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CE9" w14:textId="77777777" w:rsidR="00B46960" w:rsidRDefault="00B46960" w:rsidP="00B46960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" w:name="_Hlk228178396"/>
    </w:p>
    <w:p w14:paraId="0AFF93AB" w14:textId="5D613BDF" w:rsidR="00FB1462" w:rsidRPr="009A30EB" w:rsidRDefault="009A291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EB">
        <w:rPr>
          <w:rFonts w:ascii="Arial" w:hAnsi="Arial" w:cs="Arial"/>
          <w:b/>
          <w:bCs/>
          <w:sz w:val="24"/>
          <w:szCs w:val="24"/>
        </w:rPr>
        <w:t xml:space="preserve">EDITAL DE </w:t>
      </w:r>
      <w:r w:rsidR="00FB1462" w:rsidRPr="009A30EB">
        <w:rPr>
          <w:rFonts w:ascii="Arial" w:hAnsi="Arial" w:cs="Arial"/>
          <w:b/>
          <w:bCs/>
          <w:sz w:val="24"/>
          <w:szCs w:val="24"/>
        </w:rPr>
        <w:t xml:space="preserve">CHAMADA PÚBLICA Nº </w:t>
      </w:r>
      <w:r w:rsidR="00BF0609">
        <w:rPr>
          <w:rFonts w:ascii="Arial" w:hAnsi="Arial" w:cs="Arial"/>
          <w:b/>
          <w:bCs/>
          <w:sz w:val="24"/>
          <w:szCs w:val="24"/>
        </w:rPr>
        <w:t>1</w:t>
      </w:r>
      <w:r w:rsidR="00E33A4B">
        <w:rPr>
          <w:rFonts w:ascii="Arial" w:hAnsi="Arial" w:cs="Arial"/>
          <w:b/>
          <w:bCs/>
          <w:sz w:val="24"/>
          <w:szCs w:val="24"/>
        </w:rPr>
        <w:t>2</w:t>
      </w:r>
      <w:r w:rsidR="009A30EB">
        <w:rPr>
          <w:rFonts w:ascii="Arial" w:hAnsi="Arial" w:cs="Arial"/>
          <w:b/>
          <w:bCs/>
          <w:sz w:val="24"/>
          <w:szCs w:val="24"/>
        </w:rPr>
        <w:t>/2026</w:t>
      </w:r>
    </w:p>
    <w:p w14:paraId="09D0AFA9" w14:textId="77777777" w:rsidR="00FB1462" w:rsidRPr="004E2F0C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28A9598" w14:textId="77777777" w:rsidR="00F14C49" w:rsidRPr="004E2F0C" w:rsidRDefault="00F14C49" w:rsidP="00F14C49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83FCD">
        <w:rPr>
          <w:rFonts w:ascii="Arial" w:hAnsi="Arial" w:cs="Arial"/>
          <w:sz w:val="24"/>
          <w:szCs w:val="24"/>
        </w:rPr>
        <w:t xml:space="preserve">ADEMAR DE BONA SARTOR, Prefeito do Município de Rio Rufino, Santa Catarina, no uso das atribuições que lhe confere o art. 60, II, VII e X da </w:t>
      </w:r>
      <w:r w:rsidRPr="00006B68">
        <w:rPr>
          <w:rFonts w:ascii="Arial" w:hAnsi="Arial" w:cs="Arial"/>
          <w:sz w:val="24"/>
          <w:szCs w:val="24"/>
        </w:rPr>
        <w:t>Lei Orgânica Municipal</w:t>
      </w:r>
      <w:r w:rsidRPr="00E83FCD">
        <w:rPr>
          <w:rFonts w:ascii="Arial" w:hAnsi="Arial" w:cs="Arial"/>
          <w:sz w:val="24"/>
          <w:szCs w:val="24"/>
        </w:rPr>
        <w:t xml:space="preserve">, e com fulcro no art. 37, IX, da </w:t>
      </w:r>
      <w:r w:rsidRPr="00006B68">
        <w:rPr>
          <w:rFonts w:ascii="Arial" w:hAnsi="Arial" w:cs="Arial"/>
          <w:sz w:val="24"/>
          <w:szCs w:val="24"/>
        </w:rPr>
        <w:t>Constituição Federal de 1988</w:t>
      </w:r>
      <w:r w:rsidRPr="00E83FCD">
        <w:rPr>
          <w:rFonts w:ascii="Arial" w:hAnsi="Arial" w:cs="Arial"/>
          <w:sz w:val="24"/>
          <w:szCs w:val="24"/>
        </w:rPr>
        <w:t xml:space="preserve">, e </w:t>
      </w:r>
      <w:r w:rsidRPr="00006B68">
        <w:rPr>
          <w:rFonts w:ascii="Arial" w:hAnsi="Arial" w:cs="Arial"/>
          <w:sz w:val="24"/>
          <w:szCs w:val="24"/>
        </w:rPr>
        <w:t xml:space="preserve">Lei Municipal nº </w:t>
      </w:r>
      <w:r>
        <w:rPr>
          <w:rFonts w:ascii="Arial" w:hAnsi="Arial" w:cs="Arial"/>
          <w:sz w:val="24"/>
          <w:szCs w:val="24"/>
        </w:rPr>
        <w:t>700</w:t>
      </w:r>
      <w:r w:rsidRPr="00006B68">
        <w:rPr>
          <w:rFonts w:ascii="Arial" w:hAnsi="Arial" w:cs="Arial"/>
          <w:sz w:val="24"/>
          <w:szCs w:val="24"/>
        </w:rPr>
        <w:t xml:space="preserve">, de 1 de </w:t>
      </w:r>
      <w:r>
        <w:rPr>
          <w:rFonts w:ascii="Arial" w:hAnsi="Arial" w:cs="Arial"/>
          <w:sz w:val="24"/>
          <w:szCs w:val="24"/>
        </w:rPr>
        <w:t xml:space="preserve">agosto </w:t>
      </w:r>
      <w:r w:rsidRPr="00006B68">
        <w:rPr>
          <w:rFonts w:ascii="Arial" w:hAnsi="Arial" w:cs="Arial"/>
          <w:sz w:val="24"/>
          <w:szCs w:val="24"/>
        </w:rPr>
        <w:t>de 201</w:t>
      </w:r>
      <w:r>
        <w:rPr>
          <w:rFonts w:ascii="Arial" w:hAnsi="Arial" w:cs="Arial"/>
          <w:sz w:val="24"/>
          <w:szCs w:val="24"/>
        </w:rPr>
        <w:t>8</w:t>
      </w:r>
      <w:r w:rsidRPr="00E83FCD">
        <w:rPr>
          <w:rFonts w:ascii="Arial" w:hAnsi="Arial" w:cs="Arial"/>
          <w:sz w:val="24"/>
          <w:szCs w:val="24"/>
        </w:rPr>
        <w:t xml:space="preserve">, TORNA PÚBLICO a </w:t>
      </w:r>
      <w:r>
        <w:rPr>
          <w:rFonts w:ascii="Arial" w:hAnsi="Arial" w:cs="Arial"/>
          <w:sz w:val="24"/>
          <w:szCs w:val="24"/>
        </w:rPr>
        <w:t>Chamada Pública para a seleção de candidatos para a contratação temporária de excepcional interesse público para o exercício de função no Poder Executivo Municipal, conforme as disposições deste edital e contrato.</w:t>
      </w:r>
    </w:p>
    <w:p w14:paraId="6443DF7F" w14:textId="792E525B" w:rsidR="00F14C49" w:rsidRDefault="00F14C49" w:rsidP="00461398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48BE464" w14:textId="77777777" w:rsidR="00592BD9" w:rsidRDefault="00592BD9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476C3D" w14:textId="18EDE32B" w:rsidR="001E7276" w:rsidRPr="0027081F" w:rsidRDefault="00166076" w:rsidP="0027081F">
      <w:pPr>
        <w:pStyle w:val="PargrafodaLista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7081F">
        <w:rPr>
          <w:rFonts w:ascii="Arial" w:hAnsi="Arial" w:cs="Arial"/>
          <w:sz w:val="24"/>
          <w:szCs w:val="24"/>
        </w:rPr>
        <w:t>DA CHAMADA PÚBLICA DE INTERESSADOS.</w:t>
      </w:r>
    </w:p>
    <w:p w14:paraId="674FF94C" w14:textId="77777777" w:rsidR="0027081F" w:rsidRDefault="0027081F" w:rsidP="0027081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7B48E6" w14:textId="3C3898A4" w:rsidR="008D346D" w:rsidRDefault="003F31B5" w:rsidP="0027081F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i</w:t>
      </w:r>
      <w:r w:rsidR="00FB1462" w:rsidRPr="0027081F">
        <w:rPr>
          <w:rFonts w:ascii="Arial" w:hAnsi="Arial" w:cs="Arial"/>
          <w:color w:val="000000" w:themeColor="text1"/>
          <w:sz w:val="24"/>
          <w:szCs w:val="24"/>
        </w:rPr>
        <w:t xml:space="preserve">nteressados em se candidatar às vagas que porventura venham a </w:t>
      </w:r>
      <w:r w:rsidR="00C936CF" w:rsidRPr="0027081F">
        <w:rPr>
          <w:rFonts w:ascii="Arial" w:hAnsi="Arial" w:cs="Arial"/>
          <w:color w:val="000000" w:themeColor="text1"/>
          <w:sz w:val="24"/>
          <w:szCs w:val="24"/>
        </w:rPr>
        <w:t>surgir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para a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>funç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>ão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de:</w:t>
      </w:r>
    </w:p>
    <w:p w14:paraId="5275B5A9" w14:textId="77777777" w:rsidR="001E5975" w:rsidRPr="00FB33DD" w:rsidRDefault="001E5975" w:rsidP="002E789F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23B852FC" w14:textId="182F9A10" w:rsidR="00AD6FF8" w:rsidRPr="009E4DC5" w:rsidRDefault="009E4DC5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9E4DC5">
        <w:rPr>
          <w:rFonts w:ascii="Arial" w:hAnsi="Arial" w:cs="Arial"/>
          <w:b/>
          <w:bCs/>
          <w:sz w:val="24"/>
          <w:szCs w:val="24"/>
        </w:rPr>
        <w:t>a</w:t>
      </w:r>
      <w:r w:rsidR="0053079A" w:rsidRPr="009E4DC5">
        <w:rPr>
          <w:rFonts w:ascii="Arial" w:hAnsi="Arial" w:cs="Arial"/>
          <w:b/>
          <w:bCs/>
          <w:sz w:val="24"/>
          <w:szCs w:val="24"/>
        </w:rPr>
        <w:t>)</w:t>
      </w:r>
      <w:r w:rsidR="001E5975" w:rsidRPr="009E4DC5">
        <w:rPr>
          <w:rFonts w:ascii="Arial" w:hAnsi="Arial" w:cs="Arial"/>
          <w:b/>
          <w:bCs/>
          <w:sz w:val="24"/>
          <w:szCs w:val="24"/>
        </w:rPr>
        <w:tab/>
      </w:r>
      <w:r w:rsidR="002748D4" w:rsidRPr="009E4DC5">
        <w:rPr>
          <w:rFonts w:ascii="Arial" w:hAnsi="Arial" w:cs="Arial"/>
          <w:b/>
          <w:bCs/>
          <w:sz w:val="24"/>
          <w:szCs w:val="24"/>
        </w:rPr>
        <w:t>Professor</w:t>
      </w:r>
      <w:r w:rsidR="005906A0">
        <w:rPr>
          <w:rFonts w:ascii="Arial" w:hAnsi="Arial" w:cs="Arial"/>
          <w:b/>
          <w:bCs/>
          <w:sz w:val="24"/>
          <w:szCs w:val="24"/>
        </w:rPr>
        <w:t xml:space="preserve"> (a)</w:t>
      </w:r>
      <w:r w:rsidR="001F7F5A">
        <w:rPr>
          <w:rFonts w:ascii="Arial" w:hAnsi="Arial" w:cs="Arial"/>
          <w:b/>
          <w:bCs/>
          <w:sz w:val="24"/>
          <w:szCs w:val="24"/>
        </w:rPr>
        <w:t xml:space="preserve"> Pedagogo (a)</w:t>
      </w:r>
    </w:p>
    <w:p w14:paraId="4BEB9EA5" w14:textId="29320D0A" w:rsidR="002748D4" w:rsidRPr="00FB33DD" w:rsidRDefault="002748D4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65A0BF80" w14:textId="77777777" w:rsidR="002E789F" w:rsidRPr="004E2F0C" w:rsidRDefault="002E789F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5D5791" w14:textId="47BB298C" w:rsidR="00FB1462" w:rsidRPr="00ED3642" w:rsidRDefault="004927F0" w:rsidP="00F62F44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participação nesta chamada pública pressupõe o preenchimento dos requisitos estabelecidos por este edital </w:t>
      </w:r>
      <w:r w:rsidR="00F62F44">
        <w:rPr>
          <w:rFonts w:ascii="Arial" w:hAnsi="Arial" w:cs="Arial"/>
          <w:sz w:val="24"/>
          <w:szCs w:val="24"/>
        </w:rPr>
        <w:t>e legislação vigente</w:t>
      </w:r>
      <w:r w:rsidR="006D0CB2">
        <w:rPr>
          <w:rFonts w:ascii="Arial" w:hAnsi="Arial" w:cs="Arial"/>
          <w:sz w:val="24"/>
          <w:szCs w:val="24"/>
        </w:rPr>
        <w:t>.</w:t>
      </w:r>
    </w:p>
    <w:p w14:paraId="48B81DF2" w14:textId="5A61979E" w:rsidR="00ED3642" w:rsidRDefault="00ED3642" w:rsidP="00ED3642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6FFAA2A" w14:textId="1C6C45F7" w:rsidR="00AE3A22" w:rsidRDefault="00166076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E2F0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DA DATA E HORÁRIO DA SESSÃO PÚBLICA.</w:t>
      </w:r>
    </w:p>
    <w:p w14:paraId="7DD87AB7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5585B4" w14:textId="4DC4CAAF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</w:r>
      <w:r w:rsidR="00CE768A" w:rsidRPr="004E2F0C">
        <w:rPr>
          <w:rFonts w:ascii="Arial" w:hAnsi="Arial" w:cs="Arial"/>
          <w:sz w:val="24"/>
          <w:szCs w:val="24"/>
        </w:rPr>
        <w:t xml:space="preserve">A Sessão Pública desta Chamada Pública ocorrerá no </w:t>
      </w:r>
      <w:r w:rsidR="00CE768A" w:rsidRPr="009E4DC5">
        <w:rPr>
          <w:rFonts w:ascii="Arial" w:hAnsi="Arial" w:cs="Arial"/>
          <w:sz w:val="24"/>
          <w:szCs w:val="24"/>
        </w:rPr>
        <w:t xml:space="preserve">dia </w:t>
      </w:r>
      <w:r w:rsidR="009C4822">
        <w:rPr>
          <w:rFonts w:ascii="Arial" w:hAnsi="Arial" w:cs="Arial"/>
          <w:b/>
          <w:bCs/>
          <w:color w:val="000000" w:themeColor="text1"/>
          <w:sz w:val="24"/>
          <w:szCs w:val="24"/>
        </w:rPr>
        <w:t>22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5906A0">
        <w:rPr>
          <w:rFonts w:ascii="Arial" w:hAnsi="Arial" w:cs="Arial"/>
          <w:b/>
          <w:bCs/>
          <w:color w:val="000000" w:themeColor="text1"/>
          <w:sz w:val="24"/>
          <w:szCs w:val="24"/>
        </w:rPr>
        <w:t>junho</w:t>
      </w:r>
      <w:r w:rsidR="009E4DC5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>de 202</w:t>
      </w:r>
      <w:r w:rsidR="00C347E1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CE768A" w:rsidRPr="004E2F0C">
        <w:rPr>
          <w:rFonts w:ascii="Arial" w:hAnsi="Arial" w:cs="Arial"/>
          <w:sz w:val="24"/>
          <w:szCs w:val="24"/>
        </w:rPr>
        <w:t>, no salão Nobre da Prefeitura de Rio Rufino</w:t>
      </w:r>
      <w:r>
        <w:rPr>
          <w:rFonts w:ascii="Arial" w:hAnsi="Arial" w:cs="Arial"/>
          <w:sz w:val="24"/>
          <w:szCs w:val="24"/>
        </w:rPr>
        <w:t>, sendo:</w:t>
      </w:r>
    </w:p>
    <w:p w14:paraId="775DCFC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2AC3CE" w14:textId="43DA70F7" w:rsidR="00AE3A22" w:rsidRPr="00CD6426" w:rsidRDefault="00CE768A" w:rsidP="00CE768A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E4DC5">
        <w:rPr>
          <w:rFonts w:ascii="Arial" w:hAnsi="Arial" w:cs="Arial"/>
          <w:sz w:val="24"/>
          <w:szCs w:val="24"/>
        </w:rPr>
        <w:t>a)</w:t>
      </w:r>
      <w:r w:rsidR="00AE3A22" w:rsidRPr="009E4DC5">
        <w:rPr>
          <w:rFonts w:ascii="Arial" w:hAnsi="Arial" w:cs="Arial"/>
          <w:sz w:val="24"/>
          <w:szCs w:val="24"/>
        </w:rPr>
        <w:tab/>
      </w:r>
      <w:r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às </w:t>
      </w:r>
      <w:r w:rsidR="009C4822">
        <w:rPr>
          <w:rFonts w:ascii="Arial" w:hAnsi="Arial" w:cs="Arial"/>
          <w:b/>
          <w:bCs/>
          <w:color w:val="000000" w:themeColor="text1"/>
          <w:sz w:val="24"/>
          <w:szCs w:val="24"/>
        </w:rPr>
        <w:t>08</w:t>
      </w:r>
      <w:r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9C4822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0 horas </w:t>
      </w:r>
    </w:p>
    <w:p w14:paraId="08DA11E9" w14:textId="77777777" w:rsidR="00AE3A22" w:rsidRPr="00E66690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365E91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1F6BA" w14:textId="11334470" w:rsidR="00046232" w:rsidRDefault="0004623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  <w:t>Não haverá segunda chamada para as funções objeto dest</w:t>
      </w:r>
      <w:r w:rsidR="006D0CB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chamada pública, ficando desclassificados os candidatos </w:t>
      </w:r>
      <w:r w:rsidR="009328B0">
        <w:rPr>
          <w:rFonts w:ascii="Arial" w:hAnsi="Arial" w:cs="Arial"/>
          <w:sz w:val="24"/>
          <w:szCs w:val="24"/>
        </w:rPr>
        <w:t>que não comparecerem à seleção nos horários estabelecidos no item anterior para a função desejada.</w:t>
      </w:r>
    </w:p>
    <w:p w14:paraId="5B5CE736" w14:textId="77777777" w:rsidR="00CE768A" w:rsidRDefault="00CE768A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F7B025" w14:textId="10E99E1D" w:rsidR="00FB1462" w:rsidRPr="004E2F0C" w:rsidRDefault="001660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PARTICIPAÇÃO NA CHAMADA PÚBLICA.</w:t>
      </w:r>
    </w:p>
    <w:p w14:paraId="78195A22" w14:textId="77777777" w:rsidR="0082528B" w:rsidRDefault="0082528B" w:rsidP="0082528B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DC306D6" w14:textId="2CD984CA" w:rsidR="009E57D5" w:rsidRDefault="00166076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ab/>
      </w:r>
      <w:r w:rsidR="00FB1462" w:rsidRPr="00166076">
        <w:rPr>
          <w:rFonts w:ascii="Arial" w:hAnsi="Arial" w:cs="Arial"/>
          <w:sz w:val="24"/>
          <w:szCs w:val="24"/>
        </w:rPr>
        <w:t>Qualquer cidadão que preencha os requisitos</w:t>
      </w:r>
      <w:r w:rsidR="00FC4E83">
        <w:rPr>
          <w:rFonts w:ascii="Arial" w:hAnsi="Arial" w:cs="Arial"/>
          <w:sz w:val="24"/>
          <w:szCs w:val="24"/>
        </w:rPr>
        <w:t xml:space="preserve"> legais </w:t>
      </w:r>
      <w:r w:rsidR="00FB1462" w:rsidRPr="00166076">
        <w:rPr>
          <w:rFonts w:ascii="Arial" w:hAnsi="Arial" w:cs="Arial"/>
          <w:sz w:val="24"/>
          <w:szCs w:val="24"/>
        </w:rPr>
        <w:t>exigidos</w:t>
      </w:r>
      <w:r w:rsidR="00FC4E83">
        <w:rPr>
          <w:rFonts w:ascii="Arial" w:hAnsi="Arial" w:cs="Arial"/>
          <w:sz w:val="24"/>
          <w:szCs w:val="24"/>
        </w:rPr>
        <w:t xml:space="preserve"> para acesso a cargo ou função públicos</w:t>
      </w:r>
      <w:r w:rsidR="00FB1462" w:rsidRPr="00166076">
        <w:rPr>
          <w:rFonts w:ascii="Arial" w:hAnsi="Arial" w:cs="Arial"/>
          <w:sz w:val="24"/>
          <w:szCs w:val="24"/>
        </w:rPr>
        <w:t xml:space="preserve"> poderá concorrer às vagas </w:t>
      </w:r>
      <w:r w:rsidR="009E57D5">
        <w:rPr>
          <w:rFonts w:ascii="Arial" w:hAnsi="Arial" w:cs="Arial"/>
          <w:sz w:val="24"/>
          <w:szCs w:val="24"/>
        </w:rPr>
        <w:t>na</w:t>
      </w:r>
      <w:r w:rsidR="00E34BCB">
        <w:rPr>
          <w:rFonts w:ascii="Arial" w:hAnsi="Arial" w:cs="Arial"/>
          <w:sz w:val="24"/>
          <w:szCs w:val="24"/>
        </w:rPr>
        <w:t>(s)</w:t>
      </w:r>
      <w:r w:rsidR="009E57D5">
        <w:rPr>
          <w:rFonts w:ascii="Arial" w:hAnsi="Arial" w:cs="Arial"/>
          <w:sz w:val="24"/>
          <w:szCs w:val="24"/>
        </w:rPr>
        <w:t xml:space="preserve"> funç</w:t>
      </w:r>
      <w:r w:rsidR="00E34BCB">
        <w:rPr>
          <w:rFonts w:ascii="Arial" w:hAnsi="Arial" w:cs="Arial"/>
          <w:sz w:val="24"/>
          <w:szCs w:val="24"/>
        </w:rPr>
        <w:t>ão</w:t>
      </w:r>
      <w:r w:rsidR="00CD6426">
        <w:rPr>
          <w:rFonts w:ascii="Arial" w:hAnsi="Arial" w:cs="Arial"/>
          <w:sz w:val="24"/>
          <w:szCs w:val="24"/>
        </w:rPr>
        <w:t xml:space="preserve"> </w:t>
      </w:r>
      <w:r w:rsidR="00FB1462" w:rsidRPr="00166076">
        <w:rPr>
          <w:rFonts w:ascii="Arial" w:hAnsi="Arial" w:cs="Arial"/>
          <w:sz w:val="24"/>
          <w:szCs w:val="24"/>
        </w:rPr>
        <w:t>que surgi</w:t>
      </w:r>
      <w:r w:rsidR="00CD6426">
        <w:rPr>
          <w:rFonts w:ascii="Arial" w:hAnsi="Arial" w:cs="Arial"/>
          <w:sz w:val="24"/>
          <w:szCs w:val="24"/>
        </w:rPr>
        <w:t>r</w:t>
      </w:r>
      <w:r w:rsidR="00FB1462" w:rsidRPr="00166076">
        <w:rPr>
          <w:rFonts w:ascii="Arial" w:hAnsi="Arial" w:cs="Arial"/>
          <w:sz w:val="24"/>
          <w:szCs w:val="24"/>
        </w:rPr>
        <w:t xml:space="preserve"> </w:t>
      </w:r>
      <w:r w:rsidR="00B429A5" w:rsidRPr="00166076">
        <w:rPr>
          <w:rFonts w:ascii="Arial" w:hAnsi="Arial" w:cs="Arial"/>
          <w:sz w:val="24"/>
          <w:szCs w:val="24"/>
        </w:rPr>
        <w:t xml:space="preserve">durante </w:t>
      </w:r>
      <w:r w:rsidR="00FB1462" w:rsidRPr="00166076">
        <w:rPr>
          <w:rFonts w:ascii="Arial" w:hAnsi="Arial" w:cs="Arial"/>
          <w:sz w:val="24"/>
          <w:szCs w:val="24"/>
        </w:rPr>
        <w:t xml:space="preserve">a vigência desta </w:t>
      </w:r>
      <w:r w:rsidR="009E57D5">
        <w:rPr>
          <w:rFonts w:ascii="Arial" w:hAnsi="Arial" w:cs="Arial"/>
          <w:sz w:val="24"/>
          <w:szCs w:val="24"/>
        </w:rPr>
        <w:t>c</w:t>
      </w:r>
      <w:r w:rsidR="00FB1462" w:rsidRPr="00166076">
        <w:rPr>
          <w:rFonts w:ascii="Arial" w:hAnsi="Arial" w:cs="Arial"/>
          <w:sz w:val="24"/>
          <w:szCs w:val="24"/>
        </w:rPr>
        <w:t xml:space="preserve">hamada </w:t>
      </w:r>
      <w:r w:rsidR="009E57D5">
        <w:rPr>
          <w:rFonts w:ascii="Arial" w:hAnsi="Arial" w:cs="Arial"/>
          <w:sz w:val="24"/>
          <w:szCs w:val="24"/>
        </w:rPr>
        <w:t>p</w:t>
      </w:r>
      <w:r w:rsidR="00FB1462" w:rsidRPr="00166076">
        <w:rPr>
          <w:rFonts w:ascii="Arial" w:hAnsi="Arial" w:cs="Arial"/>
          <w:sz w:val="24"/>
          <w:szCs w:val="24"/>
        </w:rPr>
        <w:t>ública;</w:t>
      </w:r>
    </w:p>
    <w:p w14:paraId="29B0519F" w14:textId="77777777" w:rsidR="009E57D5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45C893" w14:textId="53645BE6" w:rsidR="00FB1462" w:rsidRPr="004E2F0C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146C8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5B0B9B">
        <w:rPr>
          <w:rFonts w:ascii="Arial" w:hAnsi="Arial" w:cs="Arial"/>
          <w:sz w:val="24"/>
          <w:szCs w:val="24"/>
        </w:rPr>
        <w:t xml:space="preserve">Nos termos da </w:t>
      </w:r>
      <w:r w:rsidR="00FB1462" w:rsidRPr="00006B68">
        <w:rPr>
          <w:rFonts w:ascii="Arial" w:hAnsi="Arial" w:cs="Arial"/>
          <w:sz w:val="24"/>
          <w:szCs w:val="24"/>
        </w:rPr>
        <w:t>Lei Municipal nº 733, de 29 de maio de 2019</w:t>
      </w:r>
      <w:r w:rsidR="00FB1462" w:rsidRPr="004E2F0C">
        <w:rPr>
          <w:rFonts w:ascii="Arial" w:hAnsi="Arial" w:cs="Arial"/>
          <w:sz w:val="24"/>
          <w:szCs w:val="24"/>
        </w:rPr>
        <w:t>, não poder</w:t>
      </w:r>
      <w:r w:rsidR="00197117">
        <w:rPr>
          <w:rFonts w:ascii="Arial" w:hAnsi="Arial" w:cs="Arial"/>
          <w:sz w:val="24"/>
          <w:szCs w:val="24"/>
        </w:rPr>
        <w:t>á</w:t>
      </w:r>
      <w:r w:rsidR="00FB1462" w:rsidRPr="004E2F0C">
        <w:rPr>
          <w:rFonts w:ascii="Arial" w:hAnsi="Arial" w:cs="Arial"/>
          <w:sz w:val="24"/>
          <w:szCs w:val="24"/>
        </w:rPr>
        <w:t xml:space="preserve"> participar desta chamada pública o interessado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que se encontre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aposentado, exceto se a aposentadoria tenha se dado em cargo cuja acumulação seja permitida, nos termos da Constituição Federal de 1988</w:t>
      </w:r>
      <w:r w:rsidR="00E43E88">
        <w:rPr>
          <w:rFonts w:ascii="Arial" w:hAnsi="Arial" w:cs="Arial"/>
          <w:sz w:val="24"/>
          <w:szCs w:val="24"/>
        </w:rPr>
        <w:t>.</w:t>
      </w:r>
    </w:p>
    <w:p w14:paraId="1E4AEA1F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D77135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VIGÊNCIA DA CHAMADA PÚBLICA</w:t>
      </w:r>
      <w:r w:rsidR="00BE63C4">
        <w:rPr>
          <w:rFonts w:ascii="Arial" w:hAnsi="Arial" w:cs="Arial"/>
          <w:sz w:val="24"/>
          <w:szCs w:val="24"/>
        </w:rPr>
        <w:t>.</w:t>
      </w:r>
    </w:p>
    <w:p w14:paraId="4C7F26FA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D7D87" w14:textId="7AC4FEFD" w:rsidR="00B24F3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 xml:space="preserve">A vigência desta </w:t>
      </w:r>
      <w:r>
        <w:rPr>
          <w:rFonts w:ascii="Arial" w:hAnsi="Arial" w:cs="Arial"/>
          <w:sz w:val="24"/>
          <w:szCs w:val="24"/>
        </w:rPr>
        <w:t>c</w:t>
      </w:r>
      <w:r w:rsidR="00FB1462" w:rsidRPr="004E2F0C">
        <w:rPr>
          <w:rFonts w:ascii="Arial" w:hAnsi="Arial" w:cs="Arial"/>
          <w:sz w:val="24"/>
          <w:szCs w:val="24"/>
        </w:rPr>
        <w:t xml:space="preserve">hamada </w:t>
      </w:r>
      <w:r>
        <w:rPr>
          <w:rFonts w:ascii="Arial" w:hAnsi="Arial" w:cs="Arial"/>
          <w:sz w:val="24"/>
          <w:szCs w:val="24"/>
        </w:rPr>
        <w:t>p</w:t>
      </w:r>
      <w:r w:rsidR="00FB1462" w:rsidRPr="004E2F0C">
        <w:rPr>
          <w:rFonts w:ascii="Arial" w:hAnsi="Arial" w:cs="Arial"/>
          <w:sz w:val="24"/>
          <w:szCs w:val="24"/>
        </w:rPr>
        <w:t xml:space="preserve">ública se encerra </w:t>
      </w:r>
      <w:r w:rsidR="00D13D2C">
        <w:rPr>
          <w:rFonts w:ascii="Arial" w:hAnsi="Arial" w:cs="Arial"/>
          <w:sz w:val="24"/>
          <w:szCs w:val="24"/>
        </w:rPr>
        <w:t xml:space="preserve">com a contratação do último candidato classificado para as funções </w:t>
      </w:r>
      <w:r>
        <w:rPr>
          <w:rFonts w:ascii="Arial" w:hAnsi="Arial" w:cs="Arial"/>
          <w:sz w:val="24"/>
          <w:szCs w:val="24"/>
        </w:rPr>
        <w:t>desta seleção;</w:t>
      </w:r>
      <w:r w:rsidR="00E128DA">
        <w:rPr>
          <w:rFonts w:ascii="Arial" w:hAnsi="Arial" w:cs="Arial"/>
          <w:sz w:val="24"/>
          <w:szCs w:val="24"/>
        </w:rPr>
        <w:t xml:space="preserve"> </w:t>
      </w:r>
      <w:r w:rsidR="00B24F38">
        <w:rPr>
          <w:rFonts w:ascii="Arial" w:hAnsi="Arial" w:cs="Arial"/>
          <w:sz w:val="24"/>
          <w:szCs w:val="24"/>
        </w:rPr>
        <w:t>ou,</w:t>
      </w:r>
    </w:p>
    <w:p w14:paraId="15248C83" w14:textId="362F47B2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DE43CA" w14:textId="73E42C53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ab/>
      </w:r>
      <w:r w:rsidR="00A11D29">
        <w:rPr>
          <w:rFonts w:ascii="Arial" w:hAnsi="Arial" w:cs="Arial"/>
          <w:sz w:val="24"/>
          <w:szCs w:val="24"/>
        </w:rPr>
        <w:t>No último dia do ano letivo n</w:t>
      </w:r>
      <w:r w:rsidR="00005146">
        <w:rPr>
          <w:rFonts w:ascii="Arial" w:hAnsi="Arial" w:cs="Arial"/>
          <w:sz w:val="24"/>
          <w:szCs w:val="24"/>
        </w:rPr>
        <w:t>o sistema municipal de ensino.</w:t>
      </w:r>
    </w:p>
    <w:p w14:paraId="300923CF" w14:textId="77777777" w:rsidR="008A41D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1DBBF7" w14:textId="77777777" w:rsidR="0090796A" w:rsidRDefault="0090796A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E276BA" w14:textId="175B1BE0" w:rsidR="006C0405" w:rsidRDefault="00E128DA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C0405" w:rsidRPr="006C040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6C0405" w:rsidRPr="006C0405">
        <w:rPr>
          <w:rFonts w:ascii="Arial" w:hAnsi="Arial" w:cs="Arial"/>
          <w:sz w:val="24"/>
          <w:szCs w:val="24"/>
        </w:rPr>
        <w:t>DOS REQUISITOS</w:t>
      </w:r>
      <w:r w:rsidR="006C0405">
        <w:rPr>
          <w:rFonts w:ascii="Arial" w:hAnsi="Arial" w:cs="Arial"/>
          <w:sz w:val="24"/>
          <w:szCs w:val="24"/>
        </w:rPr>
        <w:t xml:space="preserve"> À PARTICIPAÇÃO NA CHAMADA PÚBLICA</w:t>
      </w:r>
      <w:r>
        <w:rPr>
          <w:rFonts w:ascii="Arial" w:hAnsi="Arial" w:cs="Arial"/>
          <w:sz w:val="24"/>
          <w:szCs w:val="24"/>
        </w:rPr>
        <w:t>.</w:t>
      </w:r>
    </w:p>
    <w:p w14:paraId="36A35972" w14:textId="77777777" w:rsidR="006C0405" w:rsidRDefault="006C0405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79739F" w14:textId="67E6668C" w:rsidR="001C6EE0" w:rsidRDefault="00E128DA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</w:r>
      <w:r w:rsidR="006C0405" w:rsidRPr="001C6EE0">
        <w:rPr>
          <w:rFonts w:ascii="Arial" w:hAnsi="Arial" w:cs="Arial"/>
          <w:sz w:val="24"/>
          <w:szCs w:val="24"/>
        </w:rPr>
        <w:t xml:space="preserve">Para candidatar-se nesta chamada pública, o interessado(a) deverá </w:t>
      </w:r>
      <w:r w:rsidR="006D0CB2">
        <w:rPr>
          <w:rFonts w:ascii="Arial" w:hAnsi="Arial" w:cs="Arial"/>
          <w:sz w:val="24"/>
          <w:szCs w:val="24"/>
        </w:rPr>
        <w:t xml:space="preserve">ter, no mínimo, 18 (dezoito) anos completos, bem como </w:t>
      </w:r>
      <w:r w:rsidR="006C0405" w:rsidRPr="001C6EE0">
        <w:rPr>
          <w:rFonts w:ascii="Arial" w:hAnsi="Arial" w:cs="Arial"/>
          <w:sz w:val="24"/>
          <w:szCs w:val="24"/>
        </w:rPr>
        <w:t>preencher os seguintes requisitos:</w:t>
      </w:r>
    </w:p>
    <w:p w14:paraId="210AB6BD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BF4C5B" w14:paraId="440AEB7B" w14:textId="77777777" w:rsidTr="00F41C55">
        <w:trPr>
          <w:jc w:val="center"/>
        </w:trPr>
        <w:tc>
          <w:tcPr>
            <w:tcW w:w="4248" w:type="dxa"/>
            <w:vAlign w:val="center"/>
          </w:tcPr>
          <w:p w14:paraId="308D8273" w14:textId="515EA1A5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4252" w:type="dxa"/>
            <w:vAlign w:val="center"/>
          </w:tcPr>
          <w:p w14:paraId="3FD24F2B" w14:textId="60B66C2D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REQUISITOS</w:t>
            </w:r>
          </w:p>
        </w:tc>
      </w:tr>
      <w:tr w:rsidR="00005146" w14:paraId="69D91CA2" w14:textId="77777777" w:rsidTr="00F41C55">
        <w:trPr>
          <w:jc w:val="center"/>
        </w:trPr>
        <w:tc>
          <w:tcPr>
            <w:tcW w:w="4248" w:type="dxa"/>
            <w:vAlign w:val="center"/>
          </w:tcPr>
          <w:p w14:paraId="26622675" w14:textId="2BB5D85C" w:rsidR="00005146" w:rsidRPr="00076BCE" w:rsidRDefault="000C2CFC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Professor(a) de </w:t>
            </w:r>
            <w:r w:rsidR="005906A0">
              <w:rPr>
                <w:rFonts w:ascii="Arial" w:hAnsi="Arial" w:cs="Arial"/>
                <w:color w:val="000000" w:themeColor="text1"/>
                <w:sz w:val="24"/>
                <w:szCs w:val="24"/>
              </w:rPr>
              <w:t>Peda</w:t>
            </w:r>
            <w:r w:rsidR="001F7F5A">
              <w:rPr>
                <w:rFonts w:ascii="Arial" w:hAnsi="Arial" w:cs="Arial"/>
                <w:color w:val="000000" w:themeColor="text1"/>
                <w:sz w:val="24"/>
                <w:szCs w:val="24"/>
              </w:rPr>
              <w:t>gogia</w:t>
            </w:r>
            <w:r w:rsidR="005906A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0876522E" w14:textId="6DD17E5E" w:rsidR="00076BCE" w:rsidRPr="00076BCE" w:rsidRDefault="00521369" w:rsidP="00CD6426">
            <w:pPr>
              <w:pStyle w:val="PargrafodaLista"/>
              <w:widowControl w:val="0"/>
              <w:numPr>
                <w:ilvl w:val="2"/>
                <w:numId w:val="32"/>
              </w:numPr>
              <w:tabs>
                <w:tab w:val="left" w:pos="802"/>
              </w:tabs>
              <w:autoSpaceDE w:val="0"/>
              <w:autoSpaceDN w:val="0"/>
              <w:spacing w:after="0" w:line="276" w:lineRule="auto"/>
              <w:ind w:right="25"/>
              <w:contextualSpacing w:val="0"/>
              <w:rPr>
                <w:color w:val="000000" w:themeColor="text1"/>
                <w:sz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Curso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uperior completo em </w:t>
            </w:r>
            <w:r w:rsidR="00B46CE1">
              <w:rPr>
                <w:rFonts w:ascii="Arial" w:hAnsi="Arial" w:cs="Arial"/>
                <w:color w:val="000000" w:themeColor="text1"/>
                <w:sz w:val="24"/>
                <w:szCs w:val="24"/>
              </w:rPr>
              <w:t>Pedagogia</w:t>
            </w:r>
            <w:r w:rsidR="00C83AD9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na modalidade de licenciatura plena, reconhecido pelo MEC</w:t>
            </w:r>
            <w:r w:rsidR="00B46CE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E6A29FA" w14:textId="3E3B6CD4" w:rsidR="00005146" w:rsidRPr="00CB36D7" w:rsidRDefault="00005146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33744" w14:paraId="456B4F68" w14:textId="77777777" w:rsidTr="00F41C55">
        <w:trPr>
          <w:jc w:val="center"/>
        </w:trPr>
        <w:tc>
          <w:tcPr>
            <w:tcW w:w="4248" w:type="dxa"/>
            <w:vAlign w:val="center"/>
          </w:tcPr>
          <w:p w14:paraId="287513CB" w14:textId="37E21CE7" w:rsidR="00933744" w:rsidRPr="00076BCE" w:rsidRDefault="00933744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Professor(a)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Pedag</w:t>
            </w:r>
            <w:r w:rsidR="001F7F5A">
              <w:rPr>
                <w:rFonts w:ascii="Arial" w:hAnsi="Arial" w:cs="Arial"/>
                <w:color w:val="000000" w:themeColor="text1"/>
                <w:sz w:val="24"/>
                <w:szCs w:val="24"/>
              </w:rPr>
              <w:t>ogia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não habilitado</w:t>
            </w:r>
          </w:p>
        </w:tc>
        <w:tc>
          <w:tcPr>
            <w:tcW w:w="4252" w:type="dxa"/>
            <w:vAlign w:val="center"/>
          </w:tcPr>
          <w:p w14:paraId="2E852864" w14:textId="61AFC16D" w:rsidR="00933744" w:rsidRPr="00076BCE" w:rsidRDefault="00933744" w:rsidP="00CD6426">
            <w:pPr>
              <w:pStyle w:val="PargrafodaLista"/>
              <w:widowControl w:val="0"/>
              <w:numPr>
                <w:ilvl w:val="2"/>
                <w:numId w:val="32"/>
              </w:numPr>
              <w:tabs>
                <w:tab w:val="left" w:pos="802"/>
              </w:tabs>
              <w:autoSpaceDE w:val="0"/>
              <w:autoSpaceDN w:val="0"/>
              <w:spacing w:after="0" w:line="276" w:lineRule="auto"/>
              <w:ind w:right="25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Cursando Pedagogia</w:t>
            </w: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, na modalidade de licenciatura plena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partir da 3ª fase</w:t>
            </w:r>
          </w:p>
        </w:tc>
      </w:tr>
    </w:tbl>
    <w:p w14:paraId="35649036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72277" w14:textId="40DB480B" w:rsidR="001F7F5A" w:rsidRPr="0066243D" w:rsidRDefault="001F7F5A" w:rsidP="001F7F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66243D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>1</w:t>
      </w:r>
      <w:r w:rsidRPr="0066243D">
        <w:rPr>
          <w:rFonts w:cs="Arial"/>
          <w:szCs w:val="24"/>
        </w:rPr>
        <w:t xml:space="preserve"> </w:t>
      </w:r>
      <w:r w:rsidRPr="0066243D">
        <w:rPr>
          <w:rFonts w:ascii="Arial" w:hAnsi="Arial" w:cs="Arial"/>
          <w:sz w:val="24"/>
          <w:szCs w:val="24"/>
        </w:rPr>
        <w:t>Nesta mesma chamada pública ocorrerão dois procedimentos simultâneos em duas listas, para os cargos de Professores de</w:t>
      </w:r>
      <w:r>
        <w:rPr>
          <w:rFonts w:ascii="Arial" w:hAnsi="Arial" w:cs="Arial"/>
          <w:sz w:val="24"/>
          <w:szCs w:val="24"/>
        </w:rPr>
        <w:t xml:space="preserve"> pedagogia</w:t>
      </w:r>
    </w:p>
    <w:p w14:paraId="1EB20BFE" w14:textId="52519C12" w:rsidR="001F7F5A" w:rsidRPr="0066243D" w:rsidRDefault="001F7F5A" w:rsidP="001F7F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66243D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>2</w:t>
      </w:r>
      <w:r w:rsidRPr="0066243D">
        <w:rPr>
          <w:rFonts w:ascii="Arial" w:hAnsi="Arial" w:cs="Arial"/>
          <w:sz w:val="24"/>
          <w:szCs w:val="24"/>
        </w:rPr>
        <w:t xml:space="preserve"> Haverá uma lista de classificação dos professores habilitados em </w:t>
      </w:r>
      <w:r>
        <w:rPr>
          <w:rFonts w:ascii="Arial" w:hAnsi="Arial" w:cs="Arial"/>
          <w:sz w:val="24"/>
          <w:szCs w:val="24"/>
        </w:rPr>
        <w:t>pedagogia</w:t>
      </w:r>
      <w:r w:rsidRPr="0066243D">
        <w:rPr>
          <w:rFonts w:ascii="Arial" w:hAnsi="Arial" w:cs="Arial"/>
          <w:sz w:val="24"/>
          <w:szCs w:val="24"/>
        </w:rPr>
        <w:t xml:space="preserve"> (licenciatura) prioritária para preenchimento das vagas;</w:t>
      </w:r>
    </w:p>
    <w:p w14:paraId="2F82E42B" w14:textId="3C605493" w:rsidR="001F7F5A" w:rsidRPr="0066243D" w:rsidRDefault="001F7F5A" w:rsidP="001F7F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66243D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>3</w:t>
      </w:r>
      <w:r w:rsidRPr="0066243D">
        <w:rPr>
          <w:rFonts w:ascii="Arial" w:hAnsi="Arial" w:cs="Arial"/>
          <w:sz w:val="24"/>
          <w:szCs w:val="24"/>
        </w:rPr>
        <w:t xml:space="preserve"> Na hipótese de não ocorrer o preenchimento das vagas após o término da lista de classificação de todos os professores habilitados, e ainda restando vagas em aberto, far-se-á o chamamento da outra lista dos graduandos que estão cursando </w:t>
      </w:r>
      <w:r>
        <w:rPr>
          <w:rFonts w:ascii="Arial" w:hAnsi="Arial" w:cs="Arial"/>
          <w:sz w:val="24"/>
          <w:szCs w:val="24"/>
        </w:rPr>
        <w:t>pedagogia</w:t>
      </w:r>
      <w:r w:rsidRPr="0066243D">
        <w:rPr>
          <w:rFonts w:ascii="Arial" w:hAnsi="Arial" w:cs="Arial"/>
          <w:sz w:val="24"/>
          <w:szCs w:val="24"/>
        </w:rPr>
        <w:t xml:space="preserve"> (licenciatura) a partir da </w:t>
      </w:r>
      <w:r>
        <w:rPr>
          <w:rFonts w:ascii="Arial" w:hAnsi="Arial" w:cs="Arial"/>
          <w:sz w:val="24"/>
          <w:szCs w:val="24"/>
        </w:rPr>
        <w:t>3</w:t>
      </w:r>
      <w:r w:rsidRPr="0066243D">
        <w:rPr>
          <w:rFonts w:ascii="Arial" w:hAnsi="Arial" w:cs="Arial"/>
          <w:sz w:val="24"/>
          <w:szCs w:val="24"/>
        </w:rPr>
        <w:t>ª fase.</w:t>
      </w:r>
    </w:p>
    <w:p w14:paraId="5788EB49" w14:textId="77777777" w:rsidR="001F7F5A" w:rsidRDefault="001F7F5A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495F94" w14:textId="1044A179" w:rsidR="00040DC3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S</w:t>
      </w:r>
      <w:r w:rsidR="006C0405" w:rsidRPr="001C6EE0">
        <w:rPr>
          <w:rFonts w:ascii="Arial" w:hAnsi="Arial" w:cs="Arial"/>
          <w:sz w:val="24"/>
          <w:szCs w:val="24"/>
        </w:rPr>
        <w:t>erão exigidos apenas os documentos que comprovem o preenchimento dos requisitos previstos no</w:t>
      </w:r>
      <w:r w:rsidR="00040DC3">
        <w:rPr>
          <w:rFonts w:ascii="Arial" w:hAnsi="Arial" w:cs="Arial"/>
          <w:sz w:val="24"/>
          <w:szCs w:val="24"/>
        </w:rPr>
        <w:t xml:space="preserve"> item anterior, </w:t>
      </w:r>
      <w:r w:rsidR="006C0405" w:rsidRPr="001C6EE0">
        <w:rPr>
          <w:rFonts w:ascii="Arial" w:hAnsi="Arial" w:cs="Arial"/>
          <w:sz w:val="24"/>
          <w:szCs w:val="24"/>
        </w:rPr>
        <w:t>além da documentação necessária à identificação do candidato e a que será considerada na contagem de pontos</w:t>
      </w:r>
      <w:r>
        <w:rPr>
          <w:rFonts w:ascii="Arial" w:hAnsi="Arial" w:cs="Arial"/>
          <w:sz w:val="24"/>
          <w:szCs w:val="24"/>
        </w:rPr>
        <w:t xml:space="preserve">, para fins de </w:t>
      </w:r>
      <w:r w:rsidR="006C0405" w:rsidRPr="001C6EE0">
        <w:rPr>
          <w:rFonts w:ascii="Arial" w:hAnsi="Arial" w:cs="Arial"/>
          <w:sz w:val="24"/>
          <w:szCs w:val="24"/>
        </w:rPr>
        <w:t>classificação.</w:t>
      </w:r>
    </w:p>
    <w:p w14:paraId="53EAE2EC" w14:textId="77777777" w:rsidR="001F7F5A" w:rsidRDefault="001F7F5A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4A03C0" w14:textId="77777777" w:rsidR="001F7F5A" w:rsidRDefault="001F7F5A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A8764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C24BAE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40D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DAS VAGAS.</w:t>
      </w:r>
    </w:p>
    <w:p w14:paraId="7F005474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70A20E" w14:textId="1CC5C198" w:rsidR="00A36E95" w:rsidRDefault="00AD281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  <w:t xml:space="preserve">Esta </w:t>
      </w:r>
      <w:r w:rsidR="00DF5D47">
        <w:rPr>
          <w:rFonts w:ascii="Arial" w:hAnsi="Arial" w:cs="Arial"/>
          <w:sz w:val="24"/>
          <w:szCs w:val="24"/>
        </w:rPr>
        <w:t xml:space="preserve">chamada pública </w:t>
      </w:r>
      <w:r w:rsidR="00A36E95">
        <w:rPr>
          <w:rFonts w:ascii="Arial" w:hAnsi="Arial" w:cs="Arial"/>
          <w:sz w:val="24"/>
          <w:szCs w:val="24"/>
        </w:rPr>
        <w:t>prevê</w:t>
      </w:r>
      <w:r>
        <w:rPr>
          <w:rFonts w:ascii="Arial" w:hAnsi="Arial" w:cs="Arial"/>
          <w:sz w:val="24"/>
          <w:szCs w:val="24"/>
        </w:rPr>
        <w:t xml:space="preserve"> a possibilidade de contratação temporária para as seguintes funções</w:t>
      </w:r>
      <w:r w:rsidR="00A36E95">
        <w:rPr>
          <w:rFonts w:ascii="Arial" w:hAnsi="Arial" w:cs="Arial"/>
          <w:sz w:val="24"/>
          <w:szCs w:val="24"/>
        </w:rPr>
        <w:t>:</w:t>
      </w:r>
    </w:p>
    <w:p w14:paraId="479E9A3B" w14:textId="77777777" w:rsidR="00A36E95" w:rsidRDefault="00A36E9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525DE6" w14:paraId="63141919" w14:textId="77777777" w:rsidTr="00076BCE">
        <w:trPr>
          <w:trHeight w:val="508"/>
          <w:jc w:val="center"/>
        </w:trPr>
        <w:tc>
          <w:tcPr>
            <w:tcW w:w="3539" w:type="dxa"/>
            <w:vAlign w:val="center"/>
          </w:tcPr>
          <w:p w14:paraId="44E7A830" w14:textId="74BD55C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1FA39EE9" w14:textId="07F5C94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Qtd. Vagas</w:t>
            </w:r>
          </w:p>
        </w:tc>
      </w:tr>
      <w:tr w:rsidR="0078789A" w14:paraId="60A68DB9" w14:textId="77777777" w:rsidTr="00525DE6">
        <w:trPr>
          <w:jc w:val="center"/>
        </w:trPr>
        <w:tc>
          <w:tcPr>
            <w:tcW w:w="3539" w:type="dxa"/>
            <w:vAlign w:val="center"/>
          </w:tcPr>
          <w:p w14:paraId="499F3E29" w14:textId="026F859C" w:rsidR="0078789A" w:rsidRPr="00076BCE" w:rsidRDefault="00B46CE1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Professor(a)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Pedagogo (a)</w:t>
            </w:r>
          </w:p>
        </w:tc>
        <w:tc>
          <w:tcPr>
            <w:tcW w:w="3544" w:type="dxa"/>
            <w:vAlign w:val="center"/>
          </w:tcPr>
          <w:p w14:paraId="49C9E7AC" w14:textId="77777777" w:rsidR="00B46CE1" w:rsidRDefault="00B46CE1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A764508" w14:textId="36432AB3" w:rsidR="0078789A" w:rsidRDefault="0078789A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 de cadastro reserva</w:t>
            </w:r>
          </w:p>
          <w:p w14:paraId="4D48104F" w14:textId="0B655B8F" w:rsidR="00B46CE1" w:rsidRPr="00076BCE" w:rsidRDefault="00B46CE1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8C9F5FE" w14:textId="6461BBAD" w:rsidR="00DF5D47" w:rsidRDefault="00DF5D47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9BD7B" w14:textId="4491D3E3" w:rsidR="00525DE6" w:rsidRDefault="00CA174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6E3155">
        <w:rPr>
          <w:rFonts w:ascii="Arial" w:hAnsi="Arial" w:cs="Arial"/>
          <w:sz w:val="24"/>
          <w:szCs w:val="24"/>
        </w:rPr>
        <w:t>Os candidatos classificados nesta chamada pública serão convocados conforme o surgimento da necessidade temporária de excepcional interesse público.</w:t>
      </w:r>
    </w:p>
    <w:p w14:paraId="0DEEC2E4" w14:textId="77777777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17A29B" w14:textId="1CFA4EF6" w:rsidR="007338CD" w:rsidRDefault="007338CD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  <w:t>DOS CRITÉRIOS DE PONTUAÇÃO</w:t>
      </w:r>
      <w:r w:rsidR="001B75F1">
        <w:rPr>
          <w:rFonts w:ascii="Arial" w:hAnsi="Arial" w:cs="Arial"/>
          <w:sz w:val="24"/>
          <w:szCs w:val="24"/>
        </w:rPr>
        <w:t xml:space="preserve"> E CLASSIFICAÇÃO</w:t>
      </w:r>
      <w:r>
        <w:rPr>
          <w:rFonts w:ascii="Arial" w:hAnsi="Arial" w:cs="Arial"/>
          <w:sz w:val="24"/>
          <w:szCs w:val="24"/>
        </w:rPr>
        <w:t>.</w:t>
      </w:r>
    </w:p>
    <w:p w14:paraId="5DC1D58B" w14:textId="49B3FE72" w:rsidR="001B75F1" w:rsidRDefault="001B75F1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A0D894" w14:textId="696E7D4E" w:rsidR="003F092A" w:rsidRDefault="001B75F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critério de classificação se </w:t>
      </w:r>
      <w:r>
        <w:rPr>
          <w:rFonts w:ascii="Arial" w:hAnsi="Arial" w:cs="Arial"/>
          <w:sz w:val="24"/>
          <w:szCs w:val="24"/>
        </w:rPr>
        <w:t xml:space="preserve">dará </w:t>
      </w:r>
      <w:r w:rsidR="007338CD" w:rsidRPr="004E2F0C">
        <w:rPr>
          <w:rFonts w:ascii="Arial" w:hAnsi="Arial" w:cs="Arial"/>
          <w:sz w:val="24"/>
          <w:szCs w:val="24"/>
        </w:rPr>
        <w:t>por meio de pontuação atribuída a</w:t>
      </w:r>
      <w:r>
        <w:rPr>
          <w:rFonts w:ascii="Arial" w:hAnsi="Arial" w:cs="Arial"/>
          <w:sz w:val="24"/>
          <w:szCs w:val="24"/>
        </w:rPr>
        <w:t>os</w:t>
      </w:r>
      <w:r w:rsidR="007338CD" w:rsidRPr="004E2F0C">
        <w:rPr>
          <w:rFonts w:ascii="Arial" w:hAnsi="Arial" w:cs="Arial"/>
          <w:sz w:val="24"/>
          <w:szCs w:val="24"/>
        </w:rPr>
        <w:t xml:space="preserve"> títulos</w:t>
      </w:r>
      <w:r w:rsidR="003F092A">
        <w:rPr>
          <w:rFonts w:ascii="Arial" w:hAnsi="Arial" w:cs="Arial"/>
          <w:sz w:val="24"/>
          <w:szCs w:val="24"/>
        </w:rPr>
        <w:t xml:space="preserve"> apresentados e </w:t>
      </w:r>
      <w:r w:rsidR="001066CE">
        <w:rPr>
          <w:rFonts w:ascii="Arial" w:hAnsi="Arial" w:cs="Arial"/>
          <w:sz w:val="24"/>
          <w:szCs w:val="24"/>
        </w:rPr>
        <w:t xml:space="preserve">pelo tempo de </w:t>
      </w:r>
      <w:r w:rsidR="007338CD" w:rsidRPr="004E2F0C">
        <w:rPr>
          <w:rFonts w:ascii="Arial" w:hAnsi="Arial" w:cs="Arial"/>
          <w:sz w:val="24"/>
          <w:szCs w:val="24"/>
        </w:rPr>
        <w:t>serviço;</w:t>
      </w:r>
    </w:p>
    <w:p w14:paraId="5FC9A71B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7D517E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338CD" w:rsidRPr="004E2F0C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Na contagem dos títulos, apenas o correspondente à maior titulação será computado; </w:t>
      </w:r>
    </w:p>
    <w:p w14:paraId="1F0BC4C6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2F6DBF" w14:textId="77777777" w:rsidR="00390C4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7.3.</w:t>
      </w:r>
      <w:r>
        <w:rPr>
          <w:rFonts w:ascii="Arial" w:hAnsi="Arial" w:cs="Arial"/>
          <w:sz w:val="24"/>
          <w:szCs w:val="24"/>
        </w:rPr>
        <w:tab/>
        <w:t xml:space="preserve">Na contagem do tempo de serviço, </w:t>
      </w:r>
      <w:r w:rsidR="00390C4A">
        <w:rPr>
          <w:rFonts w:ascii="Arial" w:hAnsi="Arial" w:cs="Arial"/>
          <w:sz w:val="24"/>
          <w:szCs w:val="24"/>
        </w:rPr>
        <w:t>será computada a</w:t>
      </w:r>
      <w:r w:rsidR="007338CD" w:rsidRPr="004E2F0C">
        <w:rPr>
          <w:rFonts w:ascii="Arial" w:hAnsi="Arial" w:cs="Arial"/>
          <w:sz w:val="24"/>
          <w:szCs w:val="24"/>
        </w:rPr>
        <w:t xml:space="preserve">penas a pontuação relativa ao maior tempo de </w:t>
      </w:r>
      <w:r w:rsidR="00390C4A">
        <w:rPr>
          <w:rFonts w:ascii="Arial" w:hAnsi="Arial" w:cs="Arial"/>
          <w:sz w:val="24"/>
          <w:szCs w:val="24"/>
        </w:rPr>
        <w:t>trabalho na função desejada;</w:t>
      </w:r>
    </w:p>
    <w:p w14:paraId="1A1D9CF2" w14:textId="77777777" w:rsidR="00390C4A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938CC3" w14:textId="099235BF" w:rsidR="007338CD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</w:t>
      </w:r>
      <w:r>
        <w:rPr>
          <w:rFonts w:ascii="Arial" w:hAnsi="Arial" w:cs="Arial"/>
          <w:sz w:val="24"/>
          <w:szCs w:val="24"/>
        </w:rPr>
        <w:tab/>
        <w:t xml:space="preserve">A pontuação final será obtida da </w:t>
      </w:r>
      <w:r w:rsidR="007338CD" w:rsidRPr="004E2F0C">
        <w:rPr>
          <w:rFonts w:ascii="Arial" w:hAnsi="Arial" w:cs="Arial"/>
          <w:sz w:val="24"/>
          <w:szCs w:val="24"/>
        </w:rPr>
        <w:t>soma da pontuação</w:t>
      </w:r>
      <w:r w:rsidR="009B72B2">
        <w:rPr>
          <w:rFonts w:ascii="Arial" w:hAnsi="Arial" w:cs="Arial"/>
          <w:sz w:val="24"/>
          <w:szCs w:val="24"/>
        </w:rPr>
        <w:t xml:space="preserve"> </w:t>
      </w:r>
      <w:r w:rsidR="007338CD" w:rsidRPr="004E2F0C">
        <w:rPr>
          <w:rFonts w:ascii="Arial" w:hAnsi="Arial" w:cs="Arial"/>
          <w:sz w:val="24"/>
          <w:szCs w:val="24"/>
        </w:rPr>
        <w:t>do título mais graduado e do maior tempo de serviço</w:t>
      </w:r>
      <w:r w:rsidR="009B72B2">
        <w:rPr>
          <w:rFonts w:ascii="Arial" w:hAnsi="Arial" w:cs="Arial"/>
          <w:sz w:val="24"/>
          <w:szCs w:val="24"/>
        </w:rPr>
        <w:t>;</w:t>
      </w:r>
    </w:p>
    <w:p w14:paraId="49249E0D" w14:textId="1CD0455F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02D209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Havendo empate entre um ou mais candidatos, para fins de desempate, observar-se-á, em ordem, os seguintes critérios:</w:t>
      </w:r>
    </w:p>
    <w:p w14:paraId="2240D88F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B9373B" w14:textId="7418EFB0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idade</w:t>
      </w:r>
      <w:r w:rsidR="008E01E3">
        <w:rPr>
          <w:rFonts w:ascii="Arial" w:hAnsi="Arial" w:cs="Arial"/>
          <w:sz w:val="24"/>
          <w:szCs w:val="24"/>
        </w:rPr>
        <w:t>, consider</w:t>
      </w:r>
      <w:r w:rsidR="00331ECD">
        <w:rPr>
          <w:rFonts w:ascii="Arial" w:hAnsi="Arial" w:cs="Arial"/>
          <w:sz w:val="24"/>
          <w:szCs w:val="24"/>
        </w:rPr>
        <w:t>ados os dias, meses e anos</w:t>
      </w:r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2EC23F18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66741" w14:textId="7CFE3F59" w:rsidR="007338CD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quantidade de filhos;</w:t>
      </w:r>
    </w:p>
    <w:p w14:paraId="600B004D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8B6105" w14:textId="41AB348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7.5.3.</w:t>
      </w:r>
      <w:r>
        <w:rPr>
          <w:rFonts w:ascii="Arial" w:hAnsi="Arial" w:cs="Arial"/>
          <w:sz w:val="24"/>
          <w:szCs w:val="24"/>
        </w:rPr>
        <w:tab/>
        <w:t>Maior tempo de serviço na função;</w:t>
      </w:r>
    </w:p>
    <w:p w14:paraId="3815B2C4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77DAA7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7.5.4.</w:t>
      </w:r>
      <w:r>
        <w:rPr>
          <w:rFonts w:ascii="Arial" w:hAnsi="Arial" w:cs="Arial"/>
          <w:sz w:val="24"/>
          <w:szCs w:val="24"/>
        </w:rPr>
        <w:tab/>
        <w:t>Sorteio;</w:t>
      </w:r>
    </w:p>
    <w:p w14:paraId="2D99DBA0" w14:textId="77777777" w:rsidR="000B714D" w:rsidRDefault="000B714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83AF2" w14:textId="25BE8531" w:rsidR="007B5693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>
        <w:rPr>
          <w:rFonts w:ascii="Arial" w:hAnsi="Arial" w:cs="Arial"/>
          <w:sz w:val="24"/>
          <w:szCs w:val="24"/>
        </w:rPr>
        <w:tab/>
        <w:t>Da pontuação:</w:t>
      </w:r>
    </w:p>
    <w:p w14:paraId="19086B91" w14:textId="73134714" w:rsidR="00792C9E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9ACD51" w14:textId="222BB184" w:rsidR="00792C9E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 Dos títulos</w:t>
      </w:r>
      <w:r w:rsidR="00A22C9A">
        <w:rPr>
          <w:rFonts w:ascii="Arial" w:hAnsi="Arial" w:cs="Arial"/>
          <w:sz w:val="24"/>
          <w:szCs w:val="24"/>
        </w:rPr>
        <w:t>, para a funç</w:t>
      </w:r>
      <w:r w:rsidR="00696F4A">
        <w:rPr>
          <w:rFonts w:ascii="Arial" w:hAnsi="Arial" w:cs="Arial"/>
          <w:sz w:val="24"/>
          <w:szCs w:val="24"/>
        </w:rPr>
        <w:t>ão</w:t>
      </w:r>
      <w:r w:rsidR="00A22C9A">
        <w:rPr>
          <w:rFonts w:ascii="Arial" w:hAnsi="Arial" w:cs="Arial"/>
          <w:sz w:val="24"/>
          <w:szCs w:val="24"/>
        </w:rPr>
        <w:t xml:space="preserve"> de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 xml:space="preserve">Professor de </w:t>
      </w:r>
      <w:r w:rsidR="001F7F5A">
        <w:rPr>
          <w:rFonts w:ascii="Arial" w:hAnsi="Arial" w:cs="Arial"/>
          <w:color w:val="000000" w:themeColor="text1"/>
          <w:sz w:val="24"/>
          <w:szCs w:val="24"/>
        </w:rPr>
        <w:t>Pedagogia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4A9E922" w14:textId="77777777" w:rsidR="001F7F5A" w:rsidRDefault="001F7F5A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ABB647" w14:textId="44540EA1" w:rsidR="001F7F5A" w:rsidRDefault="001F7F5A" w:rsidP="001F7F5A">
      <w:pPr>
        <w:pStyle w:val="Ttulo2"/>
        <w:ind w:left="143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>
        <w:t>PROFESSOR DE PEDAGOGIA  HABILITADO</w:t>
      </w:r>
    </w:p>
    <w:p w14:paraId="6E50892F" w14:textId="77777777" w:rsidR="001F7F5A" w:rsidRPr="00CD6426" w:rsidRDefault="001F7F5A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7B032E9" w14:textId="77777777" w:rsidR="00B6521C" w:rsidRDefault="00B6521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245"/>
        <w:gridCol w:w="3964"/>
      </w:tblGrid>
      <w:tr w:rsidR="004250A1" w14:paraId="640D3BD9" w14:textId="77777777" w:rsidTr="009C5215">
        <w:trPr>
          <w:jc w:val="center"/>
        </w:trPr>
        <w:tc>
          <w:tcPr>
            <w:tcW w:w="5245" w:type="dxa"/>
            <w:vAlign w:val="center"/>
          </w:tcPr>
          <w:p w14:paraId="329A20B9" w14:textId="7B092DA2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</w:t>
            </w:r>
          </w:p>
        </w:tc>
        <w:tc>
          <w:tcPr>
            <w:tcW w:w="3964" w:type="dxa"/>
            <w:vAlign w:val="center"/>
          </w:tcPr>
          <w:p w14:paraId="5DE6385D" w14:textId="6EF7F53D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</w:tr>
      <w:tr w:rsidR="009268E5" w:rsidRPr="009268E5" w14:paraId="45E98AB1" w14:textId="77777777" w:rsidTr="009C5215">
        <w:trPr>
          <w:jc w:val="center"/>
        </w:trPr>
        <w:tc>
          <w:tcPr>
            <w:tcW w:w="5245" w:type="dxa"/>
            <w:vAlign w:val="center"/>
          </w:tcPr>
          <w:p w14:paraId="6ABDDB88" w14:textId="261758FF" w:rsidR="004250A1" w:rsidRPr="009268E5" w:rsidRDefault="004D24E0" w:rsidP="001F7F5A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Doutorado</w:t>
            </w:r>
          </w:p>
        </w:tc>
        <w:tc>
          <w:tcPr>
            <w:tcW w:w="3964" w:type="dxa"/>
            <w:vAlign w:val="center"/>
          </w:tcPr>
          <w:p w14:paraId="109BD93C" w14:textId="1AFA1393" w:rsidR="004250A1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</w:tr>
      <w:tr w:rsidR="009268E5" w:rsidRPr="009268E5" w14:paraId="141B2936" w14:textId="77777777" w:rsidTr="009C5215">
        <w:trPr>
          <w:jc w:val="center"/>
        </w:trPr>
        <w:tc>
          <w:tcPr>
            <w:tcW w:w="5245" w:type="dxa"/>
            <w:vAlign w:val="center"/>
          </w:tcPr>
          <w:p w14:paraId="5D03AB6B" w14:textId="1ECE70DD" w:rsidR="004D24E0" w:rsidRPr="009268E5" w:rsidRDefault="004D24E0" w:rsidP="001F7F5A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Mestrado</w:t>
            </w:r>
          </w:p>
        </w:tc>
        <w:tc>
          <w:tcPr>
            <w:tcW w:w="3964" w:type="dxa"/>
            <w:vAlign w:val="center"/>
          </w:tcPr>
          <w:p w14:paraId="70D41AF5" w14:textId="1B23E648" w:rsidR="004D24E0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3,0</w:t>
            </w:r>
          </w:p>
        </w:tc>
      </w:tr>
      <w:tr w:rsidR="001066CE" w:rsidRPr="009268E5" w14:paraId="434D395D" w14:textId="77777777" w:rsidTr="009C5215">
        <w:trPr>
          <w:jc w:val="center"/>
        </w:trPr>
        <w:tc>
          <w:tcPr>
            <w:tcW w:w="5245" w:type="dxa"/>
            <w:vAlign w:val="center"/>
          </w:tcPr>
          <w:p w14:paraId="0F21FE6D" w14:textId="2C3CE7C3" w:rsidR="001066CE" w:rsidRPr="009268E5" w:rsidRDefault="001066CE" w:rsidP="001F7F5A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Especialização (pós-graduação)</w:t>
            </w:r>
          </w:p>
        </w:tc>
        <w:tc>
          <w:tcPr>
            <w:tcW w:w="3964" w:type="dxa"/>
            <w:vAlign w:val="center"/>
          </w:tcPr>
          <w:p w14:paraId="262A640E" w14:textId="02B35930" w:rsidR="001066CE" w:rsidRPr="009268E5" w:rsidRDefault="00235CD7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076BCE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</w:tr>
    </w:tbl>
    <w:p w14:paraId="625A3416" w14:textId="77777777" w:rsidR="004250A1" w:rsidRDefault="004250A1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A05D5B" w14:textId="77777777" w:rsidR="001F7F5A" w:rsidRDefault="001F7F5A" w:rsidP="001F7F5A">
      <w:pPr>
        <w:pStyle w:val="Ttulo2"/>
        <w:ind w:left="143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>
        <w:t>PROFESSOR DE PEDAGOGIA NÃO HABILITADO</w:t>
      </w:r>
    </w:p>
    <w:p w14:paraId="4D2A4B97" w14:textId="77777777" w:rsidR="001F7F5A" w:rsidRDefault="001F7F5A" w:rsidP="001F7F5A">
      <w:pPr>
        <w:pStyle w:val="Corpodetexto"/>
        <w:spacing w:before="4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4"/>
        <w:gridCol w:w="2551"/>
      </w:tblGrid>
      <w:tr w:rsidR="001F7F5A" w14:paraId="3DD61881" w14:textId="77777777" w:rsidTr="00E95BCE">
        <w:trPr>
          <w:trHeight w:val="277"/>
        </w:trPr>
        <w:tc>
          <w:tcPr>
            <w:tcW w:w="6894" w:type="dxa"/>
          </w:tcPr>
          <w:p w14:paraId="6AA2D065" w14:textId="77777777" w:rsidR="001F7F5A" w:rsidRPr="009C5215" w:rsidRDefault="001F7F5A" w:rsidP="00E95BCE">
            <w:pPr>
              <w:pStyle w:val="TableParagraph"/>
              <w:spacing w:before="2"/>
              <w:ind w:left="78" w:right="66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C5215">
              <w:rPr>
                <w:rFonts w:ascii="Arial" w:hAnsi="Arial" w:cs="Arial"/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551" w:type="dxa"/>
          </w:tcPr>
          <w:p w14:paraId="0321AC27" w14:textId="77777777" w:rsidR="001F7F5A" w:rsidRPr="009C5215" w:rsidRDefault="001F7F5A" w:rsidP="00E95BCE">
            <w:pPr>
              <w:pStyle w:val="TableParagraph"/>
              <w:spacing w:before="2"/>
              <w:ind w:right="2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C5215">
              <w:rPr>
                <w:rFonts w:ascii="Arial" w:hAnsi="Arial" w:cs="Arial"/>
                <w:b/>
                <w:bCs/>
                <w:spacing w:val="-2"/>
                <w:sz w:val="24"/>
              </w:rPr>
              <w:t>Pontuação</w:t>
            </w:r>
          </w:p>
        </w:tc>
      </w:tr>
      <w:tr w:rsidR="001F7F5A" w14:paraId="33D83FBE" w14:textId="77777777" w:rsidTr="00E95BCE">
        <w:trPr>
          <w:trHeight w:val="275"/>
        </w:trPr>
        <w:tc>
          <w:tcPr>
            <w:tcW w:w="6894" w:type="dxa"/>
          </w:tcPr>
          <w:p w14:paraId="5976D984" w14:textId="77777777" w:rsidR="001F7F5A" w:rsidRPr="009C5215" w:rsidRDefault="001F7F5A" w:rsidP="00E95BCE">
            <w:pPr>
              <w:pStyle w:val="TableParagraph"/>
              <w:ind w:left="78" w:right="70"/>
              <w:rPr>
                <w:rFonts w:ascii="Arial" w:hAnsi="Arial" w:cs="Arial"/>
                <w:sz w:val="24"/>
              </w:rPr>
            </w:pPr>
            <w:r w:rsidRPr="009C5215">
              <w:rPr>
                <w:rFonts w:ascii="Arial" w:hAnsi="Arial" w:cs="Arial"/>
                <w:sz w:val="24"/>
              </w:rPr>
              <w:t>Cursando</w:t>
            </w:r>
            <w:r w:rsidRPr="009C521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9C5215">
              <w:rPr>
                <w:rFonts w:ascii="Arial" w:hAnsi="Arial" w:cs="Arial"/>
                <w:sz w:val="24"/>
              </w:rPr>
              <w:t>licenciatura em Pedagogia 3º e 4ª fase</w:t>
            </w:r>
          </w:p>
        </w:tc>
        <w:tc>
          <w:tcPr>
            <w:tcW w:w="2551" w:type="dxa"/>
          </w:tcPr>
          <w:p w14:paraId="3F8386D4" w14:textId="77777777" w:rsidR="001F7F5A" w:rsidRPr="009C5215" w:rsidRDefault="001F7F5A" w:rsidP="00E95BCE">
            <w:pPr>
              <w:pStyle w:val="TableParagraph"/>
              <w:rPr>
                <w:rFonts w:ascii="Arial" w:hAnsi="Arial" w:cs="Arial"/>
                <w:sz w:val="24"/>
              </w:rPr>
            </w:pPr>
            <w:r w:rsidRPr="009C5215">
              <w:rPr>
                <w:rFonts w:ascii="Arial" w:hAnsi="Arial" w:cs="Arial"/>
                <w:spacing w:val="-5"/>
                <w:sz w:val="24"/>
              </w:rPr>
              <w:t>0,5</w:t>
            </w:r>
          </w:p>
        </w:tc>
      </w:tr>
      <w:tr w:rsidR="001F7F5A" w14:paraId="30C80065" w14:textId="77777777" w:rsidTr="00E95BCE">
        <w:trPr>
          <w:trHeight w:val="275"/>
        </w:trPr>
        <w:tc>
          <w:tcPr>
            <w:tcW w:w="6894" w:type="dxa"/>
          </w:tcPr>
          <w:p w14:paraId="0A1235DE" w14:textId="77777777" w:rsidR="001F7F5A" w:rsidRPr="009C5215" w:rsidRDefault="001F7F5A" w:rsidP="00E95BCE">
            <w:pPr>
              <w:pStyle w:val="TableParagraph"/>
              <w:ind w:left="78" w:right="70"/>
              <w:rPr>
                <w:rFonts w:ascii="Arial" w:hAnsi="Arial" w:cs="Arial"/>
                <w:sz w:val="24"/>
              </w:rPr>
            </w:pPr>
            <w:r w:rsidRPr="009C5215">
              <w:rPr>
                <w:rFonts w:ascii="Arial" w:hAnsi="Arial" w:cs="Arial"/>
                <w:sz w:val="24"/>
              </w:rPr>
              <w:t>Cursando</w:t>
            </w:r>
            <w:r w:rsidRPr="009C521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9C5215">
              <w:rPr>
                <w:rFonts w:ascii="Arial" w:hAnsi="Arial" w:cs="Arial"/>
                <w:sz w:val="24"/>
              </w:rPr>
              <w:t>licenciatura em Pedagogia</w:t>
            </w:r>
            <w:r w:rsidRPr="009C5215">
              <w:rPr>
                <w:rFonts w:ascii="Arial" w:hAnsi="Arial" w:cs="Arial"/>
                <w:spacing w:val="2"/>
                <w:sz w:val="24"/>
              </w:rPr>
              <w:t xml:space="preserve"> 5ª e 6ª</w:t>
            </w:r>
            <w:r w:rsidRPr="009C5215">
              <w:rPr>
                <w:rFonts w:ascii="Arial" w:hAnsi="Arial" w:cs="Arial"/>
                <w:sz w:val="24"/>
              </w:rPr>
              <w:t xml:space="preserve"> fase</w:t>
            </w:r>
          </w:p>
        </w:tc>
        <w:tc>
          <w:tcPr>
            <w:tcW w:w="2551" w:type="dxa"/>
          </w:tcPr>
          <w:p w14:paraId="77A930F4" w14:textId="77777777" w:rsidR="001F7F5A" w:rsidRPr="009C5215" w:rsidRDefault="001F7F5A" w:rsidP="00E95BCE">
            <w:pPr>
              <w:pStyle w:val="TableParagraph"/>
              <w:rPr>
                <w:rFonts w:ascii="Arial" w:hAnsi="Arial" w:cs="Arial"/>
                <w:spacing w:val="-5"/>
                <w:sz w:val="24"/>
              </w:rPr>
            </w:pPr>
            <w:r w:rsidRPr="009C5215">
              <w:rPr>
                <w:rFonts w:ascii="Arial" w:hAnsi="Arial" w:cs="Arial"/>
                <w:spacing w:val="-5"/>
                <w:sz w:val="24"/>
              </w:rPr>
              <w:t>1,0</w:t>
            </w:r>
          </w:p>
        </w:tc>
      </w:tr>
      <w:tr w:rsidR="001F7F5A" w14:paraId="3742887E" w14:textId="77777777" w:rsidTr="00E95BCE">
        <w:trPr>
          <w:trHeight w:val="275"/>
        </w:trPr>
        <w:tc>
          <w:tcPr>
            <w:tcW w:w="6894" w:type="dxa"/>
          </w:tcPr>
          <w:p w14:paraId="03C3F0FF" w14:textId="77777777" w:rsidR="001F7F5A" w:rsidRPr="009C5215" w:rsidRDefault="001F7F5A" w:rsidP="00E95BCE">
            <w:pPr>
              <w:pStyle w:val="TableParagraph"/>
              <w:ind w:left="78" w:right="70"/>
              <w:rPr>
                <w:rFonts w:ascii="Arial" w:hAnsi="Arial" w:cs="Arial"/>
                <w:sz w:val="24"/>
              </w:rPr>
            </w:pPr>
            <w:r w:rsidRPr="009C5215">
              <w:rPr>
                <w:rFonts w:ascii="Arial" w:hAnsi="Arial" w:cs="Arial"/>
                <w:sz w:val="24"/>
              </w:rPr>
              <w:t>Cursando</w:t>
            </w:r>
            <w:r w:rsidRPr="009C521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9C5215">
              <w:rPr>
                <w:rFonts w:ascii="Arial" w:hAnsi="Arial" w:cs="Arial"/>
                <w:sz w:val="24"/>
              </w:rPr>
              <w:t>licenciatura em Pedagogia</w:t>
            </w:r>
            <w:r w:rsidRPr="009C5215">
              <w:rPr>
                <w:rFonts w:ascii="Arial" w:hAnsi="Arial" w:cs="Arial"/>
                <w:spacing w:val="2"/>
                <w:sz w:val="24"/>
              </w:rPr>
              <w:t xml:space="preserve"> 7ª e </w:t>
            </w:r>
            <w:r w:rsidRPr="009C5215">
              <w:rPr>
                <w:rFonts w:ascii="Arial" w:hAnsi="Arial" w:cs="Arial"/>
                <w:sz w:val="24"/>
              </w:rPr>
              <w:t>8ª fase</w:t>
            </w:r>
          </w:p>
        </w:tc>
        <w:tc>
          <w:tcPr>
            <w:tcW w:w="2551" w:type="dxa"/>
          </w:tcPr>
          <w:p w14:paraId="0F0112FF" w14:textId="77777777" w:rsidR="001F7F5A" w:rsidRPr="009C5215" w:rsidRDefault="001F7F5A" w:rsidP="00E95BCE">
            <w:pPr>
              <w:pStyle w:val="TableParagraph"/>
              <w:rPr>
                <w:rFonts w:ascii="Arial" w:hAnsi="Arial" w:cs="Arial"/>
                <w:spacing w:val="-5"/>
                <w:sz w:val="24"/>
              </w:rPr>
            </w:pPr>
            <w:r w:rsidRPr="009C5215">
              <w:rPr>
                <w:rFonts w:ascii="Arial" w:hAnsi="Arial" w:cs="Arial"/>
                <w:spacing w:val="-5"/>
                <w:sz w:val="24"/>
              </w:rPr>
              <w:t>1,5</w:t>
            </w:r>
          </w:p>
        </w:tc>
      </w:tr>
    </w:tbl>
    <w:p w14:paraId="6EB50C28" w14:textId="77777777" w:rsidR="001F7F5A" w:rsidRPr="009268E5" w:rsidRDefault="001F7F5A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9CEC850" w14:textId="75099242" w:rsidR="00A855C2" w:rsidRPr="004E2F0C" w:rsidRDefault="00792C9E" w:rsidP="00A855C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 w:rsidR="002B0117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.</w:t>
      </w:r>
      <w:r w:rsidR="00C41BB7">
        <w:rPr>
          <w:rFonts w:ascii="Arial" w:hAnsi="Arial" w:cs="Arial"/>
          <w:sz w:val="24"/>
          <w:szCs w:val="24"/>
        </w:rPr>
        <w:tab/>
      </w:r>
      <w:r w:rsidR="00A855C2" w:rsidRPr="004E2F0C">
        <w:rPr>
          <w:rFonts w:ascii="Arial" w:hAnsi="Arial" w:cs="Arial"/>
          <w:sz w:val="24"/>
          <w:szCs w:val="24"/>
        </w:rPr>
        <w:t>Os títulos devem ser apresentados em original e cópia, ou cópia autenticada, e ser regularmente emitido por estabelecimento de ensino, reconhecido pelo MEC</w:t>
      </w:r>
      <w:r w:rsidR="00564AA0">
        <w:rPr>
          <w:rFonts w:ascii="Arial" w:hAnsi="Arial" w:cs="Arial"/>
          <w:sz w:val="24"/>
          <w:szCs w:val="24"/>
        </w:rPr>
        <w:t>;</w:t>
      </w:r>
    </w:p>
    <w:p w14:paraId="59BE6FAB" w14:textId="0CE79310" w:rsidR="00A855C2" w:rsidRDefault="00A855C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3D5041" w14:textId="6B256C76" w:rsidR="002B0117" w:rsidRDefault="00564AA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836DA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2B0117">
        <w:rPr>
          <w:rFonts w:ascii="Arial" w:hAnsi="Arial" w:cs="Arial"/>
          <w:sz w:val="24"/>
          <w:szCs w:val="24"/>
        </w:rPr>
        <w:t xml:space="preserve">Para fins de pontuação, </w:t>
      </w:r>
      <w:r>
        <w:rPr>
          <w:rFonts w:ascii="Arial" w:hAnsi="Arial" w:cs="Arial"/>
          <w:sz w:val="24"/>
          <w:szCs w:val="24"/>
        </w:rPr>
        <w:t xml:space="preserve">não </w:t>
      </w:r>
      <w:r w:rsidR="002B0117">
        <w:rPr>
          <w:rFonts w:ascii="Arial" w:hAnsi="Arial" w:cs="Arial"/>
          <w:sz w:val="24"/>
          <w:szCs w:val="24"/>
        </w:rPr>
        <w:t>serão considerados válidos os títulos</w:t>
      </w:r>
      <w:r>
        <w:rPr>
          <w:rFonts w:ascii="Arial" w:hAnsi="Arial" w:cs="Arial"/>
          <w:sz w:val="24"/>
          <w:szCs w:val="24"/>
        </w:rPr>
        <w:t xml:space="preserve"> apresentados em forma diversa da disposta no item anterior</w:t>
      </w:r>
      <w:r w:rsidR="00BB3200">
        <w:rPr>
          <w:rFonts w:ascii="Arial" w:hAnsi="Arial" w:cs="Arial"/>
          <w:sz w:val="24"/>
          <w:szCs w:val="24"/>
        </w:rPr>
        <w:t>;</w:t>
      </w:r>
    </w:p>
    <w:p w14:paraId="15BEC9F4" w14:textId="53565C72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257435" w14:textId="56375320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90249558"/>
      <w:r>
        <w:rPr>
          <w:rFonts w:ascii="Arial" w:hAnsi="Arial" w:cs="Arial"/>
          <w:sz w:val="24"/>
          <w:szCs w:val="24"/>
        </w:rPr>
        <w:t>7.6.1.3.</w:t>
      </w:r>
      <w:r>
        <w:rPr>
          <w:rFonts w:ascii="Arial" w:hAnsi="Arial" w:cs="Arial"/>
          <w:sz w:val="24"/>
          <w:szCs w:val="24"/>
        </w:rPr>
        <w:tab/>
        <w:t xml:space="preserve">Somente serão computados os títulos que guardem estrita relação com a </w:t>
      </w:r>
      <w:r w:rsidR="00B7335F">
        <w:rPr>
          <w:rFonts w:ascii="Arial" w:hAnsi="Arial" w:cs="Arial"/>
          <w:sz w:val="24"/>
          <w:szCs w:val="24"/>
        </w:rPr>
        <w:t xml:space="preserve">formação exigida </w:t>
      </w:r>
      <w:r w:rsidR="005C252D">
        <w:rPr>
          <w:rFonts w:ascii="Arial" w:hAnsi="Arial" w:cs="Arial"/>
          <w:sz w:val="24"/>
          <w:szCs w:val="24"/>
        </w:rPr>
        <w:t xml:space="preserve">para </w:t>
      </w:r>
      <w:r w:rsidR="00FB45B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função a ser desempenhada </w:t>
      </w:r>
      <w:r w:rsidR="00B7335F">
        <w:rPr>
          <w:rFonts w:ascii="Arial" w:hAnsi="Arial" w:cs="Arial"/>
          <w:sz w:val="24"/>
          <w:szCs w:val="24"/>
        </w:rPr>
        <w:t xml:space="preserve">no serviço público municipal, </w:t>
      </w:r>
      <w:r w:rsidR="00FB45B5">
        <w:rPr>
          <w:rFonts w:ascii="Arial" w:hAnsi="Arial" w:cs="Arial"/>
          <w:sz w:val="24"/>
          <w:szCs w:val="24"/>
        </w:rPr>
        <w:t>sendo vedada a atribuição de pontos a títulos relacionados a outras áreas;</w:t>
      </w:r>
    </w:p>
    <w:p w14:paraId="51DDF76D" w14:textId="4B69E185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D8BC0" w14:textId="41BF6D38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A370C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Não serão computados os títulos exigidos como obrigatórios para o exercício da função.</w:t>
      </w:r>
    </w:p>
    <w:bookmarkEnd w:id="2"/>
    <w:p w14:paraId="7FCE73AC" w14:textId="148E4016" w:rsidR="002B0117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264304F" w14:textId="6B0DE728" w:rsidR="007338CD" w:rsidRDefault="002B011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</w:t>
      </w:r>
      <w:r w:rsidR="00C41BB7">
        <w:rPr>
          <w:rFonts w:ascii="Arial" w:hAnsi="Arial" w:cs="Arial"/>
          <w:sz w:val="24"/>
          <w:szCs w:val="24"/>
        </w:rPr>
        <w:tab/>
      </w:r>
      <w:r w:rsidR="00792C9E">
        <w:rPr>
          <w:rFonts w:ascii="Arial" w:hAnsi="Arial" w:cs="Arial"/>
          <w:sz w:val="24"/>
          <w:szCs w:val="24"/>
        </w:rPr>
        <w:t>Do tempo de serviço</w:t>
      </w:r>
      <w:r w:rsidR="005666AC">
        <w:rPr>
          <w:rFonts w:ascii="Arial" w:hAnsi="Arial" w:cs="Arial"/>
          <w:sz w:val="24"/>
          <w:szCs w:val="24"/>
        </w:rPr>
        <w:t>:</w:t>
      </w:r>
    </w:p>
    <w:p w14:paraId="4A0E8850" w14:textId="2A9042E0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919"/>
        <w:gridCol w:w="3209"/>
      </w:tblGrid>
      <w:tr w:rsidR="00493DC1" w14:paraId="322D697E" w14:textId="77777777" w:rsidTr="009C5215">
        <w:trPr>
          <w:jc w:val="center"/>
        </w:trPr>
        <w:tc>
          <w:tcPr>
            <w:tcW w:w="5919" w:type="dxa"/>
            <w:vAlign w:val="center"/>
          </w:tcPr>
          <w:p w14:paraId="75565BC1" w14:textId="0C539700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  <w:tc>
          <w:tcPr>
            <w:tcW w:w="3209" w:type="dxa"/>
            <w:vAlign w:val="center"/>
          </w:tcPr>
          <w:p w14:paraId="0D0AEA16" w14:textId="3CF95681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</w:tr>
      <w:tr w:rsidR="00493DC1" w14:paraId="2EEE029D" w14:textId="77777777" w:rsidTr="009C5215">
        <w:trPr>
          <w:jc w:val="center"/>
        </w:trPr>
        <w:tc>
          <w:tcPr>
            <w:tcW w:w="5919" w:type="dxa"/>
            <w:vAlign w:val="center"/>
          </w:tcPr>
          <w:p w14:paraId="1334C771" w14:textId="60BAECAF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09" w:type="dxa"/>
            <w:vAlign w:val="center"/>
          </w:tcPr>
          <w:p w14:paraId="6AD3E428" w14:textId="6218739C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Por ano completo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 w:rsidR="00CE05BF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serviço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na função.</w:t>
            </w:r>
          </w:p>
        </w:tc>
      </w:tr>
      <w:tr w:rsidR="00493DC1" w14:paraId="6F9556F0" w14:textId="77777777" w:rsidTr="009C5215">
        <w:trPr>
          <w:jc w:val="center"/>
        </w:trPr>
        <w:tc>
          <w:tcPr>
            <w:tcW w:w="5919" w:type="dxa"/>
            <w:vAlign w:val="center"/>
          </w:tcPr>
          <w:p w14:paraId="3BAF5632" w14:textId="1FA3058E" w:rsidR="00493DC1" w:rsidRPr="009268E5" w:rsidRDefault="00C35C2A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0,25</w:t>
            </w:r>
          </w:p>
        </w:tc>
        <w:tc>
          <w:tcPr>
            <w:tcW w:w="3209" w:type="dxa"/>
            <w:vAlign w:val="center"/>
          </w:tcPr>
          <w:p w14:paraId="508A957A" w14:textId="216DE06B" w:rsidR="00493DC1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tempo de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serviço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for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igual ou inferior a 3 (três) meses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960752" w14:paraId="72C5ADD9" w14:textId="77777777" w:rsidTr="009C5215">
        <w:trPr>
          <w:jc w:val="center"/>
        </w:trPr>
        <w:tc>
          <w:tcPr>
            <w:tcW w:w="5919" w:type="dxa"/>
            <w:vAlign w:val="center"/>
          </w:tcPr>
          <w:p w14:paraId="7E0B1070" w14:textId="7A76325D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0,50</w:t>
            </w:r>
          </w:p>
        </w:tc>
        <w:tc>
          <w:tcPr>
            <w:tcW w:w="3209" w:type="dxa"/>
            <w:vAlign w:val="center"/>
          </w:tcPr>
          <w:p w14:paraId="09829CCA" w14:textId="275EC9B6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superior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 3 (três) meses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 e igual ou inferior a 6 (seis) meses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8450A7" w14:paraId="49BDC0A5" w14:textId="77777777" w:rsidTr="009C5215">
        <w:trPr>
          <w:jc w:val="center"/>
        </w:trPr>
        <w:tc>
          <w:tcPr>
            <w:tcW w:w="5919" w:type="dxa"/>
            <w:vAlign w:val="center"/>
          </w:tcPr>
          <w:p w14:paraId="442D4744" w14:textId="71533E1E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0,75</w:t>
            </w:r>
          </w:p>
        </w:tc>
        <w:tc>
          <w:tcPr>
            <w:tcW w:w="3209" w:type="dxa"/>
            <w:vAlign w:val="center"/>
          </w:tcPr>
          <w:p w14:paraId="1813C6C9" w14:textId="71DB0192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6 (seis) meses, e igual ou inferior a 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nove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) meses.</w:t>
            </w:r>
          </w:p>
        </w:tc>
      </w:tr>
      <w:tr w:rsidR="00CB36D7" w14:paraId="1B001AA8" w14:textId="77777777" w:rsidTr="009C5215">
        <w:trPr>
          <w:jc w:val="center"/>
        </w:trPr>
        <w:tc>
          <w:tcPr>
            <w:tcW w:w="5919" w:type="dxa"/>
            <w:vAlign w:val="center"/>
          </w:tcPr>
          <w:p w14:paraId="274C311B" w14:textId="208B95E3" w:rsidR="00CB36D7" w:rsidRPr="009268E5" w:rsidRDefault="00CE05BF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0,95</w:t>
            </w:r>
          </w:p>
        </w:tc>
        <w:tc>
          <w:tcPr>
            <w:tcW w:w="3209" w:type="dxa"/>
            <w:vAlign w:val="center"/>
          </w:tcPr>
          <w:p w14:paraId="3104AA25" w14:textId="4B1585FB" w:rsidR="00CB36D7" w:rsidRPr="009268E5" w:rsidRDefault="00890E69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9 (nove) meses, e inferior a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um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ano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624EBB" w14:textId="77777777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C0E3B1" w14:textId="227C0681" w:rsidR="00F63336" w:rsidRPr="00CD6426" w:rsidRDefault="00EB2E45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7.6.2.1.</w:t>
      </w:r>
      <w:r w:rsidR="00C41BB7">
        <w:rPr>
          <w:rFonts w:ascii="Arial" w:hAnsi="Arial" w:cs="Arial"/>
          <w:sz w:val="24"/>
          <w:szCs w:val="24"/>
        </w:rPr>
        <w:tab/>
        <w:t xml:space="preserve">A pontuação </w:t>
      </w:r>
      <w:r w:rsidR="00A855C2">
        <w:rPr>
          <w:rFonts w:ascii="Arial" w:hAnsi="Arial" w:cs="Arial"/>
          <w:sz w:val="24"/>
          <w:szCs w:val="24"/>
        </w:rPr>
        <w:t xml:space="preserve">máxima </w:t>
      </w:r>
      <w:r w:rsidR="00C41BB7">
        <w:rPr>
          <w:rFonts w:ascii="Arial" w:hAnsi="Arial" w:cs="Arial"/>
          <w:sz w:val="24"/>
          <w:szCs w:val="24"/>
        </w:rPr>
        <w:t>do tempo de serviço</w:t>
      </w:r>
      <w:r w:rsidR="00AE1A15">
        <w:rPr>
          <w:rFonts w:ascii="Arial" w:hAnsi="Arial" w:cs="Arial"/>
          <w:sz w:val="24"/>
          <w:szCs w:val="24"/>
        </w:rPr>
        <w:t xml:space="preserve">, somadas as pontuações da tabela </w:t>
      </w:r>
      <w:r w:rsidR="00AE1A15">
        <w:rPr>
          <w:rFonts w:ascii="Arial" w:hAnsi="Arial" w:cs="Arial"/>
          <w:sz w:val="24"/>
          <w:szCs w:val="24"/>
        </w:rPr>
        <w:lastRenderedPageBreak/>
        <w:t xml:space="preserve">do item anterior, </w:t>
      </w:r>
      <w:r w:rsidR="00C41BB7" w:rsidRPr="00CD6426">
        <w:rPr>
          <w:rFonts w:ascii="Arial" w:hAnsi="Arial" w:cs="Arial"/>
          <w:color w:val="000000" w:themeColor="text1"/>
          <w:sz w:val="24"/>
          <w:szCs w:val="24"/>
        </w:rPr>
        <w:t>será</w:t>
      </w:r>
      <w:r w:rsidR="00A855C2" w:rsidRPr="00CD6426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DB6138" w:rsidRPr="00CD6426">
        <w:rPr>
          <w:rFonts w:ascii="Arial" w:hAnsi="Arial" w:cs="Arial"/>
          <w:color w:val="000000" w:themeColor="text1"/>
          <w:sz w:val="24"/>
          <w:szCs w:val="24"/>
        </w:rPr>
        <w:t>;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5A0F9A7" w14:textId="7B964E89" w:rsidR="00DB6138" w:rsidRDefault="00DB613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E62FC0" w14:textId="6FDBCFCF" w:rsidR="007338CD" w:rsidRDefault="00DB6138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7.6.2.2.</w:t>
      </w:r>
      <w:r>
        <w:rPr>
          <w:rFonts w:ascii="Arial" w:hAnsi="Arial" w:cs="Arial"/>
          <w:sz w:val="24"/>
          <w:szCs w:val="24"/>
        </w:rPr>
        <w:tab/>
      </w:r>
      <w:r w:rsidR="00B05548">
        <w:rPr>
          <w:rFonts w:ascii="Arial" w:hAnsi="Arial" w:cs="Arial"/>
          <w:sz w:val="24"/>
          <w:szCs w:val="24"/>
        </w:rPr>
        <w:t xml:space="preserve">Para fins de pontuação, será computado apenas o tempo de serviço na função para </w:t>
      </w:r>
      <w:r w:rsidR="00D90033">
        <w:rPr>
          <w:rFonts w:ascii="Arial" w:hAnsi="Arial" w:cs="Arial"/>
          <w:sz w:val="24"/>
          <w:szCs w:val="24"/>
        </w:rPr>
        <w:t>a qual o(a) interessado(a) se inscrever,</w:t>
      </w:r>
      <w:r w:rsidR="004914F6">
        <w:rPr>
          <w:rFonts w:ascii="Arial" w:hAnsi="Arial" w:cs="Arial"/>
          <w:sz w:val="24"/>
          <w:szCs w:val="24"/>
        </w:rPr>
        <w:t xml:space="preserve"> comprovad</w:t>
      </w:r>
      <w:r w:rsidR="008273C3">
        <w:rPr>
          <w:rFonts w:ascii="Arial" w:hAnsi="Arial" w:cs="Arial"/>
          <w:sz w:val="24"/>
          <w:szCs w:val="24"/>
        </w:rPr>
        <w:t>o</w:t>
      </w:r>
      <w:r w:rsidR="004914F6">
        <w:rPr>
          <w:rFonts w:ascii="Arial" w:hAnsi="Arial" w:cs="Arial"/>
          <w:sz w:val="24"/>
          <w:szCs w:val="24"/>
        </w:rPr>
        <w:t xml:space="preserve"> na forma do item 7.7</w:t>
      </w:r>
      <w:r w:rsidR="008273C3">
        <w:rPr>
          <w:rFonts w:ascii="Arial" w:hAnsi="Arial" w:cs="Arial"/>
          <w:sz w:val="24"/>
          <w:szCs w:val="24"/>
        </w:rPr>
        <w:t xml:space="preserve"> deste edital,</w:t>
      </w:r>
      <w:r w:rsidR="00D90033">
        <w:rPr>
          <w:rFonts w:ascii="Arial" w:hAnsi="Arial" w:cs="Arial"/>
          <w:sz w:val="24"/>
          <w:szCs w:val="24"/>
        </w:rPr>
        <w:t xml:space="preserve"> sendo vedada a atribuição de pontos para tempo de serviço em área diversa</w:t>
      </w:r>
      <w:r w:rsidR="004914F6">
        <w:rPr>
          <w:rFonts w:ascii="Arial" w:hAnsi="Arial" w:cs="Arial"/>
          <w:sz w:val="24"/>
          <w:szCs w:val="24"/>
        </w:rPr>
        <w:t>;</w:t>
      </w:r>
    </w:p>
    <w:p w14:paraId="7C694A36" w14:textId="6E51068E" w:rsidR="00DC7BAB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75690D" w14:textId="5EC01A48" w:rsidR="00DC7BAB" w:rsidRPr="004E2F0C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7.6.2.3.</w:t>
      </w:r>
      <w:r>
        <w:rPr>
          <w:rFonts w:ascii="Arial" w:hAnsi="Arial" w:cs="Arial"/>
          <w:sz w:val="24"/>
          <w:szCs w:val="24"/>
        </w:rPr>
        <w:tab/>
      </w:r>
      <w:r w:rsidR="004914F6">
        <w:rPr>
          <w:rFonts w:ascii="Arial" w:hAnsi="Arial" w:cs="Arial"/>
          <w:sz w:val="24"/>
          <w:szCs w:val="24"/>
        </w:rPr>
        <w:t>Observado o disposto no item anterior, o</w:t>
      </w:r>
      <w:r w:rsidR="00B05548">
        <w:rPr>
          <w:rFonts w:ascii="Arial" w:hAnsi="Arial" w:cs="Arial"/>
          <w:sz w:val="24"/>
          <w:szCs w:val="24"/>
        </w:rPr>
        <w:t xml:space="preserve"> t</w:t>
      </w:r>
      <w:r w:rsidR="00B05548" w:rsidRPr="004E2F0C">
        <w:rPr>
          <w:rFonts w:ascii="Arial" w:hAnsi="Arial" w:cs="Arial"/>
          <w:sz w:val="24"/>
          <w:szCs w:val="24"/>
        </w:rPr>
        <w:t>empo de serviço no desempenho d</w:t>
      </w:r>
      <w:r w:rsidR="00B05548">
        <w:rPr>
          <w:rFonts w:ascii="Arial" w:hAnsi="Arial" w:cs="Arial"/>
          <w:sz w:val="24"/>
          <w:szCs w:val="24"/>
        </w:rPr>
        <w:t xml:space="preserve">a função </w:t>
      </w:r>
      <w:r w:rsidR="00B05548" w:rsidRPr="004E2F0C">
        <w:rPr>
          <w:rFonts w:ascii="Arial" w:hAnsi="Arial" w:cs="Arial"/>
          <w:sz w:val="24"/>
          <w:szCs w:val="24"/>
        </w:rPr>
        <w:t>objeto desta chamada pública servirá para tod</w:t>
      </w:r>
      <w:r w:rsidR="00B05548">
        <w:rPr>
          <w:rFonts w:ascii="Arial" w:hAnsi="Arial" w:cs="Arial"/>
          <w:sz w:val="24"/>
          <w:szCs w:val="24"/>
        </w:rPr>
        <w:t>a</w:t>
      </w:r>
      <w:r w:rsidR="00B05548" w:rsidRPr="004E2F0C">
        <w:rPr>
          <w:rFonts w:ascii="Arial" w:hAnsi="Arial" w:cs="Arial"/>
          <w:sz w:val="24"/>
          <w:szCs w:val="24"/>
        </w:rPr>
        <w:t xml:space="preserve">s </w:t>
      </w:r>
      <w:r w:rsidR="00B05548">
        <w:rPr>
          <w:rFonts w:ascii="Arial" w:hAnsi="Arial" w:cs="Arial"/>
          <w:sz w:val="24"/>
          <w:szCs w:val="24"/>
        </w:rPr>
        <w:t>as</w:t>
      </w:r>
      <w:r w:rsidR="00B05548" w:rsidRPr="004E2F0C">
        <w:rPr>
          <w:rFonts w:ascii="Arial" w:hAnsi="Arial" w:cs="Arial"/>
          <w:sz w:val="24"/>
          <w:szCs w:val="24"/>
        </w:rPr>
        <w:t xml:space="preserve"> </w:t>
      </w:r>
      <w:r w:rsidR="00B05548">
        <w:rPr>
          <w:rFonts w:ascii="Arial" w:hAnsi="Arial" w:cs="Arial"/>
          <w:sz w:val="24"/>
          <w:szCs w:val="24"/>
        </w:rPr>
        <w:t>funções;</w:t>
      </w:r>
    </w:p>
    <w:p w14:paraId="3A5C3ACA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B0F29C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Para a comprovação do tempo de serviço, o candidato deverá apresentar:</w:t>
      </w:r>
    </w:p>
    <w:p w14:paraId="79C56406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1029E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7.7.1.</w:t>
      </w:r>
      <w:r>
        <w:rPr>
          <w:rFonts w:ascii="Arial" w:hAnsi="Arial" w:cs="Arial"/>
          <w:sz w:val="24"/>
          <w:szCs w:val="24"/>
        </w:rPr>
        <w:tab/>
        <w:t>O</w:t>
      </w:r>
      <w:r w:rsidR="007338CD" w:rsidRPr="004E2F0C">
        <w:rPr>
          <w:rFonts w:ascii="Arial" w:hAnsi="Arial" w:cs="Arial"/>
          <w:sz w:val="24"/>
          <w:szCs w:val="24"/>
        </w:rPr>
        <w:t>riginal ou cópia autenticada de documento(s) que comprovem o tempo de serviço;</w:t>
      </w:r>
    </w:p>
    <w:p w14:paraId="699C1147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8FE7A" w14:textId="77777777" w:rsidR="009F29C9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7.7.2.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ertidão e/ou atestado de tempo de serviço emitida por órgão público dos poderes Municipal, Estadual ou Federal, em que conste a identificação do candidato, bem como o exercício de função na área específica</w:t>
      </w:r>
      <w:r w:rsidR="009F29C9">
        <w:rPr>
          <w:rFonts w:ascii="Arial" w:hAnsi="Arial" w:cs="Arial"/>
          <w:sz w:val="24"/>
          <w:szCs w:val="24"/>
        </w:rPr>
        <w:t xml:space="preserve">, devendo o </w:t>
      </w:r>
      <w:r w:rsidR="007338CD" w:rsidRPr="004E2F0C">
        <w:rPr>
          <w:rFonts w:ascii="Arial" w:hAnsi="Arial" w:cs="Arial"/>
          <w:sz w:val="24"/>
          <w:szCs w:val="24"/>
        </w:rPr>
        <w:t>tempo</w:t>
      </w:r>
      <w:r w:rsidR="009F29C9">
        <w:rPr>
          <w:rFonts w:ascii="Arial" w:hAnsi="Arial" w:cs="Arial"/>
          <w:sz w:val="24"/>
          <w:szCs w:val="24"/>
        </w:rPr>
        <w:t xml:space="preserve"> ser</w:t>
      </w:r>
      <w:r w:rsidR="007338CD" w:rsidRPr="004E2F0C">
        <w:rPr>
          <w:rFonts w:ascii="Arial" w:hAnsi="Arial" w:cs="Arial"/>
          <w:sz w:val="24"/>
          <w:szCs w:val="24"/>
        </w:rPr>
        <w:t xml:space="preserve"> especificado em anos, meses e dias; </w:t>
      </w:r>
    </w:p>
    <w:p w14:paraId="2BC57A2C" w14:textId="77777777" w:rsidR="009F29C9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83F4FA" w14:textId="77777777" w:rsidR="004F3B48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7.7.3.</w:t>
      </w:r>
      <w:r>
        <w:rPr>
          <w:rFonts w:ascii="Arial" w:hAnsi="Arial" w:cs="Arial"/>
          <w:sz w:val="24"/>
          <w:szCs w:val="24"/>
        </w:rPr>
        <w:tab/>
        <w:t>D</w:t>
      </w:r>
      <w:r w:rsidR="007338CD" w:rsidRPr="004E2F0C">
        <w:rPr>
          <w:rFonts w:ascii="Arial" w:hAnsi="Arial" w:cs="Arial"/>
          <w:sz w:val="24"/>
          <w:szCs w:val="24"/>
        </w:rPr>
        <w:t>eclaração e/ou atestado emitida pela Direção e ou Setor de Recursos Humanos de estabelecimento de instituição particular, constando a identificação do candidato e o tempo de serviço em anos, meses e dias;</w:t>
      </w:r>
    </w:p>
    <w:p w14:paraId="22F52120" w14:textId="77777777" w:rsidR="004F3B48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C6EAFF" w14:textId="77777777" w:rsidR="00C97DD5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candidato que não obtiver nenhuma pontuação na prova de títulos e na prova de tempo de serviço, mas comprovar o requisito mínimo para </w:t>
      </w:r>
      <w:r>
        <w:rPr>
          <w:rFonts w:ascii="Arial" w:hAnsi="Arial" w:cs="Arial"/>
          <w:sz w:val="24"/>
          <w:szCs w:val="24"/>
        </w:rPr>
        <w:t xml:space="preserve">o exercício da função, será </w:t>
      </w:r>
      <w:r w:rsidR="007338CD" w:rsidRPr="004E2F0C">
        <w:rPr>
          <w:rFonts w:ascii="Arial" w:hAnsi="Arial" w:cs="Arial"/>
          <w:sz w:val="24"/>
          <w:szCs w:val="24"/>
        </w:rPr>
        <w:t>classificado como “CUMPRIU O REQUISITO MÍNIMO”</w:t>
      </w:r>
      <w:r w:rsidR="00C97DD5">
        <w:rPr>
          <w:rFonts w:ascii="Arial" w:hAnsi="Arial" w:cs="Arial"/>
          <w:sz w:val="24"/>
          <w:szCs w:val="24"/>
        </w:rPr>
        <w:t>;</w:t>
      </w:r>
    </w:p>
    <w:p w14:paraId="5EDE0BBC" w14:textId="77777777" w:rsidR="00C97DD5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D8116" w14:textId="2680141B" w:rsidR="007338CD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A </w:t>
      </w:r>
      <w:r w:rsidR="00CA3BFF">
        <w:rPr>
          <w:rFonts w:ascii="Arial" w:hAnsi="Arial" w:cs="Arial"/>
          <w:sz w:val="24"/>
          <w:szCs w:val="24"/>
        </w:rPr>
        <w:t xml:space="preserve">pontuação final </w:t>
      </w:r>
      <w:r w:rsidR="007338CD" w:rsidRPr="004E2F0C">
        <w:rPr>
          <w:rFonts w:ascii="Arial" w:hAnsi="Arial" w:cs="Arial"/>
          <w:sz w:val="24"/>
          <w:szCs w:val="24"/>
        </w:rPr>
        <w:t>será a</w:t>
      </w:r>
      <w:r w:rsidR="00CA3BFF">
        <w:rPr>
          <w:rFonts w:ascii="Arial" w:hAnsi="Arial" w:cs="Arial"/>
          <w:sz w:val="24"/>
          <w:szCs w:val="24"/>
        </w:rPr>
        <w:t xml:space="preserve"> resultante da</w:t>
      </w:r>
      <w:r w:rsidR="007338CD" w:rsidRPr="004E2F0C">
        <w:rPr>
          <w:rFonts w:ascii="Arial" w:hAnsi="Arial" w:cs="Arial"/>
          <w:sz w:val="24"/>
          <w:szCs w:val="24"/>
        </w:rPr>
        <w:t xml:space="preserve"> soma d</w:t>
      </w:r>
      <w:r w:rsidR="00CA3BFF">
        <w:rPr>
          <w:rFonts w:ascii="Arial" w:hAnsi="Arial" w:cs="Arial"/>
          <w:sz w:val="24"/>
          <w:szCs w:val="24"/>
        </w:rPr>
        <w:t xml:space="preserve">a pontuação dos </w:t>
      </w:r>
      <w:r w:rsidR="007338CD" w:rsidRPr="004E2F0C">
        <w:rPr>
          <w:rFonts w:ascii="Arial" w:hAnsi="Arial" w:cs="Arial"/>
          <w:sz w:val="24"/>
          <w:szCs w:val="24"/>
        </w:rPr>
        <w:t>títulos e d</w:t>
      </w:r>
      <w:r w:rsidR="00CA3BFF">
        <w:rPr>
          <w:rFonts w:ascii="Arial" w:hAnsi="Arial" w:cs="Arial"/>
          <w:sz w:val="24"/>
          <w:szCs w:val="24"/>
        </w:rPr>
        <w:t xml:space="preserve">o </w:t>
      </w:r>
      <w:r w:rsidR="007338CD" w:rsidRPr="004E2F0C">
        <w:rPr>
          <w:rFonts w:ascii="Arial" w:hAnsi="Arial" w:cs="Arial"/>
          <w:sz w:val="24"/>
          <w:szCs w:val="24"/>
        </w:rPr>
        <w:t xml:space="preserve">tempo de serviço, </w:t>
      </w:r>
      <w:r>
        <w:rPr>
          <w:rFonts w:ascii="Arial" w:hAnsi="Arial" w:cs="Arial"/>
          <w:sz w:val="24"/>
          <w:szCs w:val="24"/>
        </w:rPr>
        <w:t xml:space="preserve">limitada a 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10 (dez) pontos</w:t>
      </w:r>
      <w:r w:rsidR="00900FF5">
        <w:rPr>
          <w:rFonts w:ascii="Arial" w:hAnsi="Arial" w:cs="Arial"/>
          <w:sz w:val="24"/>
          <w:szCs w:val="24"/>
        </w:rPr>
        <w:t>.</w:t>
      </w:r>
    </w:p>
    <w:p w14:paraId="1A900935" w14:textId="22BDEEFA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85B38D" w14:textId="38357D93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  <w:t>DOS RECURSOS.</w:t>
      </w:r>
    </w:p>
    <w:p w14:paraId="450E22C7" w14:textId="77777777" w:rsidR="004C4CC0" w:rsidRDefault="004C4CC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1F3290" w14:textId="3B2D9C09" w:rsidR="00900FF5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>
        <w:rPr>
          <w:rFonts w:ascii="Arial" w:hAnsi="Arial" w:cs="Arial"/>
          <w:sz w:val="24"/>
          <w:szCs w:val="24"/>
        </w:rPr>
        <w:tab/>
      </w:r>
      <w:r w:rsidR="00900FF5">
        <w:rPr>
          <w:rFonts w:ascii="Arial" w:hAnsi="Arial" w:cs="Arial"/>
          <w:sz w:val="24"/>
          <w:szCs w:val="24"/>
        </w:rPr>
        <w:t xml:space="preserve">O </w:t>
      </w:r>
      <w:r w:rsidR="00AD6DED">
        <w:rPr>
          <w:rFonts w:ascii="Arial" w:hAnsi="Arial" w:cs="Arial"/>
          <w:sz w:val="24"/>
          <w:szCs w:val="24"/>
        </w:rPr>
        <w:t xml:space="preserve">candidato que discordar da pontuação final que lhe for atribuída poderá interpor recurso, sem efeito suspensivo, </w:t>
      </w:r>
      <w:r w:rsidR="003634A5">
        <w:rPr>
          <w:rFonts w:ascii="Arial" w:hAnsi="Arial" w:cs="Arial"/>
          <w:sz w:val="24"/>
          <w:szCs w:val="24"/>
        </w:rPr>
        <w:t xml:space="preserve">perante a comissão nomeada para </w:t>
      </w:r>
      <w:r w:rsidR="00C003C5">
        <w:rPr>
          <w:rFonts w:ascii="Arial" w:hAnsi="Arial" w:cs="Arial"/>
          <w:sz w:val="24"/>
          <w:szCs w:val="24"/>
        </w:rPr>
        <w:t xml:space="preserve">executar esta chamada pública, </w:t>
      </w:r>
      <w:r>
        <w:rPr>
          <w:rFonts w:ascii="Arial" w:hAnsi="Arial" w:cs="Arial"/>
          <w:sz w:val="24"/>
          <w:szCs w:val="24"/>
        </w:rPr>
        <w:t>no prazo de 2 (dois) dias úteis;</w:t>
      </w:r>
    </w:p>
    <w:p w14:paraId="3F2D387D" w14:textId="44DCFAF6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948A41" w14:textId="31A4D745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>
        <w:rPr>
          <w:rFonts w:ascii="Arial" w:hAnsi="Arial" w:cs="Arial"/>
          <w:sz w:val="24"/>
          <w:szCs w:val="24"/>
        </w:rPr>
        <w:tab/>
        <w:t xml:space="preserve">O recurso deverá ser interposto por escrito, </w:t>
      </w:r>
      <w:r w:rsidR="00BB56F4">
        <w:rPr>
          <w:rFonts w:ascii="Arial" w:hAnsi="Arial" w:cs="Arial"/>
          <w:sz w:val="24"/>
          <w:szCs w:val="24"/>
        </w:rPr>
        <w:t xml:space="preserve">com </w:t>
      </w:r>
      <w:r>
        <w:rPr>
          <w:rFonts w:ascii="Arial" w:hAnsi="Arial" w:cs="Arial"/>
          <w:sz w:val="24"/>
          <w:szCs w:val="24"/>
        </w:rPr>
        <w:t>os fundamentos de fato e direito</w:t>
      </w:r>
      <w:r w:rsidR="00BB56F4">
        <w:rPr>
          <w:rFonts w:ascii="Arial" w:hAnsi="Arial" w:cs="Arial"/>
          <w:sz w:val="24"/>
          <w:szCs w:val="24"/>
        </w:rPr>
        <w:t xml:space="preserve"> </w:t>
      </w:r>
      <w:r w:rsidR="003634A5">
        <w:rPr>
          <w:rFonts w:ascii="Arial" w:hAnsi="Arial" w:cs="Arial"/>
          <w:sz w:val="24"/>
          <w:szCs w:val="24"/>
        </w:rPr>
        <w:t>que levaram o candidato a discordar da pontuação que lhe foi atribuída;</w:t>
      </w:r>
    </w:p>
    <w:p w14:paraId="1BE33F52" w14:textId="7800EAAD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37F066" w14:textId="4ACC72D1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</w:t>
      </w:r>
      <w:r>
        <w:rPr>
          <w:rFonts w:ascii="Arial" w:hAnsi="Arial" w:cs="Arial"/>
          <w:sz w:val="24"/>
          <w:szCs w:val="24"/>
        </w:rPr>
        <w:tab/>
      </w:r>
      <w:r w:rsidR="00C003C5">
        <w:rPr>
          <w:rFonts w:ascii="Arial" w:hAnsi="Arial" w:cs="Arial"/>
          <w:sz w:val="24"/>
          <w:szCs w:val="24"/>
        </w:rPr>
        <w:t>Interposto o recurso, a comissão nomead</w:t>
      </w:r>
      <w:r w:rsidR="00245DAC">
        <w:rPr>
          <w:rFonts w:ascii="Arial" w:hAnsi="Arial" w:cs="Arial"/>
          <w:sz w:val="24"/>
          <w:szCs w:val="24"/>
        </w:rPr>
        <w:t>a</w:t>
      </w:r>
      <w:r w:rsidR="00C003C5">
        <w:rPr>
          <w:rFonts w:ascii="Arial" w:hAnsi="Arial" w:cs="Arial"/>
          <w:sz w:val="24"/>
          <w:szCs w:val="24"/>
        </w:rPr>
        <w:t xml:space="preserve"> para executar esta chamada pública deverá:</w:t>
      </w:r>
    </w:p>
    <w:p w14:paraId="205D9C23" w14:textId="423BA6E2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7E007A" w14:textId="050D2077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8.3.1.</w:t>
      </w:r>
      <w:r>
        <w:rPr>
          <w:rFonts w:ascii="Arial" w:hAnsi="Arial" w:cs="Arial"/>
          <w:sz w:val="24"/>
          <w:szCs w:val="24"/>
        </w:rPr>
        <w:tab/>
        <w:t>Indeferir o recurso, se interposto fora do prazo;</w:t>
      </w:r>
    </w:p>
    <w:p w14:paraId="63A3239C" w14:textId="049A0239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4036D" w14:textId="215D700D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8.3.2.</w:t>
      </w:r>
      <w:r>
        <w:rPr>
          <w:rFonts w:ascii="Arial" w:hAnsi="Arial" w:cs="Arial"/>
          <w:sz w:val="24"/>
          <w:szCs w:val="24"/>
        </w:rPr>
        <w:tab/>
        <w:t xml:space="preserve">Indeferir o recurso, se, da análise das razões se </w:t>
      </w:r>
      <w:r w:rsidR="00E057B5">
        <w:rPr>
          <w:rFonts w:ascii="Arial" w:hAnsi="Arial" w:cs="Arial"/>
          <w:sz w:val="24"/>
          <w:szCs w:val="24"/>
        </w:rPr>
        <w:t>verificar que a pontuação está correta;</w:t>
      </w:r>
    </w:p>
    <w:p w14:paraId="18A054C7" w14:textId="59E116A8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2F05FF" w14:textId="2D51ADBF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8.3.3.</w:t>
      </w:r>
      <w:r>
        <w:rPr>
          <w:rFonts w:ascii="Arial" w:hAnsi="Arial" w:cs="Arial"/>
          <w:sz w:val="24"/>
          <w:szCs w:val="24"/>
        </w:rPr>
        <w:tab/>
        <w:t>Deferir o recurso, se verificado erro no cálculo dos pontos;</w:t>
      </w:r>
    </w:p>
    <w:p w14:paraId="31834590" w14:textId="1410829A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6F06E4" w14:textId="2C843477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8.4.</w:t>
      </w:r>
      <w:r w:rsidR="00D3269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Deferido o recurso, o candidato será classificado conforme a pontuação que lhe for atribuída após o julgamento;</w:t>
      </w:r>
    </w:p>
    <w:p w14:paraId="13FB2D57" w14:textId="260726F1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451F7" w14:textId="77777777" w:rsidR="00BD5D6F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_Hlk190249634"/>
      <w:r>
        <w:rPr>
          <w:rFonts w:ascii="Arial" w:hAnsi="Arial" w:cs="Arial"/>
          <w:sz w:val="24"/>
          <w:szCs w:val="24"/>
        </w:rPr>
        <w:t>8.5.</w:t>
      </w:r>
      <w:r w:rsidR="00D32693">
        <w:rPr>
          <w:rFonts w:ascii="Arial" w:hAnsi="Arial" w:cs="Arial"/>
          <w:sz w:val="24"/>
          <w:szCs w:val="24"/>
        </w:rPr>
        <w:tab/>
        <w:t>Da decisão da comissão nomeada para executar a chamada pública cabe recurso</w:t>
      </w:r>
      <w:r w:rsidR="00BD5D6F">
        <w:rPr>
          <w:rFonts w:ascii="Arial" w:hAnsi="Arial" w:cs="Arial"/>
          <w:sz w:val="24"/>
          <w:szCs w:val="24"/>
        </w:rPr>
        <w:t xml:space="preserve"> ao secretário municipal da pasta promotora da seleção;</w:t>
      </w:r>
    </w:p>
    <w:p w14:paraId="69B1C132" w14:textId="77777777" w:rsidR="00BD5D6F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6DB833" w14:textId="1E3D890A" w:rsidR="00A61FE1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8.6.</w:t>
      </w:r>
      <w:r>
        <w:rPr>
          <w:rFonts w:ascii="Arial" w:hAnsi="Arial" w:cs="Arial"/>
          <w:sz w:val="24"/>
          <w:szCs w:val="24"/>
        </w:rPr>
        <w:tab/>
        <w:t>Da decisão do secretário municipal não cabe recurso</w:t>
      </w:r>
      <w:r w:rsidR="00D32693">
        <w:rPr>
          <w:rFonts w:ascii="Arial" w:hAnsi="Arial" w:cs="Arial"/>
          <w:sz w:val="24"/>
          <w:szCs w:val="24"/>
        </w:rPr>
        <w:t xml:space="preserve"> administrativo.</w:t>
      </w:r>
    </w:p>
    <w:bookmarkEnd w:id="3"/>
    <w:p w14:paraId="2810E872" w14:textId="2BB219BC" w:rsidR="00D32693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CFCED0" w14:textId="3E4CE58B" w:rsidR="007338CD" w:rsidRPr="004E2F0C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CC4C11"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DA DOCUMENTAÇÃO</w:t>
      </w:r>
      <w:r w:rsidR="00CC4C11">
        <w:rPr>
          <w:rFonts w:ascii="Arial" w:hAnsi="Arial" w:cs="Arial"/>
          <w:sz w:val="24"/>
          <w:szCs w:val="24"/>
        </w:rPr>
        <w:t xml:space="preserve"> EXIGIDA PARA A CONTRATAÇÃO</w:t>
      </w:r>
      <w:r w:rsidR="007338CD" w:rsidRPr="004E2F0C">
        <w:rPr>
          <w:rFonts w:ascii="Arial" w:hAnsi="Arial" w:cs="Arial"/>
          <w:sz w:val="24"/>
          <w:szCs w:val="24"/>
        </w:rPr>
        <w:t>.</w:t>
      </w:r>
    </w:p>
    <w:p w14:paraId="753DC58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1E9D9B" w14:textId="77777777" w:rsidR="00A63491" w:rsidRDefault="00CC4C1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Os candidatos aprovados nesta chamada pública deverão apresentar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na data definida pela Secretaria </w:t>
      </w:r>
      <w:r>
        <w:rPr>
          <w:rFonts w:ascii="Arial" w:hAnsi="Arial" w:cs="Arial"/>
          <w:sz w:val="24"/>
          <w:szCs w:val="24"/>
        </w:rPr>
        <w:t>R</w:t>
      </w:r>
      <w:r w:rsidR="007338CD" w:rsidRPr="004E2F0C">
        <w:rPr>
          <w:rFonts w:ascii="Arial" w:hAnsi="Arial" w:cs="Arial"/>
          <w:sz w:val="24"/>
          <w:szCs w:val="24"/>
        </w:rPr>
        <w:t>esponsável</w:t>
      </w:r>
      <w:r>
        <w:rPr>
          <w:rFonts w:ascii="Arial" w:hAnsi="Arial" w:cs="Arial"/>
          <w:sz w:val="24"/>
          <w:szCs w:val="24"/>
        </w:rPr>
        <w:t xml:space="preserve"> pela admissão, </w:t>
      </w:r>
      <w:r w:rsidR="007338CD" w:rsidRPr="004E2F0C">
        <w:rPr>
          <w:rFonts w:ascii="Arial" w:hAnsi="Arial" w:cs="Arial"/>
          <w:sz w:val="24"/>
          <w:szCs w:val="24"/>
        </w:rPr>
        <w:t>a</w:t>
      </w:r>
      <w:r w:rsidR="00A63491">
        <w:rPr>
          <w:rFonts w:ascii="Arial" w:hAnsi="Arial" w:cs="Arial"/>
          <w:sz w:val="24"/>
          <w:szCs w:val="24"/>
        </w:rPr>
        <w:t xml:space="preserve"> seguinte documentação:</w:t>
      </w:r>
    </w:p>
    <w:p w14:paraId="1B8BB559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36FBC4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Carteira de Identidade;</w:t>
      </w:r>
    </w:p>
    <w:p w14:paraId="5E634800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CDE9BE" w14:textId="191A6B2F" w:rsidR="00693629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Título de Eleitor</w:t>
      </w:r>
      <w:r w:rsidR="00693629">
        <w:rPr>
          <w:rFonts w:ascii="Arial" w:hAnsi="Arial" w:cs="Arial"/>
          <w:sz w:val="24"/>
          <w:szCs w:val="24"/>
        </w:rPr>
        <w:t>;</w:t>
      </w:r>
    </w:p>
    <w:p w14:paraId="2FC00E73" w14:textId="77777777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BC6D4" w14:textId="46F22437" w:rsidR="007338CD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Certidão Negativa Eleitoral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comprovando que o candidato se encontra no pleno exercício de seus direitos políticos, expedida pela Justiça Eleitoral onde o candidato for ou esteve domiciliado nos últimos 05(cinco) anos;</w:t>
      </w:r>
    </w:p>
    <w:p w14:paraId="52643D34" w14:textId="279CD5BF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BDE87" w14:textId="4E9168ED" w:rsidR="007338CD" w:rsidRPr="004E2F0C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Certificado Militar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que comprove estar em dia com as obrigações militares, se </w:t>
      </w:r>
      <w:r w:rsidR="00925CD9">
        <w:rPr>
          <w:rFonts w:ascii="Arial" w:hAnsi="Arial" w:cs="Arial"/>
          <w:sz w:val="24"/>
          <w:szCs w:val="24"/>
        </w:rPr>
        <w:t xml:space="preserve">o candidato for </w:t>
      </w:r>
      <w:r w:rsidR="007338CD" w:rsidRPr="004E2F0C">
        <w:rPr>
          <w:rFonts w:ascii="Arial" w:hAnsi="Arial" w:cs="Arial"/>
          <w:sz w:val="24"/>
          <w:szCs w:val="24"/>
        </w:rPr>
        <w:t>do sexo masculino;</w:t>
      </w:r>
    </w:p>
    <w:p w14:paraId="5454BA48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229D85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Cadastro das Pessoas Físicas da Secretaria da Receita Federal (CPF);</w:t>
      </w:r>
    </w:p>
    <w:p w14:paraId="71BA79AB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B8F065" w14:textId="2BFF50E3" w:rsidR="007338CD" w:rsidRPr="004E2F0C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Certidão de Nascimento e/ou Casamento;</w:t>
      </w:r>
    </w:p>
    <w:p w14:paraId="58EB1441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74E47B" w14:textId="3B742524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9.1.7.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ópia e original ou cópia autenticada da Certidão de Nascimento dos filhos até 14 (quatorze) anos;</w:t>
      </w:r>
    </w:p>
    <w:p w14:paraId="186E2332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48E6D7" w14:textId="218A0787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Número do comprovante de inscrição no PIS/PASEP;</w:t>
      </w:r>
    </w:p>
    <w:p w14:paraId="0BCCB05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965C43" w14:textId="30B223B3" w:rsidR="007338CD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Diploma ou documento equivalente comprovando a escolaridade mínima exigida para o cargo devidamente registrado no MEC</w:t>
      </w:r>
      <w:r>
        <w:rPr>
          <w:rFonts w:ascii="Arial" w:hAnsi="Arial" w:cs="Arial"/>
          <w:sz w:val="24"/>
          <w:szCs w:val="24"/>
        </w:rPr>
        <w:t>;</w:t>
      </w:r>
    </w:p>
    <w:p w14:paraId="3D104705" w14:textId="34815F1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2A9C45" w14:textId="43E098F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9.1.10.</w:t>
      </w:r>
      <w:r>
        <w:rPr>
          <w:rFonts w:ascii="Arial" w:hAnsi="Arial" w:cs="Arial"/>
          <w:sz w:val="24"/>
          <w:szCs w:val="24"/>
        </w:rPr>
        <w:tab/>
      </w:r>
      <w:r w:rsidR="00BA30A9">
        <w:rPr>
          <w:rFonts w:ascii="Arial" w:hAnsi="Arial" w:cs="Arial"/>
          <w:sz w:val="24"/>
          <w:szCs w:val="24"/>
        </w:rPr>
        <w:t>Original e c</w:t>
      </w:r>
      <w:r w:rsidR="007C663C">
        <w:rPr>
          <w:rFonts w:ascii="Arial" w:hAnsi="Arial" w:cs="Arial"/>
          <w:sz w:val="24"/>
          <w:szCs w:val="24"/>
        </w:rPr>
        <w:t>ópia d</w:t>
      </w:r>
      <w:r w:rsidR="00BA30A9">
        <w:rPr>
          <w:rFonts w:ascii="Arial" w:hAnsi="Arial" w:cs="Arial"/>
          <w:sz w:val="24"/>
          <w:szCs w:val="24"/>
        </w:rPr>
        <w:t>o</w:t>
      </w:r>
      <w:r w:rsidR="007C663C">
        <w:rPr>
          <w:rFonts w:ascii="Arial" w:hAnsi="Arial" w:cs="Arial"/>
          <w:sz w:val="24"/>
          <w:szCs w:val="24"/>
        </w:rPr>
        <w:t xml:space="preserve"> registro de inscrição no conselho profissional para os candidatos </w:t>
      </w:r>
      <w:r w:rsidR="00BA30A9">
        <w:rPr>
          <w:rFonts w:ascii="Arial" w:hAnsi="Arial" w:cs="Arial"/>
          <w:sz w:val="24"/>
          <w:szCs w:val="24"/>
        </w:rPr>
        <w:t>à</w:t>
      </w:r>
      <w:r w:rsidR="007C663C">
        <w:rPr>
          <w:rFonts w:ascii="Arial" w:hAnsi="Arial" w:cs="Arial"/>
          <w:sz w:val="24"/>
          <w:szCs w:val="24"/>
        </w:rPr>
        <w:t>s funções de profissões regulamentadas;</w:t>
      </w:r>
    </w:p>
    <w:p w14:paraId="7089268C" w14:textId="5898AF96" w:rsidR="00BA30A9" w:rsidRDefault="00BA30A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E6981F" w14:textId="7D99FB41" w:rsidR="007338CD" w:rsidRPr="004E2F0C" w:rsidRDefault="00BA30A9" w:rsidP="0063065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9.1.11.</w:t>
      </w:r>
      <w:r>
        <w:rPr>
          <w:rFonts w:ascii="Arial" w:hAnsi="Arial" w:cs="Arial"/>
          <w:sz w:val="24"/>
          <w:szCs w:val="24"/>
        </w:rPr>
        <w:tab/>
        <w:t>Original e cópia da CNH, para os candidatos às funções de motorista e operador de equipamentos</w:t>
      </w:r>
      <w:r w:rsidR="00630654">
        <w:rPr>
          <w:rFonts w:ascii="Arial" w:hAnsi="Arial" w:cs="Arial"/>
          <w:sz w:val="24"/>
          <w:szCs w:val="24"/>
        </w:rPr>
        <w:t>;</w:t>
      </w:r>
    </w:p>
    <w:p w14:paraId="60669814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E527A8" w14:textId="7F754F9F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Criminal, que pode ser obtida no seguinte endereço: </w:t>
      </w:r>
      <w:hyperlink r:id="rId8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9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</w:p>
    <w:p w14:paraId="242F438E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F6B2A" w14:textId="65F3A6B9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Cível, que pode ser obtida no seguinte endereço: </w:t>
      </w:r>
      <w:hyperlink r:id="rId10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1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4FFEF62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365CD0" w14:textId="535D5D1A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de quitação Eleitoral, que pode ser obtida no seguinte endereço: </w:t>
      </w:r>
      <w:hyperlink r:id="rId12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3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4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https://www.tre-sc.jus.br/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579349D7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849260" w14:textId="7624DBA5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negativa de acumulação de cargo público e de vencimentos e proventos, ressalvados os casos admitidos na Constituição Federal</w:t>
      </w:r>
      <w:r w:rsidR="00EF446A">
        <w:rPr>
          <w:rFonts w:ascii="Arial" w:hAnsi="Arial" w:cs="Arial"/>
          <w:sz w:val="24"/>
          <w:szCs w:val="24"/>
        </w:rPr>
        <w:t>;</w:t>
      </w:r>
    </w:p>
    <w:p w14:paraId="20F0527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98F7D9" w14:textId="7A84908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Bens e Valores;</w:t>
      </w:r>
    </w:p>
    <w:p w14:paraId="0D691E6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FC503" w14:textId="159D714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dependentes para imposto de renda;</w:t>
      </w:r>
    </w:p>
    <w:p w14:paraId="1BF5C00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C90AA9" w14:textId="7294F501" w:rsidR="000D56B0" w:rsidRDefault="00EF446A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9.1.20.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Comprovante de conta para recebimento no </w:t>
      </w:r>
      <w:r w:rsidR="00D63E12">
        <w:rPr>
          <w:rFonts w:ascii="Arial" w:hAnsi="Arial" w:cs="Arial"/>
          <w:sz w:val="24"/>
          <w:szCs w:val="24"/>
        </w:rPr>
        <w:t>SICREDI.</w:t>
      </w:r>
    </w:p>
    <w:p w14:paraId="57881894" w14:textId="1B23D14A" w:rsidR="00B645E8" w:rsidRDefault="00B645E8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EA0AC5" w14:textId="5D32C205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</w:t>
      </w:r>
      <w:r>
        <w:rPr>
          <w:rFonts w:ascii="Arial" w:hAnsi="Arial" w:cs="Arial"/>
          <w:sz w:val="24"/>
          <w:szCs w:val="24"/>
        </w:rPr>
        <w:tab/>
      </w:r>
      <w:r w:rsidRPr="004E2F0C">
        <w:rPr>
          <w:rFonts w:ascii="Arial" w:hAnsi="Arial" w:cs="Arial"/>
          <w:sz w:val="24"/>
          <w:szCs w:val="24"/>
        </w:rPr>
        <w:t>Os documentos necessários à contratação serão exigidos apenas no caso d</w:t>
      </w:r>
      <w:r>
        <w:rPr>
          <w:rFonts w:ascii="Arial" w:hAnsi="Arial" w:cs="Arial"/>
          <w:sz w:val="24"/>
          <w:szCs w:val="24"/>
        </w:rPr>
        <w:t xml:space="preserve">e </w:t>
      </w:r>
      <w:r w:rsidRPr="004E2F0C">
        <w:rPr>
          <w:rFonts w:ascii="Arial" w:hAnsi="Arial" w:cs="Arial"/>
          <w:sz w:val="24"/>
          <w:szCs w:val="24"/>
        </w:rPr>
        <w:t>o candidato ser convocado para assu</w:t>
      </w:r>
      <w:r>
        <w:rPr>
          <w:rFonts w:ascii="Arial" w:hAnsi="Arial" w:cs="Arial"/>
          <w:sz w:val="24"/>
          <w:szCs w:val="24"/>
        </w:rPr>
        <w:t>mir a função;</w:t>
      </w:r>
    </w:p>
    <w:p w14:paraId="051FE182" w14:textId="77777777" w:rsidR="000D56B0" w:rsidRDefault="000D56B0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C3A30" w14:textId="5B8850DA" w:rsidR="00040DC3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DAS ATRIBUIÇÕES.</w:t>
      </w:r>
    </w:p>
    <w:p w14:paraId="20A5470F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3D863B" w14:textId="23F2A329" w:rsidR="006C0405" w:rsidRDefault="00C22A1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atribuições das funções são as constantes do Anexo II desta Chamada Pública</w:t>
      </w:r>
      <w:r w:rsidR="002360AD">
        <w:rPr>
          <w:rFonts w:ascii="Arial" w:hAnsi="Arial" w:cs="Arial"/>
          <w:sz w:val="24"/>
          <w:szCs w:val="24"/>
        </w:rPr>
        <w:t xml:space="preserve"> e do contrato</w:t>
      </w:r>
      <w:r>
        <w:rPr>
          <w:rFonts w:ascii="Arial" w:hAnsi="Arial" w:cs="Arial"/>
          <w:sz w:val="24"/>
          <w:szCs w:val="24"/>
        </w:rPr>
        <w:t>.</w:t>
      </w:r>
      <w:r w:rsidR="00BE63C4" w:rsidRPr="006C0405">
        <w:rPr>
          <w:rFonts w:ascii="Arial" w:hAnsi="Arial" w:cs="Arial"/>
          <w:sz w:val="24"/>
          <w:szCs w:val="24"/>
        </w:rPr>
        <w:t xml:space="preserve"> </w:t>
      </w:r>
    </w:p>
    <w:p w14:paraId="6697D96A" w14:textId="6A7CB490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EC95E" w14:textId="7CB75446" w:rsidR="00D71120" w:rsidRPr="004E2F0C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D71120" w:rsidRPr="004E2F0C">
        <w:rPr>
          <w:rFonts w:ascii="Arial" w:hAnsi="Arial" w:cs="Arial"/>
          <w:sz w:val="24"/>
          <w:szCs w:val="24"/>
        </w:rPr>
        <w:t>D</w:t>
      </w:r>
      <w:r w:rsidR="00D71120">
        <w:rPr>
          <w:rFonts w:ascii="Arial" w:hAnsi="Arial" w:cs="Arial"/>
          <w:sz w:val="24"/>
          <w:szCs w:val="24"/>
        </w:rPr>
        <w:t>OS VENCIMENTOS</w:t>
      </w:r>
      <w:r w:rsidR="00D341E4">
        <w:rPr>
          <w:rFonts w:ascii="Arial" w:hAnsi="Arial" w:cs="Arial"/>
          <w:sz w:val="24"/>
          <w:szCs w:val="24"/>
        </w:rPr>
        <w:t>.</w:t>
      </w:r>
    </w:p>
    <w:p w14:paraId="429FD9A4" w14:textId="77777777" w:rsidR="00D71120" w:rsidRPr="004E2F0C" w:rsidRDefault="00D71120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D2ECA" w14:textId="7CA10CA7" w:rsidR="00D71120" w:rsidRDefault="00B8221B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O(A) contratado(a) para desempenhar função temporária objeto dest</w:t>
      </w:r>
      <w:r w:rsidR="008D3149">
        <w:rPr>
          <w:rFonts w:ascii="Arial" w:hAnsi="Arial" w:cs="Arial"/>
          <w:sz w:val="24"/>
          <w:szCs w:val="24"/>
        </w:rPr>
        <w:t>a</w:t>
      </w:r>
      <w:r w:rsidR="00D71120">
        <w:rPr>
          <w:rFonts w:ascii="Arial" w:hAnsi="Arial" w:cs="Arial"/>
          <w:sz w:val="24"/>
          <w:szCs w:val="24"/>
        </w:rPr>
        <w:t xml:space="preserve"> chamada</w:t>
      </w:r>
      <w:r w:rsidR="008D3149">
        <w:rPr>
          <w:rFonts w:ascii="Arial" w:hAnsi="Arial" w:cs="Arial"/>
          <w:sz w:val="24"/>
          <w:szCs w:val="24"/>
        </w:rPr>
        <w:t xml:space="preserve"> </w:t>
      </w:r>
      <w:r w:rsidR="00D71120">
        <w:rPr>
          <w:rFonts w:ascii="Arial" w:hAnsi="Arial" w:cs="Arial"/>
          <w:sz w:val="24"/>
          <w:szCs w:val="24"/>
        </w:rPr>
        <w:t>pública faz jus à percepção do vencimento-base do cargo de provimento efetivo equivalente no Poder Executivo Municipal, sendo:</w:t>
      </w:r>
    </w:p>
    <w:p w14:paraId="0A10FB12" w14:textId="487C9670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8D3149" w14:paraId="6E6E8EF9" w14:textId="77777777" w:rsidTr="00E4232F">
        <w:trPr>
          <w:jc w:val="center"/>
        </w:trPr>
        <w:tc>
          <w:tcPr>
            <w:tcW w:w="3539" w:type="dxa"/>
            <w:vAlign w:val="center"/>
          </w:tcPr>
          <w:p w14:paraId="2ADF5CF0" w14:textId="77777777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55FD3888" w14:textId="69480F8B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Vencimento-Base </w:t>
            </w:r>
          </w:p>
        </w:tc>
      </w:tr>
      <w:tr w:rsidR="009117EE" w14:paraId="1F0287D6" w14:textId="77777777" w:rsidTr="00E4232F">
        <w:trPr>
          <w:jc w:val="center"/>
        </w:trPr>
        <w:tc>
          <w:tcPr>
            <w:tcW w:w="3539" w:type="dxa"/>
            <w:vAlign w:val="center"/>
          </w:tcPr>
          <w:p w14:paraId="012E265D" w14:textId="77777777" w:rsidR="00E54EF2" w:rsidRDefault="00E54EF2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71A1D59" w14:textId="56C5FA91" w:rsidR="009117EE" w:rsidRDefault="00E54EF2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Professor(a)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Pedagogo(a)</w:t>
            </w:r>
          </w:p>
          <w:p w14:paraId="29AF53FE" w14:textId="14CA7C95" w:rsidR="00E54EF2" w:rsidRPr="00CD6426" w:rsidRDefault="00E54EF2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635F4F0" w14:textId="3DB6B451" w:rsidR="009117EE" w:rsidRPr="00CD6426" w:rsidRDefault="00CD6426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R$ 2. </w:t>
            </w:r>
            <w:r w:rsidR="000440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565,31</w:t>
            </w:r>
          </w:p>
        </w:tc>
      </w:tr>
      <w:tr w:rsidR="0034595B" w14:paraId="0D62CFC8" w14:textId="77777777" w:rsidTr="00E4232F">
        <w:trPr>
          <w:jc w:val="center"/>
        </w:trPr>
        <w:tc>
          <w:tcPr>
            <w:tcW w:w="3539" w:type="dxa"/>
            <w:vAlign w:val="center"/>
          </w:tcPr>
          <w:p w14:paraId="5D6E8B71" w14:textId="290D48F2" w:rsidR="0034595B" w:rsidRDefault="0034595B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 de Pedagogia não habilitado</w:t>
            </w:r>
          </w:p>
        </w:tc>
        <w:tc>
          <w:tcPr>
            <w:tcW w:w="3544" w:type="dxa"/>
            <w:vAlign w:val="center"/>
          </w:tcPr>
          <w:p w14:paraId="74E84317" w14:textId="44E72CF4" w:rsidR="0034595B" w:rsidRPr="00CD6426" w:rsidRDefault="0034595B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R$ 1.621,30</w:t>
            </w:r>
          </w:p>
        </w:tc>
      </w:tr>
    </w:tbl>
    <w:p w14:paraId="6EA429AA" w14:textId="77777777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88A735" w14:textId="6564B58A" w:rsidR="00213C08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11.2.</w:t>
      </w:r>
      <w:r>
        <w:rPr>
          <w:rFonts w:ascii="Arial" w:hAnsi="Arial" w:cs="Arial"/>
          <w:sz w:val="24"/>
          <w:szCs w:val="24"/>
        </w:rPr>
        <w:tab/>
      </w:r>
      <w:r w:rsidR="00213C08">
        <w:rPr>
          <w:rFonts w:ascii="Arial" w:hAnsi="Arial" w:cs="Arial"/>
          <w:sz w:val="24"/>
          <w:szCs w:val="24"/>
        </w:rPr>
        <w:t>Ao vencimento-base da função de professor(a) será acrescido adicional proporcional por dia efetiva</w:t>
      </w:r>
      <w:r w:rsidR="003C7F95">
        <w:rPr>
          <w:rFonts w:ascii="Arial" w:hAnsi="Arial" w:cs="Arial"/>
          <w:sz w:val="24"/>
          <w:szCs w:val="24"/>
        </w:rPr>
        <w:t xml:space="preserve">mente trabalhado na docência em sala de aula, na forma da tabela do inciso II do art. 16 da Lei Municipal nº 700, de </w:t>
      </w:r>
      <w:r w:rsidR="0020355C">
        <w:rPr>
          <w:rFonts w:ascii="Arial" w:hAnsi="Arial" w:cs="Arial"/>
          <w:sz w:val="24"/>
          <w:szCs w:val="24"/>
        </w:rPr>
        <w:t>1 de agosto de 2018;</w:t>
      </w:r>
      <w:r w:rsidR="00213C08">
        <w:rPr>
          <w:rFonts w:ascii="Arial" w:hAnsi="Arial" w:cs="Arial"/>
          <w:sz w:val="24"/>
          <w:szCs w:val="24"/>
        </w:rPr>
        <w:t xml:space="preserve"> </w:t>
      </w:r>
    </w:p>
    <w:p w14:paraId="750037C7" w14:textId="77777777" w:rsidR="00213C08" w:rsidRDefault="00213C0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27D838" w14:textId="2DE6DCF5" w:rsidR="00D71120" w:rsidRDefault="0020355C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11.3.</w:t>
      </w:r>
      <w:r>
        <w:rPr>
          <w:rFonts w:ascii="Arial" w:hAnsi="Arial" w:cs="Arial"/>
          <w:sz w:val="24"/>
          <w:szCs w:val="24"/>
        </w:rPr>
        <w:tab/>
      </w:r>
      <w:r w:rsidR="00650B62">
        <w:rPr>
          <w:rFonts w:ascii="Arial" w:hAnsi="Arial" w:cs="Arial"/>
          <w:sz w:val="24"/>
          <w:szCs w:val="24"/>
        </w:rPr>
        <w:t>O vencimento-base para a função é o fixado por Lei de iniciativa privativa do Poder Executivo Municipal, nã</w:t>
      </w:r>
      <w:r w:rsidR="00E133BF">
        <w:rPr>
          <w:rFonts w:ascii="Arial" w:hAnsi="Arial" w:cs="Arial"/>
          <w:sz w:val="24"/>
          <w:szCs w:val="24"/>
        </w:rPr>
        <w:t>o se aplicando qualquer outra.</w:t>
      </w:r>
    </w:p>
    <w:p w14:paraId="3C60A7D2" w14:textId="6312EEF7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66651A" w14:textId="74EA37F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</w:t>
      </w:r>
      <w:r>
        <w:rPr>
          <w:rFonts w:ascii="Arial" w:hAnsi="Arial" w:cs="Arial"/>
          <w:sz w:val="24"/>
          <w:szCs w:val="24"/>
        </w:rPr>
        <w:tab/>
      </w:r>
      <w:r w:rsidR="00E133BF">
        <w:rPr>
          <w:rFonts w:ascii="Arial" w:hAnsi="Arial" w:cs="Arial"/>
          <w:sz w:val="24"/>
          <w:szCs w:val="24"/>
        </w:rPr>
        <w:t>DA CARGA HORÁRIA DE TRABALHO.</w:t>
      </w:r>
    </w:p>
    <w:p w14:paraId="39E53793" w14:textId="2991C6BD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20D50" w14:textId="1F25F03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12.1.</w:t>
      </w:r>
      <w:r>
        <w:rPr>
          <w:rFonts w:ascii="Arial" w:hAnsi="Arial" w:cs="Arial"/>
          <w:sz w:val="24"/>
          <w:szCs w:val="24"/>
        </w:rPr>
        <w:tab/>
      </w:r>
      <w:r w:rsidR="00F62C4B">
        <w:rPr>
          <w:rFonts w:ascii="Arial" w:hAnsi="Arial" w:cs="Arial"/>
          <w:sz w:val="24"/>
          <w:szCs w:val="24"/>
        </w:rPr>
        <w:t>A carga horária de trabalho semanal e mensal do contratado para função temporária será de:</w:t>
      </w:r>
    </w:p>
    <w:p w14:paraId="5C8814D2" w14:textId="6B93AD94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6232" w:type="dxa"/>
        <w:jc w:val="center"/>
        <w:tblLook w:val="04A0" w:firstRow="1" w:lastRow="0" w:firstColumn="1" w:lastColumn="0" w:noHBand="0" w:noVBand="1"/>
      </w:tblPr>
      <w:tblGrid>
        <w:gridCol w:w="4367"/>
        <w:gridCol w:w="1865"/>
      </w:tblGrid>
      <w:tr w:rsidR="00044DEA" w14:paraId="774AD792" w14:textId="064B3391" w:rsidTr="0097737E">
        <w:trPr>
          <w:trHeight w:val="562"/>
          <w:jc w:val="center"/>
        </w:trPr>
        <w:tc>
          <w:tcPr>
            <w:tcW w:w="4367" w:type="dxa"/>
            <w:vAlign w:val="center"/>
          </w:tcPr>
          <w:p w14:paraId="1211106C" w14:textId="77777777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1865" w:type="dxa"/>
            <w:vAlign w:val="center"/>
          </w:tcPr>
          <w:p w14:paraId="0E05EC03" w14:textId="340DF21A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97737E">
              <w:rPr>
                <w:rFonts w:ascii="Arial" w:hAnsi="Arial" w:cs="Arial"/>
                <w:sz w:val="24"/>
                <w:szCs w:val="24"/>
              </w:rPr>
              <w:t xml:space="preserve">. H. </w:t>
            </w:r>
            <w:r>
              <w:rPr>
                <w:rFonts w:ascii="Arial" w:hAnsi="Arial" w:cs="Arial"/>
                <w:sz w:val="24"/>
                <w:szCs w:val="24"/>
              </w:rPr>
              <w:t>Semanal</w:t>
            </w:r>
          </w:p>
        </w:tc>
      </w:tr>
      <w:tr w:rsidR="00CD6426" w:rsidRPr="00CD6426" w14:paraId="56E3310A" w14:textId="3FAEAB86" w:rsidTr="0097737E">
        <w:trPr>
          <w:jc w:val="center"/>
        </w:trPr>
        <w:tc>
          <w:tcPr>
            <w:tcW w:w="4367" w:type="dxa"/>
            <w:vAlign w:val="center"/>
          </w:tcPr>
          <w:p w14:paraId="56BE1F5C" w14:textId="042A66F8" w:rsidR="00E54EF2" w:rsidRDefault="00E54EF2" w:rsidP="00E54EF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Professor(a)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Pedagogo(a)</w:t>
            </w:r>
          </w:p>
          <w:p w14:paraId="4384B541" w14:textId="14D1FC06" w:rsidR="00044DEA" w:rsidRPr="00CD6426" w:rsidRDefault="00044DEA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65" w:type="dxa"/>
          </w:tcPr>
          <w:p w14:paraId="2AF71636" w14:textId="61D21664" w:rsidR="00044DEA" w:rsidRPr="00CD6426" w:rsidRDefault="003B3F5E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20hs</w:t>
            </w:r>
          </w:p>
        </w:tc>
      </w:tr>
    </w:tbl>
    <w:p w14:paraId="1B76F92F" w14:textId="3E4241A3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77CC5E" w14:textId="7EB49539" w:rsidR="003F2964" w:rsidRDefault="00B8221B" w:rsidP="003F296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="003F296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3F2964">
        <w:rPr>
          <w:rFonts w:ascii="Arial" w:hAnsi="Arial" w:cs="Arial"/>
          <w:sz w:val="24"/>
          <w:szCs w:val="24"/>
        </w:rPr>
        <w:t xml:space="preserve">A carga horária de trabalho semanal e mensal </w:t>
      </w:r>
      <w:r w:rsidR="00D666C0">
        <w:rPr>
          <w:rFonts w:ascii="Arial" w:hAnsi="Arial" w:cs="Arial"/>
          <w:sz w:val="24"/>
          <w:szCs w:val="24"/>
        </w:rPr>
        <w:t>d</w:t>
      </w:r>
      <w:r w:rsidR="003F2964">
        <w:rPr>
          <w:rFonts w:ascii="Arial" w:hAnsi="Arial" w:cs="Arial"/>
          <w:sz w:val="24"/>
          <w:szCs w:val="24"/>
        </w:rPr>
        <w:t>a função</w:t>
      </w:r>
      <w:r w:rsidR="00D666C0">
        <w:rPr>
          <w:rFonts w:ascii="Arial" w:hAnsi="Arial" w:cs="Arial"/>
          <w:sz w:val="24"/>
          <w:szCs w:val="24"/>
        </w:rPr>
        <w:t xml:space="preserve"> indicada no item anterior</w:t>
      </w:r>
      <w:r w:rsidR="003F2964">
        <w:rPr>
          <w:rFonts w:ascii="Arial" w:hAnsi="Arial" w:cs="Arial"/>
          <w:sz w:val="24"/>
          <w:szCs w:val="24"/>
        </w:rPr>
        <w:t xml:space="preserve"> é</w:t>
      </w:r>
      <w:r w:rsidR="00D666C0">
        <w:rPr>
          <w:rFonts w:ascii="Arial" w:hAnsi="Arial" w:cs="Arial"/>
          <w:sz w:val="24"/>
          <w:szCs w:val="24"/>
        </w:rPr>
        <w:t xml:space="preserve"> a</w:t>
      </w:r>
      <w:r w:rsidR="003F2964">
        <w:rPr>
          <w:rFonts w:ascii="Arial" w:hAnsi="Arial" w:cs="Arial"/>
          <w:sz w:val="24"/>
          <w:szCs w:val="24"/>
        </w:rPr>
        <w:t xml:space="preserve"> fixado por Lei de iniciativa privativa do Poder Executivo Municipal, não se aplicando qualquer outra.</w:t>
      </w:r>
    </w:p>
    <w:p w14:paraId="0EDCE196" w14:textId="2AE8095E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974DF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ab/>
        <w:t>DA VIGÊNCIA E RESCISÃO DO CONTRATO.</w:t>
      </w:r>
    </w:p>
    <w:p w14:paraId="3397486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0CC4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13.1.</w:t>
      </w:r>
      <w:r>
        <w:rPr>
          <w:rFonts w:ascii="Arial" w:hAnsi="Arial" w:cs="Arial"/>
          <w:sz w:val="24"/>
          <w:szCs w:val="24"/>
        </w:rPr>
        <w:tab/>
        <w:t>A minuta de contrato é a constante do Anexo I desta Chamada Pública;</w:t>
      </w:r>
    </w:p>
    <w:p w14:paraId="78691F6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7607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</w:t>
      </w:r>
      <w:r>
        <w:rPr>
          <w:rFonts w:ascii="Arial" w:hAnsi="Arial" w:cs="Arial"/>
          <w:sz w:val="24"/>
          <w:szCs w:val="24"/>
        </w:rPr>
        <w:tab/>
        <w:t>Da vigência do contrato:</w:t>
      </w:r>
    </w:p>
    <w:p w14:paraId="0E6C237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9B0F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13.2.1.</w:t>
      </w:r>
      <w:r>
        <w:rPr>
          <w:rFonts w:ascii="Arial" w:hAnsi="Arial" w:cs="Arial"/>
          <w:sz w:val="24"/>
          <w:szCs w:val="24"/>
        </w:rPr>
        <w:tab/>
        <w:t>O contrato terá início na data de sua assinatura;</w:t>
      </w:r>
    </w:p>
    <w:p w14:paraId="542810E2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1C9DA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</w:t>
      </w:r>
      <w:r>
        <w:rPr>
          <w:rFonts w:ascii="Arial" w:hAnsi="Arial" w:cs="Arial"/>
          <w:sz w:val="24"/>
          <w:szCs w:val="24"/>
        </w:rPr>
        <w:tab/>
        <w:t>Da Rescisão:</w:t>
      </w:r>
    </w:p>
    <w:p w14:paraId="04D994B9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2B2A64" w14:textId="0A904D65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</w:t>
      </w:r>
      <w:r>
        <w:rPr>
          <w:rFonts w:ascii="Arial" w:hAnsi="Arial" w:cs="Arial"/>
          <w:sz w:val="24"/>
          <w:szCs w:val="24"/>
        </w:rPr>
        <w:tab/>
      </w:r>
      <w:r w:rsidRPr="00747F84">
        <w:rPr>
          <w:rFonts w:ascii="Arial" w:hAnsi="Arial" w:cs="Arial"/>
          <w:sz w:val="24"/>
          <w:szCs w:val="24"/>
        </w:rPr>
        <w:t xml:space="preserve">O contrato </w:t>
      </w:r>
      <w:r w:rsidR="008A6508">
        <w:rPr>
          <w:rFonts w:ascii="Arial" w:hAnsi="Arial" w:cs="Arial"/>
          <w:sz w:val="24"/>
          <w:szCs w:val="24"/>
        </w:rPr>
        <w:t>será rescindido</w:t>
      </w:r>
      <w:r w:rsidRPr="00747F84">
        <w:rPr>
          <w:rFonts w:ascii="Arial" w:hAnsi="Arial" w:cs="Arial"/>
          <w:sz w:val="24"/>
          <w:szCs w:val="24"/>
        </w:rPr>
        <w:t>, sem direito a indenizaç</w:t>
      </w:r>
      <w:r>
        <w:rPr>
          <w:rFonts w:ascii="Arial" w:hAnsi="Arial" w:cs="Arial"/>
          <w:sz w:val="24"/>
          <w:szCs w:val="24"/>
        </w:rPr>
        <w:t>ão de qualquer natureza (férias, 13º e etc)</w:t>
      </w:r>
      <w:r w:rsidRPr="00747F84">
        <w:rPr>
          <w:rFonts w:ascii="Arial" w:hAnsi="Arial" w:cs="Arial"/>
          <w:sz w:val="24"/>
          <w:szCs w:val="24"/>
        </w:rPr>
        <w:t>:</w:t>
      </w:r>
    </w:p>
    <w:p w14:paraId="5506061C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253A75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13.3.1.1.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>utomaticamente, pelo término do prazo contratual</w:t>
      </w:r>
      <w:r>
        <w:rPr>
          <w:rFonts w:ascii="Arial" w:hAnsi="Arial" w:cs="Arial"/>
          <w:sz w:val="24"/>
          <w:szCs w:val="24"/>
        </w:rPr>
        <w:t>, que não poderá ser superior ao último dia do exercício financeiro vigente;</w:t>
      </w:r>
    </w:p>
    <w:p w14:paraId="264095F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6CB93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 xml:space="preserve"> qualquer tempo</w:t>
      </w:r>
      <w:r>
        <w:rPr>
          <w:rFonts w:ascii="Arial" w:hAnsi="Arial" w:cs="Arial"/>
          <w:sz w:val="24"/>
          <w:szCs w:val="24"/>
        </w:rPr>
        <w:t>:</w:t>
      </w:r>
    </w:p>
    <w:p w14:paraId="637C96E0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B4EC5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13.3.2.1.</w:t>
      </w:r>
      <w:r>
        <w:rPr>
          <w:rFonts w:ascii="Arial" w:hAnsi="Arial" w:cs="Arial"/>
          <w:sz w:val="24"/>
          <w:szCs w:val="24"/>
        </w:rPr>
        <w:tab/>
        <w:t xml:space="preserve">por conveniência e oportunidade da Administração Municipal, ante a </w:t>
      </w:r>
      <w:r w:rsidRPr="00747F84">
        <w:rPr>
          <w:rFonts w:ascii="Arial" w:hAnsi="Arial" w:cs="Arial"/>
          <w:sz w:val="24"/>
          <w:szCs w:val="24"/>
        </w:rPr>
        <w:t>desnecessidade de manutenção da contratação temporária;</w:t>
      </w:r>
    </w:p>
    <w:p w14:paraId="60DC6F3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A3A37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13.3.2.2.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or iniciativa do contratado;</w:t>
      </w:r>
    </w:p>
    <w:p w14:paraId="37C2EA31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F2B19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13.3.2.3.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ela ausência ao trabalho, ainda que justificada, por 3 (três) ou mais dias </w:t>
      </w:r>
      <w:r>
        <w:rPr>
          <w:rFonts w:ascii="Arial" w:hAnsi="Arial" w:cs="Arial"/>
          <w:sz w:val="24"/>
          <w:szCs w:val="24"/>
        </w:rPr>
        <w:t>contínuos</w:t>
      </w:r>
      <w:r w:rsidRPr="00747F84">
        <w:rPr>
          <w:rFonts w:ascii="Arial" w:hAnsi="Arial" w:cs="Arial"/>
          <w:sz w:val="24"/>
          <w:szCs w:val="24"/>
        </w:rPr>
        <w:t xml:space="preserve"> ou intercalados no mês, exceto se</w:t>
      </w:r>
      <w:r>
        <w:rPr>
          <w:rFonts w:ascii="Arial" w:hAnsi="Arial" w:cs="Arial"/>
          <w:sz w:val="24"/>
          <w:szCs w:val="24"/>
        </w:rPr>
        <w:t xml:space="preserve"> a</w:t>
      </w:r>
      <w:r w:rsidRPr="00747F84">
        <w:rPr>
          <w:rFonts w:ascii="Arial" w:hAnsi="Arial" w:cs="Arial"/>
          <w:sz w:val="24"/>
          <w:szCs w:val="24"/>
        </w:rPr>
        <w:t xml:space="preserve"> ausência derivar de nascimento de filho;</w:t>
      </w:r>
    </w:p>
    <w:p w14:paraId="34453AF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5051A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13.3.2.4.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conduta comissiva ou omissiva do contratado que seja contrária aos motivos e fundamentos que ensejaram a contratação; </w:t>
      </w:r>
    </w:p>
    <w:p w14:paraId="78D1A6A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F48B86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13.3.2.5.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ela nomeação de candidato aprovado em concurso público</w:t>
      </w:r>
      <w:r>
        <w:rPr>
          <w:rFonts w:ascii="Arial" w:hAnsi="Arial" w:cs="Arial"/>
          <w:sz w:val="24"/>
          <w:szCs w:val="24"/>
        </w:rPr>
        <w:t>; e</w:t>
      </w:r>
    </w:p>
    <w:p w14:paraId="4999689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4DA187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13.3.2.6.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violação aos deveres e proibições funcionais </w:t>
      </w:r>
      <w:r w:rsidRPr="00410094">
        <w:rPr>
          <w:rFonts w:ascii="Arial" w:hAnsi="Arial" w:cs="Arial"/>
          <w:sz w:val="24"/>
          <w:szCs w:val="24"/>
        </w:rPr>
        <w:t>previstos no</w:t>
      </w:r>
      <w:r>
        <w:rPr>
          <w:rFonts w:ascii="Arial" w:hAnsi="Arial" w:cs="Arial"/>
          <w:sz w:val="24"/>
          <w:szCs w:val="24"/>
        </w:rPr>
        <w:t xml:space="preserve"> </w:t>
      </w:r>
      <w:r w:rsidRPr="00410094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9º da Lei Municipal nº 509, de 10 de janeiro de 2013.</w:t>
      </w:r>
    </w:p>
    <w:p w14:paraId="463A6E8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AE99D1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13.3.2.7.</w:t>
      </w:r>
      <w:r>
        <w:rPr>
          <w:rFonts w:ascii="Arial" w:hAnsi="Arial" w:cs="Arial"/>
          <w:sz w:val="24"/>
          <w:szCs w:val="24"/>
        </w:rPr>
        <w:tab/>
        <w:t>Pela violação aos deveres estabelecidos no contrato;</w:t>
      </w:r>
    </w:p>
    <w:p w14:paraId="274FB4EE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CC54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13.3.2.8.</w:t>
      </w:r>
      <w:r>
        <w:rPr>
          <w:rFonts w:ascii="Arial" w:hAnsi="Arial" w:cs="Arial"/>
          <w:sz w:val="24"/>
          <w:szCs w:val="24"/>
        </w:rPr>
        <w:tab/>
        <w:t>Pela violação às proibições estabelecidas no contrato.</w:t>
      </w:r>
    </w:p>
    <w:p w14:paraId="15E15A12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018C13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DISPOSIÇÕES FINAIS E FORO.</w:t>
      </w:r>
    </w:p>
    <w:p w14:paraId="3E93D86B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0FE0C2" w14:textId="4C267719" w:rsidR="00E128DA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14.1.</w:t>
      </w:r>
      <w:r>
        <w:rPr>
          <w:rFonts w:ascii="Arial" w:hAnsi="Arial" w:cs="Arial"/>
          <w:sz w:val="24"/>
          <w:szCs w:val="24"/>
        </w:rPr>
        <w:tab/>
      </w:r>
      <w:r w:rsidR="00E128DA" w:rsidRPr="004E2F0C">
        <w:rPr>
          <w:rFonts w:ascii="Arial" w:hAnsi="Arial" w:cs="Arial"/>
          <w:sz w:val="24"/>
          <w:szCs w:val="24"/>
        </w:rPr>
        <w:t>A participação e classificação nesta chamada pública não gera direito à contratação</w:t>
      </w:r>
      <w:r w:rsidR="00E128DA">
        <w:rPr>
          <w:rFonts w:ascii="Arial" w:hAnsi="Arial" w:cs="Arial"/>
          <w:sz w:val="24"/>
          <w:szCs w:val="24"/>
        </w:rPr>
        <w:t xml:space="preserve">, o que </w:t>
      </w:r>
      <w:r w:rsidR="00E128DA" w:rsidRPr="004E2F0C">
        <w:rPr>
          <w:rFonts w:ascii="Arial" w:hAnsi="Arial" w:cs="Arial"/>
          <w:sz w:val="24"/>
          <w:szCs w:val="24"/>
        </w:rPr>
        <w:t>somente acontecerá quando d</w:t>
      </w:r>
      <w:r w:rsidR="00E128DA">
        <w:rPr>
          <w:rFonts w:ascii="Arial" w:hAnsi="Arial" w:cs="Arial"/>
          <w:sz w:val="24"/>
          <w:szCs w:val="24"/>
        </w:rPr>
        <w:t>o surgimento d</w:t>
      </w:r>
      <w:r w:rsidR="00E128DA" w:rsidRPr="004E2F0C">
        <w:rPr>
          <w:rFonts w:ascii="Arial" w:hAnsi="Arial" w:cs="Arial"/>
          <w:sz w:val="24"/>
          <w:szCs w:val="24"/>
        </w:rPr>
        <w:t xml:space="preserve">a </w:t>
      </w:r>
      <w:r w:rsidR="00E128DA">
        <w:rPr>
          <w:rFonts w:ascii="Arial" w:hAnsi="Arial" w:cs="Arial"/>
          <w:sz w:val="24"/>
          <w:szCs w:val="24"/>
        </w:rPr>
        <w:t xml:space="preserve">efetiva </w:t>
      </w:r>
      <w:r w:rsidR="00E128DA" w:rsidRPr="004E2F0C">
        <w:rPr>
          <w:rFonts w:ascii="Arial" w:hAnsi="Arial" w:cs="Arial"/>
          <w:sz w:val="24"/>
          <w:szCs w:val="24"/>
        </w:rPr>
        <w:t>necessidade</w:t>
      </w:r>
      <w:r w:rsidR="00E128DA">
        <w:rPr>
          <w:rFonts w:ascii="Arial" w:hAnsi="Arial" w:cs="Arial"/>
          <w:sz w:val="24"/>
          <w:szCs w:val="24"/>
        </w:rPr>
        <w:t xml:space="preserve"> de excepcional interesse público, nos termos das normas vigentes</w:t>
      </w:r>
      <w:r w:rsidR="00D560D1">
        <w:rPr>
          <w:rFonts w:ascii="Arial" w:hAnsi="Arial" w:cs="Arial"/>
          <w:sz w:val="24"/>
          <w:szCs w:val="24"/>
        </w:rPr>
        <w:t>;</w:t>
      </w:r>
    </w:p>
    <w:p w14:paraId="7AB3CD2D" w14:textId="5ED3220B" w:rsidR="00E43E88" w:rsidRDefault="00E43E8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871D80" w14:textId="1FCB21AE" w:rsidR="00D560D1" w:rsidRDefault="00E43E8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</w:r>
      <w:r w:rsidR="00BC07A3">
        <w:rPr>
          <w:rFonts w:ascii="Arial" w:hAnsi="Arial" w:cs="Arial"/>
          <w:sz w:val="24"/>
          <w:szCs w:val="24"/>
        </w:rPr>
        <w:t xml:space="preserve">O interessado que participar desta chamada pública </w:t>
      </w:r>
      <w:r w:rsidR="00D67D48">
        <w:rPr>
          <w:rFonts w:ascii="Arial" w:hAnsi="Arial" w:cs="Arial"/>
          <w:sz w:val="24"/>
          <w:szCs w:val="24"/>
        </w:rPr>
        <w:t xml:space="preserve">concorda e aceita </w:t>
      </w:r>
      <w:r w:rsidR="00BC07A3" w:rsidRPr="00BC07A3">
        <w:rPr>
          <w:rFonts w:ascii="Arial" w:hAnsi="Arial" w:cs="Arial"/>
          <w:sz w:val="24"/>
          <w:szCs w:val="24"/>
        </w:rPr>
        <w:t>que seus dados pessoais sejam tratados e processados</w:t>
      </w:r>
      <w:r w:rsidR="009A7E8E">
        <w:rPr>
          <w:rFonts w:ascii="Arial" w:hAnsi="Arial" w:cs="Arial"/>
          <w:sz w:val="24"/>
          <w:szCs w:val="24"/>
        </w:rPr>
        <w:t xml:space="preserve"> e, p</w:t>
      </w:r>
      <w:r w:rsidR="00BC07A3" w:rsidRPr="00BC07A3">
        <w:rPr>
          <w:rFonts w:ascii="Arial" w:hAnsi="Arial" w:cs="Arial"/>
          <w:sz w:val="24"/>
          <w:szCs w:val="24"/>
        </w:rPr>
        <w:t xml:space="preserve">ara dirimir quaisquer situações elencadas neste edital, bem como </w:t>
      </w:r>
      <w:r w:rsidR="00E807A0">
        <w:rPr>
          <w:rFonts w:ascii="Arial" w:hAnsi="Arial" w:cs="Arial"/>
          <w:sz w:val="24"/>
          <w:szCs w:val="24"/>
        </w:rPr>
        <w:t xml:space="preserve">de </w:t>
      </w:r>
      <w:r w:rsidR="00BC07A3" w:rsidRPr="00BC07A3">
        <w:rPr>
          <w:rFonts w:ascii="Arial" w:hAnsi="Arial" w:cs="Arial"/>
          <w:sz w:val="24"/>
          <w:szCs w:val="24"/>
        </w:rPr>
        <w:t>seus anexos, a</w:t>
      </w:r>
      <w:r w:rsidR="0065167B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fim de cumprir a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legalidade deste certame, exercida pelo ente público, autoriza expressamente a divulgação do seu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nome, data de nascimento, número de inscrição e notas obtidas nas avaliações realizadas, em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observância aos princípios da publicidade e da transparência que regem à Administração Pública</w:t>
      </w:r>
      <w:r w:rsidR="00C277D1">
        <w:rPr>
          <w:rFonts w:ascii="Arial" w:hAnsi="Arial" w:cs="Arial"/>
          <w:sz w:val="24"/>
          <w:szCs w:val="24"/>
        </w:rPr>
        <w:t>, observadas, em todos os casos</w:t>
      </w:r>
      <w:r w:rsidR="0065167B">
        <w:rPr>
          <w:rFonts w:ascii="Arial" w:hAnsi="Arial" w:cs="Arial"/>
          <w:sz w:val="24"/>
          <w:szCs w:val="24"/>
        </w:rPr>
        <w:t>,</w:t>
      </w:r>
      <w:r w:rsidR="00C277D1">
        <w:rPr>
          <w:rFonts w:ascii="Arial" w:hAnsi="Arial" w:cs="Arial"/>
          <w:sz w:val="24"/>
          <w:szCs w:val="24"/>
        </w:rPr>
        <w:t xml:space="preserve"> as disposições da L</w:t>
      </w:r>
      <w:r w:rsidR="00BC07A3" w:rsidRPr="00BC07A3">
        <w:rPr>
          <w:rFonts w:ascii="Arial" w:hAnsi="Arial" w:cs="Arial"/>
          <w:sz w:val="24"/>
          <w:szCs w:val="24"/>
        </w:rPr>
        <w:t>ei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C277D1">
        <w:rPr>
          <w:rFonts w:ascii="Arial" w:hAnsi="Arial" w:cs="Arial"/>
          <w:sz w:val="24"/>
          <w:szCs w:val="24"/>
        </w:rPr>
        <w:t xml:space="preserve">nº </w:t>
      </w:r>
      <w:r w:rsidR="00BC07A3" w:rsidRPr="00BC07A3">
        <w:rPr>
          <w:rFonts w:ascii="Arial" w:hAnsi="Arial" w:cs="Arial"/>
          <w:sz w:val="24"/>
          <w:szCs w:val="24"/>
        </w:rPr>
        <w:t>13.709</w:t>
      </w:r>
      <w:r w:rsidR="00C277D1">
        <w:rPr>
          <w:rFonts w:ascii="Arial" w:hAnsi="Arial" w:cs="Arial"/>
          <w:sz w:val="24"/>
          <w:szCs w:val="24"/>
        </w:rPr>
        <w:t>, de 14 de agosto de 2018;</w:t>
      </w:r>
    </w:p>
    <w:p w14:paraId="29EE385B" w14:textId="32F4D546" w:rsidR="00C277D1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3AB3CA" w14:textId="6C009CB6" w:rsidR="000C6F15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</w:t>
      </w:r>
      <w:r>
        <w:rPr>
          <w:rFonts w:ascii="Arial" w:hAnsi="Arial" w:cs="Arial"/>
          <w:sz w:val="24"/>
          <w:szCs w:val="24"/>
        </w:rPr>
        <w:tab/>
      </w:r>
      <w:r w:rsidR="00AB13AF">
        <w:rPr>
          <w:rFonts w:ascii="Arial" w:hAnsi="Arial" w:cs="Arial"/>
          <w:sz w:val="24"/>
          <w:szCs w:val="24"/>
        </w:rPr>
        <w:t xml:space="preserve">Ao </w:t>
      </w:r>
      <w:r>
        <w:rPr>
          <w:rFonts w:ascii="Arial" w:hAnsi="Arial" w:cs="Arial"/>
          <w:sz w:val="24"/>
          <w:szCs w:val="24"/>
        </w:rPr>
        <w:t xml:space="preserve">interessado em participar desta chamada pública que </w:t>
      </w:r>
      <w:r w:rsidR="00AB13AF">
        <w:rPr>
          <w:rFonts w:ascii="Arial" w:hAnsi="Arial" w:cs="Arial"/>
          <w:sz w:val="24"/>
          <w:szCs w:val="24"/>
        </w:rPr>
        <w:t xml:space="preserve">não concordar com as disposições desta </w:t>
      </w:r>
      <w:r w:rsidR="00982EF3">
        <w:rPr>
          <w:rFonts w:ascii="Arial" w:hAnsi="Arial" w:cs="Arial"/>
          <w:sz w:val="24"/>
          <w:szCs w:val="24"/>
        </w:rPr>
        <w:t xml:space="preserve">seleção </w:t>
      </w:r>
      <w:r w:rsidR="00AB13AF">
        <w:rPr>
          <w:rFonts w:ascii="Arial" w:hAnsi="Arial" w:cs="Arial"/>
          <w:sz w:val="24"/>
          <w:szCs w:val="24"/>
        </w:rPr>
        <w:t xml:space="preserve">é facultada a interposição de impugnação administrativa, sem efeito suspensivo, </w:t>
      </w:r>
      <w:r w:rsidR="000C6F15">
        <w:rPr>
          <w:rFonts w:ascii="Arial" w:hAnsi="Arial" w:cs="Arial"/>
          <w:sz w:val="24"/>
          <w:szCs w:val="24"/>
        </w:rPr>
        <w:t>escrita e devidamente fundamentada, n</w:t>
      </w:r>
      <w:r w:rsidR="00AB13AF">
        <w:rPr>
          <w:rFonts w:ascii="Arial" w:hAnsi="Arial" w:cs="Arial"/>
          <w:sz w:val="24"/>
          <w:szCs w:val="24"/>
        </w:rPr>
        <w:t>o prazo</w:t>
      </w:r>
      <w:r w:rsidR="0088737C">
        <w:rPr>
          <w:rFonts w:ascii="Arial" w:hAnsi="Arial" w:cs="Arial"/>
          <w:sz w:val="24"/>
          <w:szCs w:val="24"/>
        </w:rPr>
        <w:t xml:space="preserve"> de 48 (quarenta e oito) horas, contados da publicação deste edital</w:t>
      </w:r>
      <w:r w:rsidR="00291384">
        <w:rPr>
          <w:rFonts w:ascii="Arial" w:hAnsi="Arial" w:cs="Arial"/>
          <w:sz w:val="24"/>
          <w:szCs w:val="24"/>
        </w:rPr>
        <w:t>;</w:t>
      </w:r>
    </w:p>
    <w:p w14:paraId="7B9C6796" w14:textId="77777777" w:rsidR="000C6F15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A6AC94" w14:textId="6F3822DA" w:rsidR="00C277D1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14.3.1.</w:t>
      </w:r>
      <w:r w:rsidR="00291384">
        <w:rPr>
          <w:rFonts w:ascii="Arial" w:hAnsi="Arial" w:cs="Arial"/>
          <w:sz w:val="24"/>
          <w:szCs w:val="24"/>
        </w:rPr>
        <w:tab/>
        <w:t>A interposição de impugnação administrativa fora do prazo será indeferida, sem análise do mérito;</w:t>
      </w:r>
    </w:p>
    <w:p w14:paraId="579DE746" w14:textId="5FBE5FCA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DAFC9" w14:textId="4F391226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14.3.2.</w:t>
      </w:r>
      <w:r>
        <w:rPr>
          <w:rFonts w:ascii="Arial" w:hAnsi="Arial" w:cs="Arial"/>
          <w:sz w:val="24"/>
          <w:szCs w:val="24"/>
        </w:rPr>
        <w:tab/>
        <w:t xml:space="preserve">A impugnação administrativa interposta sem a exposição </w:t>
      </w:r>
      <w:r w:rsidR="00687217">
        <w:rPr>
          <w:rFonts w:ascii="Arial" w:hAnsi="Arial" w:cs="Arial"/>
          <w:sz w:val="24"/>
          <w:szCs w:val="24"/>
        </w:rPr>
        <w:t xml:space="preserve">dos fundamentos de fato e direito em </w:t>
      </w:r>
      <w:r w:rsidR="00BB7D42">
        <w:rPr>
          <w:rFonts w:ascii="Arial" w:hAnsi="Arial" w:cs="Arial"/>
          <w:sz w:val="24"/>
          <w:szCs w:val="24"/>
        </w:rPr>
        <w:t xml:space="preserve">que </w:t>
      </w:r>
      <w:r w:rsidR="00687217">
        <w:rPr>
          <w:rFonts w:ascii="Arial" w:hAnsi="Arial" w:cs="Arial"/>
          <w:sz w:val="24"/>
          <w:szCs w:val="24"/>
        </w:rPr>
        <w:t xml:space="preserve">se fundamenta, </w:t>
      </w:r>
      <w:r w:rsidR="00BB7D42">
        <w:rPr>
          <w:rFonts w:ascii="Arial" w:hAnsi="Arial" w:cs="Arial"/>
          <w:sz w:val="24"/>
          <w:szCs w:val="24"/>
        </w:rPr>
        <w:t>será indeferida por inépcia;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4B5EF9" w14:textId="77777777" w:rsidR="00BC07A3" w:rsidRDefault="00BC07A3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DDD523" w14:textId="4C15C305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  <w:t>Fica eleito o Foro da Comarca de Urubici/SC, para dirimir as questões relativas a esta chamada pública e a contratação dela decorrente.</w:t>
      </w:r>
    </w:p>
    <w:p w14:paraId="79E78302" w14:textId="20170442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B0AB4" w14:textId="7CD89BE0" w:rsidR="00B457B9" w:rsidRPr="00CD6426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Rio Rufino/SC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07629D">
        <w:rPr>
          <w:rFonts w:ascii="Arial" w:hAnsi="Arial" w:cs="Arial"/>
          <w:color w:val="000000" w:themeColor="text1"/>
          <w:sz w:val="24"/>
          <w:szCs w:val="24"/>
        </w:rPr>
        <w:t>1</w:t>
      </w:r>
      <w:r w:rsidR="009C4822">
        <w:rPr>
          <w:rFonts w:ascii="Arial" w:hAnsi="Arial" w:cs="Arial"/>
          <w:color w:val="000000" w:themeColor="text1"/>
          <w:sz w:val="24"/>
          <w:szCs w:val="24"/>
        </w:rPr>
        <w:t>2</w:t>
      </w:r>
      <w:r w:rsidR="0007629D">
        <w:rPr>
          <w:rFonts w:ascii="Arial" w:hAnsi="Arial" w:cs="Arial"/>
          <w:color w:val="000000" w:themeColor="text1"/>
          <w:sz w:val="24"/>
          <w:szCs w:val="24"/>
        </w:rPr>
        <w:t xml:space="preserve"> de junho de 2026.</w:t>
      </w:r>
    </w:p>
    <w:p w14:paraId="6270569C" w14:textId="0AB79C41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F22D93" w14:textId="25CB3094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135EE0" w14:textId="252BB1A9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7FEBB" w14:textId="1008B89F" w:rsidR="00F747D5" w:rsidRPr="00916036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ADEMAR DE BONA SARTOR</w:t>
      </w:r>
    </w:p>
    <w:p w14:paraId="399F5D71" w14:textId="6BEE6D3F" w:rsidR="00F747D5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Prefeito</w:t>
      </w:r>
    </w:p>
    <w:p w14:paraId="34E209CA" w14:textId="5E9E669E" w:rsidR="00916036" w:rsidRDefault="00916036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85FC16" w14:textId="3F223F32" w:rsidR="00207925" w:rsidRPr="00916036" w:rsidRDefault="00207925" w:rsidP="00B457B9">
      <w:pPr>
        <w:widowControl w:val="0"/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bookmarkEnd w:id="1"/>
    <w:p w14:paraId="7ED149E1" w14:textId="77777777" w:rsidR="008935F8" w:rsidRDefault="008935F8" w:rsidP="00CD642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  <w:sectPr w:rsidR="008935F8" w:rsidSect="00461398">
          <w:headerReference w:type="default" r:id="rId15"/>
          <w:pgSz w:w="11906" w:h="16838" w:code="9"/>
          <w:pgMar w:top="1134" w:right="1134" w:bottom="1134" w:left="1134" w:header="992" w:footer="0" w:gutter="0"/>
          <w:pgNumType w:start="1"/>
          <w:cols w:space="708"/>
          <w:docGrid w:linePitch="360"/>
        </w:sectPr>
      </w:pPr>
    </w:p>
    <w:p w14:paraId="467404D3" w14:textId="467A3BC9" w:rsidR="008469A3" w:rsidRPr="00C1470E" w:rsidRDefault="008469A3" w:rsidP="00CD6426">
      <w:pPr>
        <w:widowControl w:val="0"/>
        <w:spacing w:after="0" w:line="240" w:lineRule="auto"/>
        <w:rPr>
          <w:color w:val="FF0000"/>
        </w:rPr>
      </w:pPr>
    </w:p>
    <w:sectPr w:rsidR="008469A3" w:rsidRPr="00C1470E" w:rsidSect="00461398">
      <w:pgSz w:w="11906" w:h="16838" w:code="9"/>
      <w:pgMar w:top="1134" w:right="1134" w:bottom="1134" w:left="1134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6B62" w14:textId="77777777" w:rsidR="002977C2" w:rsidRDefault="002977C2" w:rsidP="007F4FE6">
      <w:pPr>
        <w:spacing w:after="0" w:line="240" w:lineRule="auto"/>
      </w:pPr>
      <w:r>
        <w:separator/>
      </w:r>
    </w:p>
  </w:endnote>
  <w:endnote w:type="continuationSeparator" w:id="0">
    <w:p w14:paraId="0C0A5F3B" w14:textId="77777777" w:rsidR="002977C2" w:rsidRDefault="002977C2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loucester MT Extra Condensed">
    <w:altName w:val="Gloucester MT Extra Condensed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F53D2" w14:textId="77777777" w:rsidR="002977C2" w:rsidRDefault="002977C2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583383AB" w14:textId="77777777" w:rsidR="002977C2" w:rsidRDefault="002977C2" w:rsidP="007F4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8231" w14:textId="77777777" w:rsidR="00B46960" w:rsidRPr="00510F16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Estado de Santa Catarina</w:t>
    </w:r>
  </w:p>
  <w:p w14:paraId="74FF577B" w14:textId="77777777" w:rsidR="00B46960" w:rsidRPr="00510F16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noProof/>
        <w:color w:val="595959"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10F22" wp14:editId="06EE5E3A">
              <wp:simplePos x="0" y="0"/>
              <wp:positionH relativeFrom="column">
                <wp:posOffset>288925</wp:posOffset>
              </wp:positionH>
              <wp:positionV relativeFrom="paragraph">
                <wp:posOffset>-187325</wp:posOffset>
              </wp:positionV>
              <wp:extent cx="1152525" cy="93345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C02DCC" w14:textId="77777777" w:rsidR="00B46960" w:rsidRDefault="00B46960" w:rsidP="00B46960"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2182A0A2" wp14:editId="2B593AC6">
                                <wp:extent cx="933450" cy="76200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34172" cy="7625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0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2.75pt;margin-top:-14.75pt;width:90.7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" stroked="f">
              <v:textbox>
                <w:txbxContent>
                  <w:p w14:paraId="4CC02DCC" w14:textId="77777777" w:rsidR="00B46960" w:rsidRDefault="00B46960" w:rsidP="00B46960">
                    <w:r>
                      <w:rPr>
                        <w:rFonts w:ascii="Times New Roman"/>
                        <w:noProof/>
                        <w:sz w:val="20"/>
                      </w:rPr>
                      <w:drawing>
                        <wp:inline distT="0" distB="0" distL="0" distR="0" wp14:anchorId="2182A0A2" wp14:editId="2B593AC6">
                          <wp:extent cx="933450" cy="76200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/>
                                  <pic:cNvPicPr/>
                                </pic:nvPicPr>
                                <pic:blipFill>
                                  <a:blip r:embed="rId2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4172" cy="7625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 xml:space="preserve">Prefeitura Municipal de </w:t>
    </w:r>
    <w:r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Rio Rufino</w:t>
    </w:r>
  </w:p>
  <w:p w14:paraId="02CC070B" w14:textId="77777777" w:rsidR="00B46960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Secretaria Municip</w:t>
    </w:r>
    <w:r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al de Educação</w:t>
    </w:r>
  </w:p>
  <w:p w14:paraId="4EBBB1E2" w14:textId="77777777" w:rsidR="00B46960" w:rsidRDefault="00B46960">
    <w:pPr>
      <w:pStyle w:val="Cabealho"/>
    </w:pPr>
  </w:p>
  <w:p w14:paraId="5B5E8EBB" w14:textId="77777777" w:rsidR="00B46960" w:rsidRDefault="00B46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2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5F755D9"/>
    <w:multiLevelType w:val="multilevel"/>
    <w:tmpl w:val="7100AADC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8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9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10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27907D5B"/>
    <w:multiLevelType w:val="hybridMultilevel"/>
    <w:tmpl w:val="E85CC6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31FA7CC0"/>
    <w:multiLevelType w:val="multilevel"/>
    <w:tmpl w:val="629212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7" w15:restartNumberingAfterBreak="0">
    <w:nsid w:val="513701DF"/>
    <w:multiLevelType w:val="multilevel"/>
    <w:tmpl w:val="08AE72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25E39AE"/>
    <w:multiLevelType w:val="hybridMultilevel"/>
    <w:tmpl w:val="892A9A0C"/>
    <w:lvl w:ilvl="0" w:tplc="A170EBB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21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22" w15:restartNumberingAfterBreak="0">
    <w:nsid w:val="67782EEE"/>
    <w:multiLevelType w:val="hybridMultilevel"/>
    <w:tmpl w:val="FA8C89EC"/>
    <w:lvl w:ilvl="0" w:tplc="F116898A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25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7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8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9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31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25"/>
  </w:num>
  <w:num w:numId="2" w16cid:durableId="121703382">
    <w:abstractNumId w:val="29"/>
  </w:num>
  <w:num w:numId="3" w16cid:durableId="556361389">
    <w:abstractNumId w:val="23"/>
  </w:num>
  <w:num w:numId="4" w16cid:durableId="1082988043">
    <w:abstractNumId w:val="28"/>
    <w:lvlOverride w:ilvl="0">
      <w:startOverride w:val="1"/>
    </w:lvlOverride>
  </w:num>
  <w:num w:numId="5" w16cid:durableId="770008567">
    <w:abstractNumId w:val="19"/>
    <w:lvlOverride w:ilvl="0">
      <w:startOverride w:val="1"/>
    </w:lvlOverride>
  </w:num>
  <w:num w:numId="6" w16cid:durableId="1016149190">
    <w:abstractNumId w:val="16"/>
  </w:num>
  <w:num w:numId="7" w16cid:durableId="1452166337">
    <w:abstractNumId w:val="8"/>
  </w:num>
  <w:num w:numId="8" w16cid:durableId="731540615">
    <w:abstractNumId w:val="4"/>
  </w:num>
  <w:num w:numId="9" w16cid:durableId="1842964123">
    <w:abstractNumId w:val="24"/>
  </w:num>
  <w:num w:numId="10" w16cid:durableId="210963101">
    <w:abstractNumId w:val="6"/>
  </w:num>
  <w:num w:numId="11" w16cid:durableId="1837375935">
    <w:abstractNumId w:val="21"/>
  </w:num>
  <w:num w:numId="12" w16cid:durableId="1136410903">
    <w:abstractNumId w:val="27"/>
  </w:num>
  <w:num w:numId="13" w16cid:durableId="911431304">
    <w:abstractNumId w:val="13"/>
  </w:num>
  <w:num w:numId="14" w16cid:durableId="1151560438">
    <w:abstractNumId w:val="20"/>
  </w:num>
  <w:num w:numId="15" w16cid:durableId="2054116437">
    <w:abstractNumId w:val="9"/>
  </w:num>
  <w:num w:numId="16" w16cid:durableId="1676225874">
    <w:abstractNumId w:val="26"/>
  </w:num>
  <w:num w:numId="17" w16cid:durableId="2105758253">
    <w:abstractNumId w:val="30"/>
  </w:num>
  <w:num w:numId="18" w16cid:durableId="2132894463">
    <w:abstractNumId w:val="15"/>
  </w:num>
  <w:num w:numId="19" w16cid:durableId="1365204999">
    <w:abstractNumId w:val="31"/>
  </w:num>
  <w:num w:numId="20" w16cid:durableId="1271739777">
    <w:abstractNumId w:val="2"/>
  </w:num>
  <w:num w:numId="21" w16cid:durableId="1299451772">
    <w:abstractNumId w:val="5"/>
  </w:num>
  <w:num w:numId="22" w16cid:durableId="1179469111">
    <w:abstractNumId w:val="10"/>
  </w:num>
  <w:num w:numId="23" w16cid:durableId="1107509508">
    <w:abstractNumId w:val="3"/>
  </w:num>
  <w:num w:numId="24" w16cid:durableId="665061463">
    <w:abstractNumId w:val="0"/>
  </w:num>
  <w:num w:numId="25" w16cid:durableId="1690450726">
    <w:abstractNumId w:val="12"/>
  </w:num>
  <w:num w:numId="26" w16cid:durableId="661853729">
    <w:abstractNumId w:val="17"/>
  </w:num>
  <w:num w:numId="27" w16cid:durableId="463695844">
    <w:abstractNumId w:val="14"/>
  </w:num>
  <w:num w:numId="28" w16cid:durableId="1763601164">
    <w:abstractNumId w:val="22"/>
  </w:num>
  <w:num w:numId="29" w16cid:durableId="587428369">
    <w:abstractNumId w:val="18"/>
  </w:num>
  <w:num w:numId="30" w16cid:durableId="942540399">
    <w:abstractNumId w:val="11"/>
  </w:num>
  <w:num w:numId="31" w16cid:durableId="21497709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566770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D9"/>
    <w:rsid w:val="0000240F"/>
    <w:rsid w:val="00004CC0"/>
    <w:rsid w:val="00005146"/>
    <w:rsid w:val="00006B68"/>
    <w:rsid w:val="00007E09"/>
    <w:rsid w:val="0001185C"/>
    <w:rsid w:val="00012635"/>
    <w:rsid w:val="00014708"/>
    <w:rsid w:val="00027202"/>
    <w:rsid w:val="00032312"/>
    <w:rsid w:val="00032643"/>
    <w:rsid w:val="00032A2C"/>
    <w:rsid w:val="00033601"/>
    <w:rsid w:val="00034132"/>
    <w:rsid w:val="00035AAB"/>
    <w:rsid w:val="00040DC3"/>
    <w:rsid w:val="00042D18"/>
    <w:rsid w:val="00044045"/>
    <w:rsid w:val="00044DEA"/>
    <w:rsid w:val="00046232"/>
    <w:rsid w:val="000501F5"/>
    <w:rsid w:val="00050E1F"/>
    <w:rsid w:val="00060F4A"/>
    <w:rsid w:val="000700C7"/>
    <w:rsid w:val="00071B4C"/>
    <w:rsid w:val="00074872"/>
    <w:rsid w:val="0007629D"/>
    <w:rsid w:val="00076BCE"/>
    <w:rsid w:val="000802CB"/>
    <w:rsid w:val="00082519"/>
    <w:rsid w:val="00083D6F"/>
    <w:rsid w:val="00087C2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B55C2"/>
    <w:rsid w:val="000B714D"/>
    <w:rsid w:val="000C2CFC"/>
    <w:rsid w:val="000C6F15"/>
    <w:rsid w:val="000C7514"/>
    <w:rsid w:val="000D0F86"/>
    <w:rsid w:val="000D1953"/>
    <w:rsid w:val="000D56B0"/>
    <w:rsid w:val="000D597F"/>
    <w:rsid w:val="000D59D5"/>
    <w:rsid w:val="000E0099"/>
    <w:rsid w:val="000E21C2"/>
    <w:rsid w:val="000E2F2A"/>
    <w:rsid w:val="000F07F5"/>
    <w:rsid w:val="001044A3"/>
    <w:rsid w:val="001066CE"/>
    <w:rsid w:val="00111C8D"/>
    <w:rsid w:val="001132CA"/>
    <w:rsid w:val="00114051"/>
    <w:rsid w:val="0011537D"/>
    <w:rsid w:val="00124ACF"/>
    <w:rsid w:val="00124D83"/>
    <w:rsid w:val="001258F7"/>
    <w:rsid w:val="00132240"/>
    <w:rsid w:val="00133D58"/>
    <w:rsid w:val="0013693A"/>
    <w:rsid w:val="00143384"/>
    <w:rsid w:val="00144E05"/>
    <w:rsid w:val="00145F36"/>
    <w:rsid w:val="00146434"/>
    <w:rsid w:val="00150E1F"/>
    <w:rsid w:val="00152A19"/>
    <w:rsid w:val="0015591F"/>
    <w:rsid w:val="001622CD"/>
    <w:rsid w:val="0016279B"/>
    <w:rsid w:val="00162F0E"/>
    <w:rsid w:val="00166076"/>
    <w:rsid w:val="00171126"/>
    <w:rsid w:val="0017353A"/>
    <w:rsid w:val="00173E5B"/>
    <w:rsid w:val="001765B4"/>
    <w:rsid w:val="00176D1F"/>
    <w:rsid w:val="00182BB1"/>
    <w:rsid w:val="001856AB"/>
    <w:rsid w:val="00186A0B"/>
    <w:rsid w:val="00187047"/>
    <w:rsid w:val="00190354"/>
    <w:rsid w:val="00194963"/>
    <w:rsid w:val="00196B97"/>
    <w:rsid w:val="00196EB0"/>
    <w:rsid w:val="00197117"/>
    <w:rsid w:val="00197AE9"/>
    <w:rsid w:val="001A4D8B"/>
    <w:rsid w:val="001A74AB"/>
    <w:rsid w:val="001B3754"/>
    <w:rsid w:val="001B74BF"/>
    <w:rsid w:val="001B75F1"/>
    <w:rsid w:val="001B7668"/>
    <w:rsid w:val="001B78B4"/>
    <w:rsid w:val="001C1A4A"/>
    <w:rsid w:val="001C4F35"/>
    <w:rsid w:val="001C6EE0"/>
    <w:rsid w:val="001D039D"/>
    <w:rsid w:val="001D1507"/>
    <w:rsid w:val="001D16E5"/>
    <w:rsid w:val="001D41B7"/>
    <w:rsid w:val="001D6350"/>
    <w:rsid w:val="001D7540"/>
    <w:rsid w:val="001D7A11"/>
    <w:rsid w:val="001E5975"/>
    <w:rsid w:val="001E617B"/>
    <w:rsid w:val="001E7276"/>
    <w:rsid w:val="001E7E81"/>
    <w:rsid w:val="001F0338"/>
    <w:rsid w:val="001F0B2E"/>
    <w:rsid w:val="001F139E"/>
    <w:rsid w:val="001F68A7"/>
    <w:rsid w:val="001F6E2E"/>
    <w:rsid w:val="001F7F5A"/>
    <w:rsid w:val="00200CCC"/>
    <w:rsid w:val="0020355C"/>
    <w:rsid w:val="00204E11"/>
    <w:rsid w:val="00207925"/>
    <w:rsid w:val="00213C08"/>
    <w:rsid w:val="0022183F"/>
    <w:rsid w:val="00223A70"/>
    <w:rsid w:val="00226365"/>
    <w:rsid w:val="00227F0A"/>
    <w:rsid w:val="00233B99"/>
    <w:rsid w:val="0023541E"/>
    <w:rsid w:val="00235632"/>
    <w:rsid w:val="00235CD7"/>
    <w:rsid w:val="00235D60"/>
    <w:rsid w:val="002360AD"/>
    <w:rsid w:val="002373B0"/>
    <w:rsid w:val="00240C9C"/>
    <w:rsid w:val="00241D91"/>
    <w:rsid w:val="0024350D"/>
    <w:rsid w:val="00243E70"/>
    <w:rsid w:val="002458E9"/>
    <w:rsid w:val="00245BEC"/>
    <w:rsid w:val="00245DAC"/>
    <w:rsid w:val="00246F41"/>
    <w:rsid w:val="00247F68"/>
    <w:rsid w:val="00255839"/>
    <w:rsid w:val="002560E4"/>
    <w:rsid w:val="00261809"/>
    <w:rsid w:val="00263C7D"/>
    <w:rsid w:val="0026444E"/>
    <w:rsid w:val="002675D3"/>
    <w:rsid w:val="0027081F"/>
    <w:rsid w:val="0027141B"/>
    <w:rsid w:val="00272576"/>
    <w:rsid w:val="002748D4"/>
    <w:rsid w:val="00275753"/>
    <w:rsid w:val="002778E4"/>
    <w:rsid w:val="00280C01"/>
    <w:rsid w:val="002811BB"/>
    <w:rsid w:val="0028447C"/>
    <w:rsid w:val="00286483"/>
    <w:rsid w:val="0028707F"/>
    <w:rsid w:val="00291384"/>
    <w:rsid w:val="002929F6"/>
    <w:rsid w:val="00294C05"/>
    <w:rsid w:val="002977C2"/>
    <w:rsid w:val="002A513B"/>
    <w:rsid w:val="002A6ACD"/>
    <w:rsid w:val="002B0117"/>
    <w:rsid w:val="002B66E4"/>
    <w:rsid w:val="002C1224"/>
    <w:rsid w:val="002C1E9F"/>
    <w:rsid w:val="002D1861"/>
    <w:rsid w:val="002E29C4"/>
    <w:rsid w:val="002E789F"/>
    <w:rsid w:val="002F0D3E"/>
    <w:rsid w:val="00301D22"/>
    <w:rsid w:val="003070CF"/>
    <w:rsid w:val="00307972"/>
    <w:rsid w:val="00310DEC"/>
    <w:rsid w:val="00311927"/>
    <w:rsid w:val="003146C8"/>
    <w:rsid w:val="00317FF1"/>
    <w:rsid w:val="00321CAC"/>
    <w:rsid w:val="00327D93"/>
    <w:rsid w:val="003300D4"/>
    <w:rsid w:val="00331ECD"/>
    <w:rsid w:val="003343BC"/>
    <w:rsid w:val="003347FB"/>
    <w:rsid w:val="00336BB8"/>
    <w:rsid w:val="0034170E"/>
    <w:rsid w:val="003423AC"/>
    <w:rsid w:val="0034566D"/>
    <w:rsid w:val="0034595B"/>
    <w:rsid w:val="00345A2D"/>
    <w:rsid w:val="003469E2"/>
    <w:rsid w:val="003477FF"/>
    <w:rsid w:val="003505E2"/>
    <w:rsid w:val="003528F5"/>
    <w:rsid w:val="0035796A"/>
    <w:rsid w:val="00360B36"/>
    <w:rsid w:val="00360D4E"/>
    <w:rsid w:val="003623E9"/>
    <w:rsid w:val="003634A5"/>
    <w:rsid w:val="00365BE2"/>
    <w:rsid w:val="00365FAF"/>
    <w:rsid w:val="00366A0B"/>
    <w:rsid w:val="0037133E"/>
    <w:rsid w:val="003728B5"/>
    <w:rsid w:val="003738F1"/>
    <w:rsid w:val="003779B1"/>
    <w:rsid w:val="00381DE5"/>
    <w:rsid w:val="00381E68"/>
    <w:rsid w:val="003837BB"/>
    <w:rsid w:val="003841B9"/>
    <w:rsid w:val="00385A37"/>
    <w:rsid w:val="00385C4E"/>
    <w:rsid w:val="00385CC4"/>
    <w:rsid w:val="00386C39"/>
    <w:rsid w:val="0038726F"/>
    <w:rsid w:val="00390C4A"/>
    <w:rsid w:val="00390F21"/>
    <w:rsid w:val="003970BC"/>
    <w:rsid w:val="003A1B0D"/>
    <w:rsid w:val="003A203D"/>
    <w:rsid w:val="003A5B4F"/>
    <w:rsid w:val="003A68B5"/>
    <w:rsid w:val="003B2498"/>
    <w:rsid w:val="003B2E5A"/>
    <w:rsid w:val="003B3F5E"/>
    <w:rsid w:val="003B3F9C"/>
    <w:rsid w:val="003B539A"/>
    <w:rsid w:val="003B7489"/>
    <w:rsid w:val="003B785E"/>
    <w:rsid w:val="003C096F"/>
    <w:rsid w:val="003C0B89"/>
    <w:rsid w:val="003C22D1"/>
    <w:rsid w:val="003C4257"/>
    <w:rsid w:val="003C5534"/>
    <w:rsid w:val="003C7F95"/>
    <w:rsid w:val="003D0383"/>
    <w:rsid w:val="003D44E9"/>
    <w:rsid w:val="003D5A3D"/>
    <w:rsid w:val="003F092A"/>
    <w:rsid w:val="003F2964"/>
    <w:rsid w:val="003F2EB5"/>
    <w:rsid w:val="003F31B5"/>
    <w:rsid w:val="003F4297"/>
    <w:rsid w:val="003F553B"/>
    <w:rsid w:val="003F72D8"/>
    <w:rsid w:val="0040071A"/>
    <w:rsid w:val="00401C27"/>
    <w:rsid w:val="00403955"/>
    <w:rsid w:val="00410094"/>
    <w:rsid w:val="0041487F"/>
    <w:rsid w:val="00414DE4"/>
    <w:rsid w:val="00414E97"/>
    <w:rsid w:val="00415346"/>
    <w:rsid w:val="00416FAA"/>
    <w:rsid w:val="00421BE4"/>
    <w:rsid w:val="004250A1"/>
    <w:rsid w:val="00432802"/>
    <w:rsid w:val="004331C6"/>
    <w:rsid w:val="00434A77"/>
    <w:rsid w:val="00441A3C"/>
    <w:rsid w:val="00444FD4"/>
    <w:rsid w:val="0045250E"/>
    <w:rsid w:val="00453CC2"/>
    <w:rsid w:val="00461398"/>
    <w:rsid w:val="00464E1F"/>
    <w:rsid w:val="004662C5"/>
    <w:rsid w:val="00473E7B"/>
    <w:rsid w:val="004770A7"/>
    <w:rsid w:val="004852BC"/>
    <w:rsid w:val="004914F6"/>
    <w:rsid w:val="004927F0"/>
    <w:rsid w:val="00493DC1"/>
    <w:rsid w:val="00494F13"/>
    <w:rsid w:val="004A1536"/>
    <w:rsid w:val="004A3EAB"/>
    <w:rsid w:val="004B00B4"/>
    <w:rsid w:val="004B1870"/>
    <w:rsid w:val="004B22FC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4CC0"/>
    <w:rsid w:val="004C7C76"/>
    <w:rsid w:val="004D24E0"/>
    <w:rsid w:val="004D2556"/>
    <w:rsid w:val="004D4348"/>
    <w:rsid w:val="004E0570"/>
    <w:rsid w:val="004E1AB6"/>
    <w:rsid w:val="004E2F0C"/>
    <w:rsid w:val="004E58ED"/>
    <w:rsid w:val="004F0BA7"/>
    <w:rsid w:val="004F2F77"/>
    <w:rsid w:val="004F3B48"/>
    <w:rsid w:val="00500A73"/>
    <w:rsid w:val="0050134A"/>
    <w:rsid w:val="00502C8C"/>
    <w:rsid w:val="00516751"/>
    <w:rsid w:val="00521369"/>
    <w:rsid w:val="00522051"/>
    <w:rsid w:val="00522F80"/>
    <w:rsid w:val="00523364"/>
    <w:rsid w:val="00525DE6"/>
    <w:rsid w:val="00527194"/>
    <w:rsid w:val="0053079A"/>
    <w:rsid w:val="00532CAF"/>
    <w:rsid w:val="0053491F"/>
    <w:rsid w:val="00537D35"/>
    <w:rsid w:val="00542882"/>
    <w:rsid w:val="00543A98"/>
    <w:rsid w:val="005514E5"/>
    <w:rsid w:val="00561A5D"/>
    <w:rsid w:val="00564AA0"/>
    <w:rsid w:val="00565F80"/>
    <w:rsid w:val="005666AC"/>
    <w:rsid w:val="00566C99"/>
    <w:rsid w:val="00571827"/>
    <w:rsid w:val="00572452"/>
    <w:rsid w:val="00572888"/>
    <w:rsid w:val="005766E2"/>
    <w:rsid w:val="0058627C"/>
    <w:rsid w:val="005906A0"/>
    <w:rsid w:val="00592BD9"/>
    <w:rsid w:val="00593A49"/>
    <w:rsid w:val="00593E35"/>
    <w:rsid w:val="00596649"/>
    <w:rsid w:val="005972C4"/>
    <w:rsid w:val="005A66D3"/>
    <w:rsid w:val="005B0B9B"/>
    <w:rsid w:val="005B288C"/>
    <w:rsid w:val="005B6BDB"/>
    <w:rsid w:val="005B6E24"/>
    <w:rsid w:val="005B7F16"/>
    <w:rsid w:val="005C11FD"/>
    <w:rsid w:val="005C184D"/>
    <w:rsid w:val="005C2374"/>
    <w:rsid w:val="005C2482"/>
    <w:rsid w:val="005C252D"/>
    <w:rsid w:val="005C35D2"/>
    <w:rsid w:val="005C5009"/>
    <w:rsid w:val="005C7DE7"/>
    <w:rsid w:val="005E031C"/>
    <w:rsid w:val="005E07E3"/>
    <w:rsid w:val="005E66BC"/>
    <w:rsid w:val="005F2A29"/>
    <w:rsid w:val="006154DA"/>
    <w:rsid w:val="006209BE"/>
    <w:rsid w:val="00624E31"/>
    <w:rsid w:val="00625736"/>
    <w:rsid w:val="006257AC"/>
    <w:rsid w:val="00625AD9"/>
    <w:rsid w:val="0062674B"/>
    <w:rsid w:val="006278F2"/>
    <w:rsid w:val="00630654"/>
    <w:rsid w:val="00630EC8"/>
    <w:rsid w:val="0063368D"/>
    <w:rsid w:val="00633C0F"/>
    <w:rsid w:val="0063445C"/>
    <w:rsid w:val="00635A12"/>
    <w:rsid w:val="00635C43"/>
    <w:rsid w:val="0063685E"/>
    <w:rsid w:val="00640A47"/>
    <w:rsid w:val="0064585A"/>
    <w:rsid w:val="00645A7C"/>
    <w:rsid w:val="006500B6"/>
    <w:rsid w:val="00650729"/>
    <w:rsid w:val="00650B62"/>
    <w:rsid w:val="0065167B"/>
    <w:rsid w:val="006528C4"/>
    <w:rsid w:val="00660196"/>
    <w:rsid w:val="006617E4"/>
    <w:rsid w:val="006648F1"/>
    <w:rsid w:val="00676712"/>
    <w:rsid w:val="006817C7"/>
    <w:rsid w:val="00683856"/>
    <w:rsid w:val="006861EF"/>
    <w:rsid w:val="00687014"/>
    <w:rsid w:val="00687217"/>
    <w:rsid w:val="00687939"/>
    <w:rsid w:val="00690CCE"/>
    <w:rsid w:val="00693629"/>
    <w:rsid w:val="00696F4A"/>
    <w:rsid w:val="006A30CC"/>
    <w:rsid w:val="006B32E5"/>
    <w:rsid w:val="006C03BD"/>
    <w:rsid w:val="006C0405"/>
    <w:rsid w:val="006C3528"/>
    <w:rsid w:val="006D068A"/>
    <w:rsid w:val="006D0CB2"/>
    <w:rsid w:val="006E076F"/>
    <w:rsid w:val="006E3155"/>
    <w:rsid w:val="006E3B81"/>
    <w:rsid w:val="006E50BA"/>
    <w:rsid w:val="006F0897"/>
    <w:rsid w:val="006F36EE"/>
    <w:rsid w:val="006F787B"/>
    <w:rsid w:val="006F7C89"/>
    <w:rsid w:val="00700007"/>
    <w:rsid w:val="00705F7D"/>
    <w:rsid w:val="007072FC"/>
    <w:rsid w:val="0071062F"/>
    <w:rsid w:val="00710E8F"/>
    <w:rsid w:val="00714622"/>
    <w:rsid w:val="0071579E"/>
    <w:rsid w:val="00716515"/>
    <w:rsid w:val="0072264F"/>
    <w:rsid w:val="00722FE2"/>
    <w:rsid w:val="0072375F"/>
    <w:rsid w:val="00723D78"/>
    <w:rsid w:val="00726C13"/>
    <w:rsid w:val="00731C89"/>
    <w:rsid w:val="007338CD"/>
    <w:rsid w:val="00733B1A"/>
    <w:rsid w:val="00735A37"/>
    <w:rsid w:val="007467F1"/>
    <w:rsid w:val="007471BC"/>
    <w:rsid w:val="00747F84"/>
    <w:rsid w:val="00751C29"/>
    <w:rsid w:val="00751DB8"/>
    <w:rsid w:val="00756B32"/>
    <w:rsid w:val="0076013E"/>
    <w:rsid w:val="00761CF6"/>
    <w:rsid w:val="007674AC"/>
    <w:rsid w:val="00771775"/>
    <w:rsid w:val="00785C7A"/>
    <w:rsid w:val="0078789A"/>
    <w:rsid w:val="007908AC"/>
    <w:rsid w:val="00792C9E"/>
    <w:rsid w:val="007A5A72"/>
    <w:rsid w:val="007A61C1"/>
    <w:rsid w:val="007B2BCE"/>
    <w:rsid w:val="007B5693"/>
    <w:rsid w:val="007B630C"/>
    <w:rsid w:val="007B7AAC"/>
    <w:rsid w:val="007C3614"/>
    <w:rsid w:val="007C663C"/>
    <w:rsid w:val="007D12D1"/>
    <w:rsid w:val="007E0F7A"/>
    <w:rsid w:val="007E5939"/>
    <w:rsid w:val="007F229B"/>
    <w:rsid w:val="007F2D48"/>
    <w:rsid w:val="007F4FE6"/>
    <w:rsid w:val="007F618F"/>
    <w:rsid w:val="00800503"/>
    <w:rsid w:val="00801ABC"/>
    <w:rsid w:val="0080363F"/>
    <w:rsid w:val="00804AD9"/>
    <w:rsid w:val="00810D3E"/>
    <w:rsid w:val="008149C1"/>
    <w:rsid w:val="0081632E"/>
    <w:rsid w:val="00820FA4"/>
    <w:rsid w:val="00822FE8"/>
    <w:rsid w:val="008235F4"/>
    <w:rsid w:val="00824740"/>
    <w:rsid w:val="0082528B"/>
    <w:rsid w:val="008273C3"/>
    <w:rsid w:val="00827D93"/>
    <w:rsid w:val="00836DA9"/>
    <w:rsid w:val="008401C4"/>
    <w:rsid w:val="00841FA9"/>
    <w:rsid w:val="00842058"/>
    <w:rsid w:val="00842E5D"/>
    <w:rsid w:val="008439CC"/>
    <w:rsid w:val="008450A7"/>
    <w:rsid w:val="008469A3"/>
    <w:rsid w:val="00851519"/>
    <w:rsid w:val="00857FE8"/>
    <w:rsid w:val="0086476E"/>
    <w:rsid w:val="0087503B"/>
    <w:rsid w:val="00876527"/>
    <w:rsid w:val="0087678F"/>
    <w:rsid w:val="008809F2"/>
    <w:rsid w:val="0088161D"/>
    <w:rsid w:val="00881B9D"/>
    <w:rsid w:val="00884D75"/>
    <w:rsid w:val="0088504A"/>
    <w:rsid w:val="00885940"/>
    <w:rsid w:val="00886881"/>
    <w:rsid w:val="0088737C"/>
    <w:rsid w:val="008903B1"/>
    <w:rsid w:val="00890E69"/>
    <w:rsid w:val="008935F8"/>
    <w:rsid w:val="00895236"/>
    <w:rsid w:val="00897540"/>
    <w:rsid w:val="008A0B8F"/>
    <w:rsid w:val="008A15A9"/>
    <w:rsid w:val="008A2918"/>
    <w:rsid w:val="008A41D8"/>
    <w:rsid w:val="008A4DEC"/>
    <w:rsid w:val="008A6508"/>
    <w:rsid w:val="008B3CD4"/>
    <w:rsid w:val="008B3DEE"/>
    <w:rsid w:val="008B407E"/>
    <w:rsid w:val="008B6096"/>
    <w:rsid w:val="008B6B1D"/>
    <w:rsid w:val="008C0587"/>
    <w:rsid w:val="008C06B8"/>
    <w:rsid w:val="008C0C88"/>
    <w:rsid w:val="008C5907"/>
    <w:rsid w:val="008C5AD7"/>
    <w:rsid w:val="008D1B3C"/>
    <w:rsid w:val="008D23C7"/>
    <w:rsid w:val="008D2F97"/>
    <w:rsid w:val="008D3149"/>
    <w:rsid w:val="008D346D"/>
    <w:rsid w:val="008D7187"/>
    <w:rsid w:val="008E01E3"/>
    <w:rsid w:val="008E0C1A"/>
    <w:rsid w:val="008E0F15"/>
    <w:rsid w:val="008E353E"/>
    <w:rsid w:val="008E6C79"/>
    <w:rsid w:val="008E7CF4"/>
    <w:rsid w:val="008F3BD2"/>
    <w:rsid w:val="008F5B1A"/>
    <w:rsid w:val="008F5E69"/>
    <w:rsid w:val="008F73AA"/>
    <w:rsid w:val="00900DFE"/>
    <w:rsid w:val="00900FF5"/>
    <w:rsid w:val="00902131"/>
    <w:rsid w:val="00906BA3"/>
    <w:rsid w:val="0090796A"/>
    <w:rsid w:val="009117EE"/>
    <w:rsid w:val="0091312F"/>
    <w:rsid w:val="00915CEA"/>
    <w:rsid w:val="00916036"/>
    <w:rsid w:val="00916FCB"/>
    <w:rsid w:val="00925CD9"/>
    <w:rsid w:val="009268E5"/>
    <w:rsid w:val="00930E0A"/>
    <w:rsid w:val="00931476"/>
    <w:rsid w:val="00932884"/>
    <w:rsid w:val="009328B0"/>
    <w:rsid w:val="00932D9B"/>
    <w:rsid w:val="009335F6"/>
    <w:rsid w:val="00933744"/>
    <w:rsid w:val="0094685D"/>
    <w:rsid w:val="00947F77"/>
    <w:rsid w:val="00950629"/>
    <w:rsid w:val="009535F0"/>
    <w:rsid w:val="009561B1"/>
    <w:rsid w:val="00960752"/>
    <w:rsid w:val="009671DB"/>
    <w:rsid w:val="00975A26"/>
    <w:rsid w:val="0097710F"/>
    <w:rsid w:val="0097737E"/>
    <w:rsid w:val="0097752B"/>
    <w:rsid w:val="00980F5C"/>
    <w:rsid w:val="0098224D"/>
    <w:rsid w:val="00982D36"/>
    <w:rsid w:val="00982EF3"/>
    <w:rsid w:val="00987B7D"/>
    <w:rsid w:val="0099151C"/>
    <w:rsid w:val="00997951"/>
    <w:rsid w:val="009A21C9"/>
    <w:rsid w:val="009A2916"/>
    <w:rsid w:val="009A29E4"/>
    <w:rsid w:val="009A30EB"/>
    <w:rsid w:val="009A35D9"/>
    <w:rsid w:val="009A4039"/>
    <w:rsid w:val="009A55BB"/>
    <w:rsid w:val="009A7E8E"/>
    <w:rsid w:val="009B0002"/>
    <w:rsid w:val="009B05FB"/>
    <w:rsid w:val="009B12B5"/>
    <w:rsid w:val="009B72B2"/>
    <w:rsid w:val="009C0085"/>
    <w:rsid w:val="009C1D78"/>
    <w:rsid w:val="009C4729"/>
    <w:rsid w:val="009C4822"/>
    <w:rsid w:val="009C5215"/>
    <w:rsid w:val="009D05F8"/>
    <w:rsid w:val="009D1DAC"/>
    <w:rsid w:val="009D1E2A"/>
    <w:rsid w:val="009D2830"/>
    <w:rsid w:val="009D398D"/>
    <w:rsid w:val="009D3F99"/>
    <w:rsid w:val="009D428F"/>
    <w:rsid w:val="009D533F"/>
    <w:rsid w:val="009E1DFD"/>
    <w:rsid w:val="009E39DA"/>
    <w:rsid w:val="009E4DC5"/>
    <w:rsid w:val="009E5197"/>
    <w:rsid w:val="009E57D5"/>
    <w:rsid w:val="009E638D"/>
    <w:rsid w:val="009F23EF"/>
    <w:rsid w:val="009F29C9"/>
    <w:rsid w:val="00A00C43"/>
    <w:rsid w:val="00A0764C"/>
    <w:rsid w:val="00A11A7D"/>
    <w:rsid w:val="00A11D29"/>
    <w:rsid w:val="00A12804"/>
    <w:rsid w:val="00A16C7C"/>
    <w:rsid w:val="00A170E2"/>
    <w:rsid w:val="00A171FA"/>
    <w:rsid w:val="00A2082F"/>
    <w:rsid w:val="00A22C9A"/>
    <w:rsid w:val="00A23ABC"/>
    <w:rsid w:val="00A260BC"/>
    <w:rsid w:val="00A26C40"/>
    <w:rsid w:val="00A33521"/>
    <w:rsid w:val="00A352D6"/>
    <w:rsid w:val="00A36BE9"/>
    <w:rsid w:val="00A36E95"/>
    <w:rsid w:val="00A370C0"/>
    <w:rsid w:val="00A40A7F"/>
    <w:rsid w:val="00A436B6"/>
    <w:rsid w:val="00A4379E"/>
    <w:rsid w:val="00A45220"/>
    <w:rsid w:val="00A45260"/>
    <w:rsid w:val="00A462BF"/>
    <w:rsid w:val="00A55ED5"/>
    <w:rsid w:val="00A601A2"/>
    <w:rsid w:val="00A61FE1"/>
    <w:rsid w:val="00A63491"/>
    <w:rsid w:val="00A650C7"/>
    <w:rsid w:val="00A65262"/>
    <w:rsid w:val="00A67B21"/>
    <w:rsid w:val="00A70470"/>
    <w:rsid w:val="00A71737"/>
    <w:rsid w:val="00A74E1F"/>
    <w:rsid w:val="00A7550D"/>
    <w:rsid w:val="00A83957"/>
    <w:rsid w:val="00A84A87"/>
    <w:rsid w:val="00A8535A"/>
    <w:rsid w:val="00A855C2"/>
    <w:rsid w:val="00A902BA"/>
    <w:rsid w:val="00A92BF0"/>
    <w:rsid w:val="00A972E4"/>
    <w:rsid w:val="00AB13AF"/>
    <w:rsid w:val="00AB2F56"/>
    <w:rsid w:val="00AB31A0"/>
    <w:rsid w:val="00AB69EA"/>
    <w:rsid w:val="00AC0345"/>
    <w:rsid w:val="00AC085D"/>
    <w:rsid w:val="00AC1A31"/>
    <w:rsid w:val="00AC7CBC"/>
    <w:rsid w:val="00AD129D"/>
    <w:rsid w:val="00AD2815"/>
    <w:rsid w:val="00AD30B4"/>
    <w:rsid w:val="00AD37E1"/>
    <w:rsid w:val="00AD6DED"/>
    <w:rsid w:val="00AD6FF8"/>
    <w:rsid w:val="00AD7A4E"/>
    <w:rsid w:val="00AE1A15"/>
    <w:rsid w:val="00AE3A22"/>
    <w:rsid w:val="00AF5106"/>
    <w:rsid w:val="00AF6D1F"/>
    <w:rsid w:val="00B00998"/>
    <w:rsid w:val="00B01B1D"/>
    <w:rsid w:val="00B04C35"/>
    <w:rsid w:val="00B05548"/>
    <w:rsid w:val="00B0570D"/>
    <w:rsid w:val="00B17860"/>
    <w:rsid w:val="00B24F38"/>
    <w:rsid w:val="00B25524"/>
    <w:rsid w:val="00B2653E"/>
    <w:rsid w:val="00B27D92"/>
    <w:rsid w:val="00B429A5"/>
    <w:rsid w:val="00B42FD2"/>
    <w:rsid w:val="00B454AA"/>
    <w:rsid w:val="00B457B9"/>
    <w:rsid w:val="00B46960"/>
    <w:rsid w:val="00B46CE1"/>
    <w:rsid w:val="00B56144"/>
    <w:rsid w:val="00B61CC5"/>
    <w:rsid w:val="00B622DA"/>
    <w:rsid w:val="00B63A36"/>
    <w:rsid w:val="00B645E8"/>
    <w:rsid w:val="00B65215"/>
    <w:rsid w:val="00B6521C"/>
    <w:rsid w:val="00B66D99"/>
    <w:rsid w:val="00B67742"/>
    <w:rsid w:val="00B722DA"/>
    <w:rsid w:val="00B7335F"/>
    <w:rsid w:val="00B76E69"/>
    <w:rsid w:val="00B77744"/>
    <w:rsid w:val="00B8221B"/>
    <w:rsid w:val="00B953F3"/>
    <w:rsid w:val="00B955AA"/>
    <w:rsid w:val="00BA14F0"/>
    <w:rsid w:val="00BA162B"/>
    <w:rsid w:val="00BA30A9"/>
    <w:rsid w:val="00BA56F7"/>
    <w:rsid w:val="00BB3200"/>
    <w:rsid w:val="00BB5017"/>
    <w:rsid w:val="00BB56F4"/>
    <w:rsid w:val="00BB7D42"/>
    <w:rsid w:val="00BC07A3"/>
    <w:rsid w:val="00BC213E"/>
    <w:rsid w:val="00BC2D31"/>
    <w:rsid w:val="00BC58D3"/>
    <w:rsid w:val="00BD01B6"/>
    <w:rsid w:val="00BD0770"/>
    <w:rsid w:val="00BD32E9"/>
    <w:rsid w:val="00BD4C10"/>
    <w:rsid w:val="00BD5688"/>
    <w:rsid w:val="00BD5D6F"/>
    <w:rsid w:val="00BE1EB1"/>
    <w:rsid w:val="00BE3D67"/>
    <w:rsid w:val="00BE5FD2"/>
    <w:rsid w:val="00BE63C4"/>
    <w:rsid w:val="00BE735E"/>
    <w:rsid w:val="00BF0609"/>
    <w:rsid w:val="00BF211E"/>
    <w:rsid w:val="00BF4C5B"/>
    <w:rsid w:val="00BF5E13"/>
    <w:rsid w:val="00C003C5"/>
    <w:rsid w:val="00C01B2A"/>
    <w:rsid w:val="00C0449A"/>
    <w:rsid w:val="00C0555C"/>
    <w:rsid w:val="00C07043"/>
    <w:rsid w:val="00C1470E"/>
    <w:rsid w:val="00C2130A"/>
    <w:rsid w:val="00C22A10"/>
    <w:rsid w:val="00C2551F"/>
    <w:rsid w:val="00C26535"/>
    <w:rsid w:val="00C277D1"/>
    <w:rsid w:val="00C31AAD"/>
    <w:rsid w:val="00C3462C"/>
    <w:rsid w:val="00C347E1"/>
    <w:rsid w:val="00C35A94"/>
    <w:rsid w:val="00C35C2A"/>
    <w:rsid w:val="00C40006"/>
    <w:rsid w:val="00C41BB7"/>
    <w:rsid w:val="00C44508"/>
    <w:rsid w:val="00C46523"/>
    <w:rsid w:val="00C51E86"/>
    <w:rsid w:val="00C524F8"/>
    <w:rsid w:val="00C53046"/>
    <w:rsid w:val="00C5453D"/>
    <w:rsid w:val="00C55B82"/>
    <w:rsid w:val="00C56EA5"/>
    <w:rsid w:val="00C62468"/>
    <w:rsid w:val="00C6310E"/>
    <w:rsid w:val="00C67AEC"/>
    <w:rsid w:val="00C70D07"/>
    <w:rsid w:val="00C71448"/>
    <w:rsid w:val="00C71BC8"/>
    <w:rsid w:val="00C721BC"/>
    <w:rsid w:val="00C722A6"/>
    <w:rsid w:val="00C77323"/>
    <w:rsid w:val="00C80110"/>
    <w:rsid w:val="00C83AD9"/>
    <w:rsid w:val="00C84A59"/>
    <w:rsid w:val="00C862EB"/>
    <w:rsid w:val="00C9262C"/>
    <w:rsid w:val="00C936CF"/>
    <w:rsid w:val="00C97DD5"/>
    <w:rsid w:val="00CA13DF"/>
    <w:rsid w:val="00CA1748"/>
    <w:rsid w:val="00CA18D2"/>
    <w:rsid w:val="00CA23EA"/>
    <w:rsid w:val="00CA3AAE"/>
    <w:rsid w:val="00CA3BFF"/>
    <w:rsid w:val="00CA3C1E"/>
    <w:rsid w:val="00CA59CE"/>
    <w:rsid w:val="00CA698E"/>
    <w:rsid w:val="00CB300E"/>
    <w:rsid w:val="00CB36D7"/>
    <w:rsid w:val="00CB539A"/>
    <w:rsid w:val="00CB5860"/>
    <w:rsid w:val="00CB59B0"/>
    <w:rsid w:val="00CB5D2F"/>
    <w:rsid w:val="00CB6F70"/>
    <w:rsid w:val="00CB7392"/>
    <w:rsid w:val="00CC3BB3"/>
    <w:rsid w:val="00CC4C11"/>
    <w:rsid w:val="00CC5358"/>
    <w:rsid w:val="00CC7E75"/>
    <w:rsid w:val="00CD0BAD"/>
    <w:rsid w:val="00CD2CEA"/>
    <w:rsid w:val="00CD3283"/>
    <w:rsid w:val="00CD4DF1"/>
    <w:rsid w:val="00CD6099"/>
    <w:rsid w:val="00CD6426"/>
    <w:rsid w:val="00CD7010"/>
    <w:rsid w:val="00CE05BF"/>
    <w:rsid w:val="00CE0B5F"/>
    <w:rsid w:val="00CE5A61"/>
    <w:rsid w:val="00CE601C"/>
    <w:rsid w:val="00CE7173"/>
    <w:rsid w:val="00CE768A"/>
    <w:rsid w:val="00CF4760"/>
    <w:rsid w:val="00CF56F9"/>
    <w:rsid w:val="00D01E41"/>
    <w:rsid w:val="00D0284C"/>
    <w:rsid w:val="00D066E2"/>
    <w:rsid w:val="00D13246"/>
    <w:rsid w:val="00D13D2C"/>
    <w:rsid w:val="00D21534"/>
    <w:rsid w:val="00D22BF6"/>
    <w:rsid w:val="00D230AC"/>
    <w:rsid w:val="00D25BD5"/>
    <w:rsid w:val="00D2666A"/>
    <w:rsid w:val="00D27DE0"/>
    <w:rsid w:val="00D308AC"/>
    <w:rsid w:val="00D32693"/>
    <w:rsid w:val="00D341E4"/>
    <w:rsid w:val="00D35CA8"/>
    <w:rsid w:val="00D37BC1"/>
    <w:rsid w:val="00D407A2"/>
    <w:rsid w:val="00D423B8"/>
    <w:rsid w:val="00D4331E"/>
    <w:rsid w:val="00D450C0"/>
    <w:rsid w:val="00D458CD"/>
    <w:rsid w:val="00D4635F"/>
    <w:rsid w:val="00D46CC2"/>
    <w:rsid w:val="00D54EFC"/>
    <w:rsid w:val="00D560D1"/>
    <w:rsid w:val="00D5701B"/>
    <w:rsid w:val="00D616A1"/>
    <w:rsid w:val="00D638C0"/>
    <w:rsid w:val="00D63E12"/>
    <w:rsid w:val="00D65752"/>
    <w:rsid w:val="00D665E4"/>
    <w:rsid w:val="00D666C0"/>
    <w:rsid w:val="00D6685C"/>
    <w:rsid w:val="00D671E7"/>
    <w:rsid w:val="00D67D48"/>
    <w:rsid w:val="00D71032"/>
    <w:rsid w:val="00D71120"/>
    <w:rsid w:val="00D744E8"/>
    <w:rsid w:val="00D800C2"/>
    <w:rsid w:val="00D8079C"/>
    <w:rsid w:val="00D81E37"/>
    <w:rsid w:val="00D82DFA"/>
    <w:rsid w:val="00D878E6"/>
    <w:rsid w:val="00D90033"/>
    <w:rsid w:val="00D91C5A"/>
    <w:rsid w:val="00D9365C"/>
    <w:rsid w:val="00D93A71"/>
    <w:rsid w:val="00DA0C2E"/>
    <w:rsid w:val="00DB38DE"/>
    <w:rsid w:val="00DB593D"/>
    <w:rsid w:val="00DB60BE"/>
    <w:rsid w:val="00DB6138"/>
    <w:rsid w:val="00DB655A"/>
    <w:rsid w:val="00DC02CF"/>
    <w:rsid w:val="00DC0EEC"/>
    <w:rsid w:val="00DC3615"/>
    <w:rsid w:val="00DC42E3"/>
    <w:rsid w:val="00DC508E"/>
    <w:rsid w:val="00DC7BAB"/>
    <w:rsid w:val="00DD22A1"/>
    <w:rsid w:val="00DD3046"/>
    <w:rsid w:val="00DD5C5D"/>
    <w:rsid w:val="00DD7B00"/>
    <w:rsid w:val="00DE1E6D"/>
    <w:rsid w:val="00DE2B27"/>
    <w:rsid w:val="00DE5324"/>
    <w:rsid w:val="00DF0FF3"/>
    <w:rsid w:val="00DF218E"/>
    <w:rsid w:val="00DF3BC3"/>
    <w:rsid w:val="00DF5427"/>
    <w:rsid w:val="00DF5D47"/>
    <w:rsid w:val="00DF75B7"/>
    <w:rsid w:val="00E034F5"/>
    <w:rsid w:val="00E057B5"/>
    <w:rsid w:val="00E066D9"/>
    <w:rsid w:val="00E11C94"/>
    <w:rsid w:val="00E128DA"/>
    <w:rsid w:val="00E12F58"/>
    <w:rsid w:val="00E133BF"/>
    <w:rsid w:val="00E15B6F"/>
    <w:rsid w:val="00E160C9"/>
    <w:rsid w:val="00E16752"/>
    <w:rsid w:val="00E21BEE"/>
    <w:rsid w:val="00E22F7A"/>
    <w:rsid w:val="00E23C00"/>
    <w:rsid w:val="00E2430B"/>
    <w:rsid w:val="00E24F4A"/>
    <w:rsid w:val="00E27A7E"/>
    <w:rsid w:val="00E310BF"/>
    <w:rsid w:val="00E32337"/>
    <w:rsid w:val="00E32C17"/>
    <w:rsid w:val="00E33A4B"/>
    <w:rsid w:val="00E34BCB"/>
    <w:rsid w:val="00E372BC"/>
    <w:rsid w:val="00E43C94"/>
    <w:rsid w:val="00E43E88"/>
    <w:rsid w:val="00E54EF2"/>
    <w:rsid w:val="00E623F5"/>
    <w:rsid w:val="00E64E60"/>
    <w:rsid w:val="00E66690"/>
    <w:rsid w:val="00E71E90"/>
    <w:rsid w:val="00E74646"/>
    <w:rsid w:val="00E807A0"/>
    <w:rsid w:val="00E83FCD"/>
    <w:rsid w:val="00E842AD"/>
    <w:rsid w:val="00E87792"/>
    <w:rsid w:val="00E87CC1"/>
    <w:rsid w:val="00E92E30"/>
    <w:rsid w:val="00E94232"/>
    <w:rsid w:val="00E962FB"/>
    <w:rsid w:val="00EA3832"/>
    <w:rsid w:val="00EA3FBB"/>
    <w:rsid w:val="00EB2E45"/>
    <w:rsid w:val="00EB6609"/>
    <w:rsid w:val="00EC16D7"/>
    <w:rsid w:val="00EC2FD7"/>
    <w:rsid w:val="00EC7BB1"/>
    <w:rsid w:val="00ED2C9F"/>
    <w:rsid w:val="00ED3642"/>
    <w:rsid w:val="00ED6980"/>
    <w:rsid w:val="00ED7BB4"/>
    <w:rsid w:val="00EE20A4"/>
    <w:rsid w:val="00EE29E1"/>
    <w:rsid w:val="00EE4B3A"/>
    <w:rsid w:val="00EE4ECA"/>
    <w:rsid w:val="00EE511F"/>
    <w:rsid w:val="00EE534B"/>
    <w:rsid w:val="00EE7D75"/>
    <w:rsid w:val="00EF2FCB"/>
    <w:rsid w:val="00EF446A"/>
    <w:rsid w:val="00EF5042"/>
    <w:rsid w:val="00EF5049"/>
    <w:rsid w:val="00EF5BC7"/>
    <w:rsid w:val="00EF6CA0"/>
    <w:rsid w:val="00F00E21"/>
    <w:rsid w:val="00F011C4"/>
    <w:rsid w:val="00F0146B"/>
    <w:rsid w:val="00F07A67"/>
    <w:rsid w:val="00F14521"/>
    <w:rsid w:val="00F14C49"/>
    <w:rsid w:val="00F15E19"/>
    <w:rsid w:val="00F2199E"/>
    <w:rsid w:val="00F31108"/>
    <w:rsid w:val="00F35CC3"/>
    <w:rsid w:val="00F41C55"/>
    <w:rsid w:val="00F45DB5"/>
    <w:rsid w:val="00F508AA"/>
    <w:rsid w:val="00F50C82"/>
    <w:rsid w:val="00F55720"/>
    <w:rsid w:val="00F55A07"/>
    <w:rsid w:val="00F610FF"/>
    <w:rsid w:val="00F62C4B"/>
    <w:rsid w:val="00F62E0B"/>
    <w:rsid w:val="00F62F44"/>
    <w:rsid w:val="00F63336"/>
    <w:rsid w:val="00F67F3E"/>
    <w:rsid w:val="00F70AEA"/>
    <w:rsid w:val="00F7209B"/>
    <w:rsid w:val="00F747D5"/>
    <w:rsid w:val="00F77ECA"/>
    <w:rsid w:val="00F823CA"/>
    <w:rsid w:val="00F8458D"/>
    <w:rsid w:val="00F8673A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B33DD"/>
    <w:rsid w:val="00FB45B5"/>
    <w:rsid w:val="00FB61D7"/>
    <w:rsid w:val="00FC37B2"/>
    <w:rsid w:val="00FC4E83"/>
    <w:rsid w:val="00FC50D3"/>
    <w:rsid w:val="00FC588E"/>
    <w:rsid w:val="00FD03E5"/>
    <w:rsid w:val="00FD13E4"/>
    <w:rsid w:val="00FD2024"/>
    <w:rsid w:val="00FD4929"/>
    <w:rsid w:val="00FD66A6"/>
    <w:rsid w:val="00FE01FC"/>
    <w:rsid w:val="00FE0687"/>
    <w:rsid w:val="00FE1399"/>
    <w:rsid w:val="00FE2091"/>
    <w:rsid w:val="00FE3444"/>
    <w:rsid w:val="00FE6900"/>
    <w:rsid w:val="00FE6D0F"/>
    <w:rsid w:val="00FE7D13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B04C4D5A-DB0E-4EA1-BB0E-E88E7577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E2B27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66E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66E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.tjsc.jus.br/" TargetMode="External"/><Relationship Id="rId13" Type="http://schemas.openxmlformats.org/officeDocument/2006/relationships/hyperlink" Target="https://certeproc2g.tjsc.jus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rt.tjsc.jus.b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rteproc2g.tjsc.jus.b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ert.tjsc.jus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eproc2g.tjsc.jus.br/" TargetMode="External"/><Relationship Id="rId14" Type="http://schemas.openxmlformats.org/officeDocument/2006/relationships/hyperlink" Target="https://www.tre-sc.jus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2407</Words>
  <Characters>13001</Characters>
  <Application>Microsoft Office Word</Application>
  <DocSecurity>0</DocSecurity>
  <Lines>108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Advocacia do Município</vt:lpstr>
      <vt:lpstr/>
    </vt:vector>
  </TitlesOfParts>
  <Company/>
  <LinksUpToDate>false</LinksUpToDate>
  <CharactersWithSpaces>15378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Advocacia do Município</dc:title>
  <dc:creator>Ricardo Tadeu de Moraes</dc:creator>
  <cp:keywords>Município de Rio Rufino/SC</cp:keywords>
  <cp:lastModifiedBy>Educacao</cp:lastModifiedBy>
  <cp:revision>13</cp:revision>
  <cp:lastPrinted>2026-04-27T13:52:00Z</cp:lastPrinted>
  <dcterms:created xsi:type="dcterms:W3CDTF">2026-06-11T11:31:00Z</dcterms:created>
  <dcterms:modified xsi:type="dcterms:W3CDTF">2026-06-12T19:11:00Z</dcterms:modified>
</cp:coreProperties>
</file>