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5FA11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CONVOCAÇÃO – PROCESSO SELETIVO Nº 03/2025</w:t>
      </w:r>
    </w:p>
    <w:p w14:paraId="24D76041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75945DAD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O PREFEITO DO MUNICÍPIO DE RIO RUFINO – SC, no uso de suas atribuições legais, TORNA PÚBLICA a CONVOCAÇÃO dos candidatos abaixo relacionados, aprovados no Processo Seletivo nº 03/2025, conforme ordem de classificação:</w:t>
      </w:r>
    </w:p>
    <w:p w14:paraId="57DA9B4D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CARGO: ENFERMEIRO</w:t>
      </w:r>
    </w:p>
    <w:p w14:paraId="447B24CB" w14:textId="0FCC1977" w:rsidR="00D408AF" w:rsidRPr="00D408AF" w:rsidRDefault="00D408A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D408AF">
        <w:rPr>
          <w:rStyle w:val="Forte"/>
          <w:rFonts w:ascii="Times New Roman" w:hAnsi="Times New Roman" w:cs="Times New Roman"/>
        </w:rPr>
        <w:t>NAYTA GHIZONI DE OLIVEIRA</w:t>
      </w:r>
      <w:r w:rsidRPr="00D408AF">
        <w:rPr>
          <w:rFonts w:ascii="Times New Roman" w:hAnsi="Times New Roman" w:cs="Times New Roman"/>
        </w:rPr>
        <w:t xml:space="preserve"> – Nota Final: 7,05 – Classificação: 3º lugar</w:t>
      </w:r>
    </w:p>
    <w:p w14:paraId="584F8E97" w14:textId="6D4BD7CA" w:rsidR="00526DCF" w:rsidRDefault="00D408A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A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candidat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convocad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a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deve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rá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comparecer 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01 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Abril 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de 2026, às 10:00 horas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, na sede da Prefeitura Municipal de Rio Rufino, junto à 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Secretaria Municipal de Administração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, munidos de toda a documentação exigida no edital.</w:t>
      </w:r>
    </w:p>
    <w:p w14:paraId="7F1E28F8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O não comparecimento na data e horário estabelecidos implicará na perda do direito à vaga, conforme previsto no edital.</w:t>
      </w:r>
    </w:p>
    <w:p w14:paraId="4316A46F" w14:textId="7ABD2286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Fica estabelecido que 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início das atividades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do candidato convocados será de imediato.</w:t>
      </w:r>
    </w:p>
    <w:p w14:paraId="56AF175B" w14:textId="77777777" w:rsidR="00526DCF" w:rsidRDefault="00526DCF" w:rsidP="00526DCF">
      <w:pPr>
        <w:widowControl/>
        <w:suppressAutoHyphens w:val="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161FE084" w14:textId="1AA5EBFE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Rio Rufino ,  </w:t>
      </w:r>
      <w:r w:rsidR="00D408A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31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 de março de 2026.</w:t>
      </w:r>
    </w:p>
    <w:p w14:paraId="5FF4F55A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3756FE3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B522A69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ADEMAR DE BONA SARTOR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  <w:t>Prefeito Municipal</w:t>
      </w:r>
    </w:p>
    <w:p w14:paraId="71FA7C6A" w14:textId="77777777" w:rsidR="00526DCF" w:rsidRDefault="00526DCF"/>
    <w:sectPr w:rsidR="00526DC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F7B2E" w14:textId="77777777" w:rsidR="0034766B" w:rsidRDefault="0034766B" w:rsidP="00526DCF">
      <w:r>
        <w:separator/>
      </w:r>
    </w:p>
  </w:endnote>
  <w:endnote w:type="continuationSeparator" w:id="0">
    <w:p w14:paraId="6888BD8E" w14:textId="77777777" w:rsidR="0034766B" w:rsidRDefault="0034766B" w:rsidP="0052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ADB4C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_______________</w:t>
    </w:r>
  </w:p>
  <w:p w14:paraId="098BBE4A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[</w:t>
    </w:r>
    <w:r w:rsidRPr="000C47CD">
      <w:rPr>
        <w:rFonts w:cs="Arial"/>
        <w:sz w:val="20"/>
      </w:rPr>
      <w:fldChar w:fldCharType="begin"/>
    </w:r>
    <w:r w:rsidRPr="000C47CD">
      <w:rPr>
        <w:rFonts w:cs="Arial"/>
        <w:sz w:val="20"/>
      </w:rPr>
      <w:instrText>PAGE   \* MERGEFORMAT</w:instrText>
    </w:r>
    <w:r w:rsidRPr="000C47CD">
      <w:rPr>
        <w:rFonts w:cs="Arial"/>
        <w:sz w:val="20"/>
      </w:rPr>
      <w:fldChar w:fldCharType="separate"/>
    </w:r>
    <w:r>
      <w:rPr>
        <w:rFonts w:cs="Arial"/>
        <w:sz w:val="20"/>
      </w:rPr>
      <w:t>1</w:t>
    </w:r>
    <w:r w:rsidRPr="000C47CD">
      <w:rPr>
        <w:rFonts w:cs="Arial"/>
        <w:sz w:val="20"/>
      </w:rPr>
      <w:fldChar w:fldCharType="end"/>
    </w:r>
    <w:r w:rsidRPr="000C47CD">
      <w:rPr>
        <w:rFonts w:cs="Arial"/>
        <w:sz w:val="20"/>
      </w:rPr>
      <w:t>]</w:t>
    </w:r>
  </w:p>
  <w:p w14:paraId="510FE1E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Av. José Oselame, 209, Centro, Rio Rufino/SC, Cep: 88.658-000</w:t>
    </w:r>
  </w:p>
  <w:p w14:paraId="6959CCD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>
      <w:rPr>
        <w:rFonts w:cs="Arial"/>
        <w:sz w:val="20"/>
      </w:rPr>
      <w:t xml:space="preserve">www.riorufino.sc.gov.br - </w:t>
    </w:r>
    <w:r w:rsidRPr="000C47CD">
      <w:rPr>
        <w:rFonts w:cs="Arial"/>
        <w:sz w:val="20"/>
      </w:rPr>
      <w:t xml:space="preserve">e-mail: </w:t>
    </w:r>
    <w:r>
      <w:rPr>
        <w:rFonts w:cs="Arial"/>
        <w:sz w:val="20"/>
      </w:rPr>
      <w:t>gabinete</w:t>
    </w:r>
    <w:r w:rsidRPr="000C47CD">
      <w:rPr>
        <w:rFonts w:cs="Arial"/>
        <w:sz w:val="20"/>
      </w:rPr>
      <w:t>@riorufino.sc.gov.br</w:t>
    </w:r>
    <w:r>
      <w:rPr>
        <w:rFonts w:cs="Arial"/>
        <w:sz w:val="20"/>
      </w:rPr>
      <w:t xml:space="preserve"> </w:t>
    </w:r>
  </w:p>
  <w:p w14:paraId="00219BBD" w14:textId="77777777" w:rsidR="00526DCF" w:rsidRDefault="00526DCF" w:rsidP="00526DC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2A47C" w14:textId="77777777" w:rsidR="0034766B" w:rsidRDefault="0034766B" w:rsidP="00526DCF">
      <w:r>
        <w:separator/>
      </w:r>
    </w:p>
  </w:footnote>
  <w:footnote w:type="continuationSeparator" w:id="0">
    <w:p w14:paraId="2EC9001A" w14:textId="77777777" w:rsidR="0034766B" w:rsidRDefault="0034766B" w:rsidP="0052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B5A8C" w14:textId="723C6703" w:rsidR="00526DCF" w:rsidRDefault="00526DCF" w:rsidP="00526DCF">
    <w:pPr>
      <w:pStyle w:val="Cabealho"/>
      <w:tabs>
        <w:tab w:val="clear" w:pos="4252"/>
        <w:tab w:val="clear" w:pos="8504"/>
        <w:tab w:val="left" w:pos="601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27612C7" wp14:editId="1DA230F2">
          <wp:simplePos x="0" y="0"/>
          <wp:positionH relativeFrom="column">
            <wp:align>center</wp:align>
          </wp:positionH>
          <wp:positionV relativeFrom="paragraph">
            <wp:posOffset>-345440</wp:posOffset>
          </wp:positionV>
          <wp:extent cx="566420" cy="514350"/>
          <wp:effectExtent l="0" t="0" r="508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C8D893F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ESTADO DE SANTA CATARINA</w:t>
    </w:r>
  </w:p>
  <w:p w14:paraId="6CD70E4D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PREFEITURA DO MUNICÍPIO DE RIO RUFINO</w:t>
    </w:r>
  </w:p>
  <w:p w14:paraId="114C86B4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ascii="Calibri Light" w:hAnsi="Calibri Light"/>
        <w:b/>
        <w:sz w:val="18"/>
        <w:szCs w:val="18"/>
      </w:rPr>
    </w:pPr>
    <w:r w:rsidRPr="00526DCF">
      <w:rPr>
        <w:rFonts w:cs="Arial"/>
        <w:sz w:val="18"/>
        <w:szCs w:val="18"/>
      </w:rPr>
      <w:t>GABINETE DO PREFEITO</w:t>
    </w:r>
  </w:p>
  <w:p w14:paraId="71369EFE" w14:textId="77777777" w:rsidR="00526DCF" w:rsidRDefault="00526DCF" w:rsidP="00526DCF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14CC1"/>
    <w:multiLevelType w:val="multilevel"/>
    <w:tmpl w:val="8A6E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167882"/>
    <w:multiLevelType w:val="multilevel"/>
    <w:tmpl w:val="D8D6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D66F44"/>
    <w:multiLevelType w:val="multilevel"/>
    <w:tmpl w:val="8C9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2418928">
    <w:abstractNumId w:val="2"/>
  </w:num>
  <w:num w:numId="2" w16cid:durableId="85922661">
    <w:abstractNumId w:val="1"/>
  </w:num>
  <w:num w:numId="3" w16cid:durableId="1808011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CF"/>
    <w:rsid w:val="0034766B"/>
    <w:rsid w:val="00526DCF"/>
    <w:rsid w:val="00D408AF"/>
    <w:rsid w:val="00D5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82948"/>
  <w15:chartTrackingRefBased/>
  <w15:docId w15:val="{3AEF7521-066B-4B01-902F-B0B16696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DCF"/>
    <w:pPr>
      <w:widowControl w:val="0"/>
      <w:suppressAutoHyphens/>
      <w:spacing w:after="0" w:line="240" w:lineRule="auto"/>
    </w:pPr>
    <w:rPr>
      <w:rFonts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26D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6DCF"/>
    <w:rPr>
      <w:rFonts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26D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6DCF"/>
    <w:rPr>
      <w:rFonts w:cs="Calibri"/>
      <w:lang w:val="pt-PT"/>
    </w:rPr>
  </w:style>
  <w:style w:type="character" w:styleId="Forte">
    <w:name w:val="Strong"/>
    <w:basedOn w:val="Fontepargpadro"/>
    <w:uiPriority w:val="22"/>
    <w:qFormat/>
    <w:rsid w:val="00D408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2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136</Words>
  <Characters>736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Gabinete_Note</dc:creator>
  <cp:keywords/>
  <dc:description/>
  <cp:lastModifiedBy>administracao</cp:lastModifiedBy>
  <cp:revision>2</cp:revision>
  <dcterms:created xsi:type="dcterms:W3CDTF">2026-03-31T11:17:00Z</dcterms:created>
  <dcterms:modified xsi:type="dcterms:W3CDTF">2026-03-31T11:17:00Z</dcterms:modified>
</cp:coreProperties>
</file>