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20C" w14:textId="4FE43BBE" w:rsidR="00924074" w:rsidRPr="002C1D25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1D25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 w:rsidRPr="002C1D25">
        <w:rPr>
          <w:rFonts w:ascii="Arial" w:hAnsi="Arial" w:cs="Arial"/>
          <w:b/>
          <w:bCs/>
          <w:sz w:val="32"/>
          <w:szCs w:val="32"/>
        </w:rPr>
        <w:t>0</w:t>
      </w:r>
      <w:r w:rsidR="00202AC7">
        <w:rPr>
          <w:rFonts w:ascii="Arial" w:hAnsi="Arial" w:cs="Arial"/>
          <w:b/>
          <w:bCs/>
          <w:sz w:val="32"/>
          <w:szCs w:val="32"/>
        </w:rPr>
        <w:t>0</w:t>
      </w:r>
      <w:r w:rsidR="00D90D92">
        <w:rPr>
          <w:rFonts w:ascii="Arial" w:hAnsi="Arial" w:cs="Arial"/>
          <w:b/>
          <w:bCs/>
          <w:sz w:val="32"/>
          <w:szCs w:val="32"/>
        </w:rPr>
        <w:t>6</w:t>
      </w:r>
      <w:r w:rsidRPr="002C1D25">
        <w:rPr>
          <w:rFonts w:ascii="Arial" w:hAnsi="Arial" w:cs="Arial"/>
          <w:b/>
          <w:bCs/>
          <w:sz w:val="32"/>
          <w:szCs w:val="32"/>
        </w:rPr>
        <w:t>/202</w:t>
      </w:r>
      <w:r w:rsidR="00890A63" w:rsidRPr="002C1D25">
        <w:rPr>
          <w:rFonts w:ascii="Arial" w:hAnsi="Arial" w:cs="Arial"/>
          <w:b/>
          <w:bCs/>
          <w:sz w:val="32"/>
          <w:szCs w:val="32"/>
        </w:rPr>
        <w:t>4</w:t>
      </w:r>
      <w:r w:rsidRPr="002C1D25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2C1D25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2C1D25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  <w:r w:rsidRPr="002C1D25">
        <w:rPr>
          <w:rFonts w:ascii="Arial" w:hAnsi="Arial" w:cs="Arial"/>
          <w:sz w:val="24"/>
          <w:szCs w:val="24"/>
        </w:rPr>
        <w:t>, Prefeito do Município de Rio Rufino,</w:t>
      </w:r>
      <w:r w:rsidR="00FD2482" w:rsidRPr="002C1D25">
        <w:rPr>
          <w:rFonts w:ascii="Arial" w:hAnsi="Arial" w:cs="Arial"/>
          <w:sz w:val="24"/>
          <w:szCs w:val="24"/>
        </w:rPr>
        <w:t xml:space="preserve"> Santa Catarina</w:t>
      </w:r>
      <w:r w:rsidRPr="002C1D25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C1D25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 w:rsidRPr="002C1D25">
        <w:rPr>
          <w:rFonts w:ascii="Arial" w:hAnsi="Arial" w:cs="Arial"/>
          <w:sz w:val="24"/>
          <w:szCs w:val="24"/>
        </w:rPr>
        <w:t>igo</w:t>
      </w:r>
      <w:r w:rsidRPr="002C1D25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C1D25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2C1D25" w:rsidRDefault="00FB1462" w:rsidP="00A373F1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C1D25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 w:rsidRPr="002C1D25">
        <w:rPr>
          <w:rFonts w:ascii="Arial" w:hAnsi="Arial" w:cs="Arial"/>
          <w:sz w:val="24"/>
          <w:szCs w:val="24"/>
        </w:rPr>
        <w:t>;</w:t>
      </w:r>
    </w:p>
    <w:p w14:paraId="29548EB3" w14:textId="0E89DA4B" w:rsidR="00C91CA6" w:rsidRPr="002C1D25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 w:rsidRPr="002C1D25">
        <w:rPr>
          <w:rFonts w:ascii="Arial" w:hAnsi="Arial" w:cs="Arial"/>
          <w:sz w:val="24"/>
          <w:szCs w:val="24"/>
        </w:rPr>
        <w:t>vigente</w:t>
      </w:r>
      <w:r w:rsidR="00AA3F73" w:rsidRPr="002C1D25">
        <w:rPr>
          <w:rFonts w:ascii="Arial" w:hAnsi="Arial" w:cs="Arial"/>
          <w:sz w:val="24"/>
          <w:szCs w:val="24"/>
        </w:rPr>
        <w:t xml:space="preserve"> n</w:t>
      </w:r>
      <w:r w:rsidR="008C205A" w:rsidRPr="002C1D25">
        <w:rPr>
          <w:rFonts w:ascii="Arial" w:hAnsi="Arial" w:cs="Arial"/>
          <w:sz w:val="24"/>
          <w:szCs w:val="24"/>
        </w:rPr>
        <w:t>° 00</w:t>
      </w:r>
      <w:r w:rsidR="00561142" w:rsidRPr="002C1D25">
        <w:rPr>
          <w:rFonts w:ascii="Arial" w:hAnsi="Arial" w:cs="Arial"/>
          <w:sz w:val="24"/>
          <w:szCs w:val="24"/>
        </w:rPr>
        <w:t>1</w:t>
      </w:r>
      <w:r w:rsidR="008C205A" w:rsidRPr="002C1D25">
        <w:rPr>
          <w:rFonts w:ascii="Arial" w:hAnsi="Arial" w:cs="Arial"/>
          <w:sz w:val="24"/>
          <w:szCs w:val="24"/>
        </w:rPr>
        <w:t>/2022 e também na chamada publica n° 0</w:t>
      </w:r>
      <w:r w:rsidR="00561142" w:rsidRPr="002C1D25">
        <w:rPr>
          <w:rFonts w:ascii="Arial" w:hAnsi="Arial" w:cs="Arial"/>
          <w:sz w:val="24"/>
          <w:szCs w:val="24"/>
        </w:rPr>
        <w:t>01</w:t>
      </w:r>
      <w:r w:rsidR="008C205A" w:rsidRPr="002C1D25">
        <w:rPr>
          <w:rFonts w:ascii="Arial" w:hAnsi="Arial" w:cs="Arial"/>
          <w:sz w:val="24"/>
          <w:szCs w:val="24"/>
        </w:rPr>
        <w:t>/202</w:t>
      </w:r>
      <w:r w:rsidR="00561142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ainda c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 w:rsidRPr="002C1D25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em todas as secretarias, se faz necessário a edição da presente chamada pública, para suprir as vagas existentes e também para estabelecer </w:t>
      </w:r>
      <w:r w:rsidR="00561142" w:rsidRPr="002C1D25">
        <w:rPr>
          <w:rFonts w:ascii="Arial" w:hAnsi="Arial" w:cs="Arial"/>
          <w:color w:val="000000" w:themeColor="text1"/>
          <w:sz w:val="24"/>
          <w:szCs w:val="24"/>
        </w:rPr>
        <w:t>uma lista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de espera para futuras necessidades, justificando assim a presente chamada pública.</w:t>
      </w:r>
    </w:p>
    <w:p w14:paraId="1F95FDC0" w14:textId="77777777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4763B" w14:textId="0F450211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CONSIDERANDO que devido à ausência de professores habilitados, seguindo os procedimentos adotados nos editais de chamada pública da SED (Secretaria de Educação do Estado de Santa Catarina), se após o término da lista de habilitados não ocorrer o preenchimento das vagas, proceder-se-á a lista de chamada dos graduandos em pedagogia, educação física a partir da quinta fase, conforme pontuação na tabela deste edital.</w:t>
      </w:r>
    </w:p>
    <w:p w14:paraId="2FACFD3D" w14:textId="20F11C71" w:rsidR="00FB1462" w:rsidRPr="002C1D25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25">
        <w:rPr>
          <w:rFonts w:ascii="Arial" w:hAnsi="Arial" w:cs="Arial"/>
          <w:b/>
          <w:sz w:val="24"/>
          <w:szCs w:val="24"/>
        </w:rPr>
        <w:t>CONVOCA</w:t>
      </w:r>
    </w:p>
    <w:p w14:paraId="5CDCCFB9" w14:textId="4F9323F1" w:rsidR="001623F7" w:rsidRPr="002C1D25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Interessados em se candidatar às vagas que porventura venham a surgir, em virtude do esgotamento das vagas após a convocação dos classificados do Processo Seletivo </w:t>
      </w:r>
      <w:r w:rsidR="00780414" w:rsidRPr="002C1D25">
        <w:rPr>
          <w:rFonts w:ascii="Arial" w:hAnsi="Arial" w:cs="Arial"/>
          <w:sz w:val="24"/>
          <w:szCs w:val="24"/>
        </w:rPr>
        <w:t>vigente</w:t>
      </w:r>
      <w:r w:rsidRPr="002C1D25">
        <w:rPr>
          <w:rFonts w:ascii="Arial" w:hAnsi="Arial" w:cs="Arial"/>
          <w:sz w:val="24"/>
          <w:szCs w:val="24"/>
        </w:rPr>
        <w:t xml:space="preserve">, para o cargo de </w:t>
      </w:r>
      <w:r w:rsidR="00236491" w:rsidRPr="00236491">
        <w:rPr>
          <w:rFonts w:ascii="Arial" w:hAnsi="Arial" w:cs="Arial"/>
          <w:b/>
          <w:sz w:val="24"/>
          <w:szCs w:val="24"/>
        </w:rPr>
        <w:t>PROFESSOR DE ARTE</w:t>
      </w:r>
      <w:r w:rsidR="00236491">
        <w:rPr>
          <w:rFonts w:ascii="Arial" w:hAnsi="Arial" w:cs="Arial"/>
          <w:b/>
          <w:sz w:val="24"/>
          <w:szCs w:val="24"/>
        </w:rPr>
        <w:t xml:space="preserve">S </w:t>
      </w:r>
      <w:r w:rsidRPr="002C1D25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1. DA PARTICIPAÇÃO NA CHAMADA PÚBLICA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2C1D25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2C1D25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3B67D37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2.1.</w:t>
      </w:r>
      <w:r w:rsidRPr="002C1D25">
        <w:rPr>
          <w:rFonts w:ascii="Arial" w:hAnsi="Arial" w:cs="Arial"/>
          <w:sz w:val="24"/>
          <w:szCs w:val="24"/>
        </w:rPr>
        <w:tab/>
        <w:t>A vigência desta Chamada Pública se encerra conforme a necessidade do Setor Responsável.</w:t>
      </w:r>
    </w:p>
    <w:p w14:paraId="3B76E644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2.2.</w:t>
      </w:r>
      <w:r w:rsidRPr="002C1D25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2C1D25">
        <w:rPr>
          <w:rFonts w:ascii="Arial" w:hAnsi="Arial" w:cs="Arial"/>
          <w:sz w:val="24"/>
          <w:szCs w:val="24"/>
        </w:rPr>
        <w:t>ACTs</w:t>
      </w:r>
      <w:proofErr w:type="spellEnd"/>
      <w:r w:rsidRPr="002C1D25">
        <w:rPr>
          <w:rFonts w:ascii="Arial" w:hAnsi="Arial" w:cs="Arial"/>
          <w:sz w:val="24"/>
          <w:szCs w:val="24"/>
        </w:rPr>
        <w:t>.</w:t>
      </w:r>
    </w:p>
    <w:p w14:paraId="696FBD87" w14:textId="05D8184F" w:rsidR="00255665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2.3.</w:t>
      </w:r>
      <w:r w:rsidRPr="002C1D25">
        <w:rPr>
          <w:rFonts w:ascii="Arial" w:hAnsi="Arial" w:cs="Arial"/>
          <w:sz w:val="24"/>
          <w:szCs w:val="24"/>
        </w:rPr>
        <w:tab/>
        <w:t xml:space="preserve">A Sessão Pública desta Chamada Pública ocorrerá no dia </w:t>
      </w:r>
      <w:r w:rsidR="00D90D92">
        <w:rPr>
          <w:rFonts w:ascii="Arial" w:hAnsi="Arial" w:cs="Arial"/>
          <w:b/>
          <w:bCs/>
          <w:sz w:val="24"/>
          <w:szCs w:val="24"/>
        </w:rPr>
        <w:t>04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</w:t>
      </w:r>
      <w:r w:rsidR="00CD193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="00D90D92">
        <w:rPr>
          <w:rFonts w:ascii="Arial" w:hAnsi="Arial" w:cs="Arial"/>
          <w:b/>
          <w:bCs/>
          <w:sz w:val="24"/>
          <w:szCs w:val="24"/>
        </w:rPr>
        <w:t>março</w:t>
      </w:r>
      <w:r w:rsidR="00C71448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 202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n</w:t>
      </w:r>
      <w:r w:rsidR="006F36EE" w:rsidRPr="002C1D25">
        <w:rPr>
          <w:rFonts w:ascii="Arial" w:hAnsi="Arial" w:cs="Arial"/>
          <w:sz w:val="24"/>
          <w:szCs w:val="24"/>
        </w:rPr>
        <w:t>o salão Nobre da Prefeitura de Rio Rufino</w:t>
      </w:r>
      <w:r w:rsidRPr="002C1D25">
        <w:rPr>
          <w:rFonts w:ascii="Arial" w:hAnsi="Arial" w:cs="Arial"/>
          <w:sz w:val="24"/>
          <w:szCs w:val="24"/>
        </w:rPr>
        <w:t xml:space="preserve"> às</w:t>
      </w:r>
      <w:r w:rsidR="009B3742" w:rsidRPr="002C1D25">
        <w:rPr>
          <w:rFonts w:ascii="Arial" w:hAnsi="Arial" w:cs="Arial"/>
          <w:sz w:val="24"/>
          <w:szCs w:val="24"/>
        </w:rPr>
        <w:t xml:space="preserve"> </w:t>
      </w:r>
      <w:r w:rsidR="00236491">
        <w:rPr>
          <w:rFonts w:ascii="Arial" w:hAnsi="Arial" w:cs="Arial"/>
          <w:b/>
          <w:bCs/>
          <w:sz w:val="24"/>
          <w:szCs w:val="24"/>
        </w:rPr>
        <w:t>11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>:00 h</w:t>
      </w:r>
      <w:r w:rsidR="006B3BA2" w:rsidRPr="002C1D25">
        <w:rPr>
          <w:rFonts w:ascii="Arial" w:hAnsi="Arial" w:cs="Arial"/>
          <w:b/>
          <w:bCs/>
          <w:sz w:val="24"/>
          <w:szCs w:val="24"/>
        </w:rPr>
        <w:t>ora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 xml:space="preserve">s para o cargo de </w:t>
      </w:r>
      <w:r w:rsidR="00236491" w:rsidRPr="00236491">
        <w:rPr>
          <w:rFonts w:ascii="Arial" w:hAnsi="Arial" w:cs="Arial"/>
          <w:b/>
          <w:sz w:val="24"/>
          <w:szCs w:val="24"/>
        </w:rPr>
        <w:t>PROFESSOR DE ARTE</w:t>
      </w:r>
      <w:r w:rsidR="00236491">
        <w:rPr>
          <w:rFonts w:ascii="Arial" w:hAnsi="Arial" w:cs="Arial"/>
          <w:b/>
          <w:sz w:val="24"/>
          <w:szCs w:val="24"/>
        </w:rPr>
        <w:t>S</w:t>
      </w:r>
      <w:r w:rsidR="008C205A" w:rsidRPr="002C1D25">
        <w:rPr>
          <w:rFonts w:ascii="Arial" w:hAnsi="Arial" w:cs="Arial"/>
          <w:b/>
          <w:sz w:val="24"/>
          <w:szCs w:val="24"/>
        </w:rPr>
        <w:t>.</w:t>
      </w:r>
    </w:p>
    <w:p w14:paraId="3A7F5EB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E077ACB" w14:textId="5E6F6F05" w:rsidR="00F8243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3.1.</w:t>
      </w:r>
      <w:r w:rsidRPr="002C1D25">
        <w:rPr>
          <w:rFonts w:ascii="Arial" w:hAnsi="Arial" w:cs="Arial"/>
          <w:sz w:val="24"/>
          <w:szCs w:val="24"/>
        </w:rPr>
        <w:tab/>
      </w:r>
      <w:r w:rsidR="001318E9" w:rsidRPr="002C1D25">
        <w:rPr>
          <w:rFonts w:ascii="Arial" w:hAnsi="Arial" w:cs="Arial"/>
          <w:sz w:val="24"/>
          <w:szCs w:val="24"/>
        </w:rPr>
        <w:t xml:space="preserve">Para candidatar-se nesta chamada pública, serão exigidos apenas os documentos que comprovem o preenchimento dos requisitos previstos nos itens </w:t>
      </w:r>
      <w:r w:rsidR="00236491">
        <w:rPr>
          <w:rFonts w:ascii="Arial" w:hAnsi="Arial" w:cs="Arial"/>
          <w:sz w:val="24"/>
          <w:szCs w:val="24"/>
        </w:rPr>
        <w:t>3.1.1</w:t>
      </w:r>
      <w:r w:rsidR="001318E9" w:rsidRPr="002C1D25">
        <w:rPr>
          <w:rFonts w:ascii="Arial" w:hAnsi="Arial" w:cs="Arial"/>
          <w:sz w:val="24"/>
          <w:szCs w:val="24"/>
        </w:rPr>
        <w:t xml:space="preserve">; </w:t>
      </w:r>
    </w:p>
    <w:p w14:paraId="14898920" w14:textId="5EEA7141" w:rsidR="00F82434" w:rsidRPr="002C1D25" w:rsidRDefault="00F82434" w:rsidP="00F82434">
      <w:pPr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3.1.1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</w:r>
      <w:r w:rsidR="00236491" w:rsidRPr="00236491">
        <w:rPr>
          <w:rFonts w:ascii="Arial" w:hAnsi="Arial" w:cs="Arial"/>
          <w:b/>
          <w:sz w:val="24"/>
          <w:szCs w:val="24"/>
        </w:rPr>
        <w:t>PROFESSOR DE ARTE</w:t>
      </w:r>
      <w:r w:rsidR="00236491">
        <w:rPr>
          <w:rFonts w:ascii="Arial" w:hAnsi="Arial" w:cs="Arial"/>
          <w:b/>
          <w:sz w:val="24"/>
          <w:szCs w:val="24"/>
        </w:rPr>
        <w:t>S I</w:t>
      </w:r>
      <w:r w:rsidRPr="002C1D25">
        <w:rPr>
          <w:rFonts w:ascii="Arial" w:hAnsi="Arial" w:cs="Arial"/>
          <w:sz w:val="24"/>
          <w:szCs w:val="24"/>
        </w:rPr>
        <w:t xml:space="preserve">: Ensino superior completo em curso de licenciatura em </w:t>
      </w:r>
      <w:r w:rsidR="00D90D92">
        <w:rPr>
          <w:rFonts w:ascii="Arial" w:hAnsi="Arial" w:cs="Arial"/>
          <w:sz w:val="24"/>
          <w:szCs w:val="24"/>
        </w:rPr>
        <w:t>artes</w:t>
      </w:r>
      <w:r w:rsidRPr="002C1D25">
        <w:rPr>
          <w:rFonts w:ascii="Arial" w:hAnsi="Arial" w:cs="Arial"/>
          <w:sz w:val="24"/>
          <w:szCs w:val="24"/>
        </w:rPr>
        <w:t xml:space="preserve">, com habilitações específicas em área própria, ou cursando </w:t>
      </w:r>
      <w:r w:rsidR="00D90D92">
        <w:rPr>
          <w:rFonts w:ascii="Arial" w:hAnsi="Arial" w:cs="Arial"/>
          <w:sz w:val="24"/>
          <w:szCs w:val="24"/>
        </w:rPr>
        <w:t>licenciatura em artes</w:t>
      </w:r>
      <w:r w:rsidRPr="002C1D25">
        <w:rPr>
          <w:rFonts w:ascii="Arial" w:hAnsi="Arial" w:cs="Arial"/>
          <w:sz w:val="24"/>
          <w:szCs w:val="24"/>
        </w:rPr>
        <w:t xml:space="preserve"> conforme disposições deste Edital;</w:t>
      </w:r>
    </w:p>
    <w:p w14:paraId="6FA8715B" w14:textId="77777777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3.2. Além da documentação necessária à identificação do candidato e a que será considerada na contagem de pontos que definirá a classificação.</w:t>
      </w:r>
    </w:p>
    <w:p w14:paraId="02EF05E2" w14:textId="449986D8" w:rsidR="00515820" w:rsidRPr="002C1D25" w:rsidRDefault="00F82434" w:rsidP="003F208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3.3</w:t>
      </w:r>
      <w:r w:rsidR="009355A7" w:rsidRPr="002C1D25">
        <w:rPr>
          <w:rFonts w:ascii="Arial" w:hAnsi="Arial" w:cs="Arial"/>
          <w:sz w:val="24"/>
          <w:szCs w:val="24"/>
        </w:rPr>
        <w:t>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FB1462" w:rsidRPr="002C1D25">
        <w:rPr>
          <w:rFonts w:ascii="Arial" w:hAnsi="Arial" w:cs="Arial"/>
          <w:sz w:val="24"/>
          <w:szCs w:val="24"/>
        </w:rPr>
        <w:t xml:space="preserve">Os documentos </w:t>
      </w:r>
      <w:r w:rsidR="00C71448" w:rsidRPr="002C1D25">
        <w:rPr>
          <w:rFonts w:ascii="Arial" w:hAnsi="Arial" w:cs="Arial"/>
          <w:sz w:val="24"/>
          <w:szCs w:val="24"/>
        </w:rPr>
        <w:t>necessários</w:t>
      </w:r>
      <w:r w:rsidR="00FB1462" w:rsidRPr="002C1D25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2B50FB9D" w14:textId="08A561D9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3.4.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 xml:space="preserve">Nesta mesma chamada pública ocorrerão dois procedimentos simultâneos em duas listas, para os cargos de Professores </w:t>
      </w:r>
      <w:proofErr w:type="gramStart"/>
      <w:r w:rsidR="00236491">
        <w:rPr>
          <w:rFonts w:ascii="Arial" w:hAnsi="Arial" w:cs="Arial"/>
          <w:sz w:val="24"/>
          <w:szCs w:val="24"/>
        </w:rPr>
        <w:t>Artes.</w:t>
      </w:r>
      <w:r w:rsidRPr="002C1D25">
        <w:rPr>
          <w:rFonts w:ascii="Arial" w:hAnsi="Arial" w:cs="Arial"/>
          <w:sz w:val="24"/>
          <w:szCs w:val="24"/>
        </w:rPr>
        <w:t>.</w:t>
      </w:r>
      <w:proofErr w:type="gramEnd"/>
    </w:p>
    <w:p w14:paraId="5CD1854F" w14:textId="1BE60D77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3.5.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Haverá uma lista de classificação dos professores habilitados em</w:t>
      </w:r>
      <w:r w:rsidR="00236491">
        <w:rPr>
          <w:rFonts w:ascii="Arial" w:hAnsi="Arial" w:cs="Arial"/>
          <w:sz w:val="24"/>
          <w:szCs w:val="24"/>
        </w:rPr>
        <w:t xml:space="preserve"> artes</w:t>
      </w:r>
      <w:r w:rsidRPr="002C1D25">
        <w:rPr>
          <w:rFonts w:ascii="Arial" w:hAnsi="Arial" w:cs="Arial"/>
          <w:sz w:val="24"/>
          <w:szCs w:val="24"/>
        </w:rPr>
        <w:t xml:space="preserve"> prioritária </w:t>
      </w:r>
      <w:r w:rsidRPr="002C1D25">
        <w:rPr>
          <w:rFonts w:ascii="Arial" w:hAnsi="Arial" w:cs="Arial"/>
          <w:sz w:val="24"/>
          <w:szCs w:val="24"/>
        </w:rPr>
        <w:lastRenderedPageBreak/>
        <w:t>para preenchimento das vagas;</w:t>
      </w:r>
    </w:p>
    <w:p w14:paraId="49B3AE12" w14:textId="707D44DA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3.6. Na hipótese de não ocorrer o preenchimento das vagas após o término da lista de classificação de todos os professores habilitados, e ainda restando vagas em aberto, far-se-á o chamamento da outra lista dos graduandos que estão cursando </w:t>
      </w:r>
      <w:r w:rsidR="00236491">
        <w:rPr>
          <w:rFonts w:ascii="Arial" w:hAnsi="Arial" w:cs="Arial"/>
          <w:sz w:val="24"/>
          <w:szCs w:val="24"/>
        </w:rPr>
        <w:t>artes</w:t>
      </w:r>
      <w:r w:rsidRPr="002C1D25">
        <w:rPr>
          <w:rFonts w:ascii="Arial" w:hAnsi="Arial" w:cs="Arial"/>
          <w:sz w:val="24"/>
          <w:szCs w:val="24"/>
        </w:rPr>
        <w:t xml:space="preserve"> a partir da 5ª fase (não habilitados).</w:t>
      </w:r>
    </w:p>
    <w:p w14:paraId="4C21C836" w14:textId="777777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470A988F" w14:textId="4E17F723" w:rsidR="002C1D25" w:rsidRPr="002C1D25" w:rsidRDefault="00325FC7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r w:rsidR="00236491">
        <w:rPr>
          <w:rFonts w:ascii="Arial" w:hAnsi="Arial" w:cs="Arial"/>
          <w:b/>
          <w:bCs/>
          <w:sz w:val="24"/>
          <w:szCs w:val="24"/>
        </w:rPr>
        <w:t>PROFESSOR DE ARTES:</w:t>
      </w:r>
    </w:p>
    <w:p w14:paraId="1866E01D" w14:textId="77777777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6491">
        <w:rPr>
          <w:rFonts w:ascii="Arial" w:hAnsi="Arial" w:cs="Arial"/>
          <w:bCs/>
          <w:sz w:val="24"/>
          <w:szCs w:val="24"/>
        </w:rPr>
        <w:t>Além das atribuições relativas ao cargo de professor:</w:t>
      </w:r>
    </w:p>
    <w:p w14:paraId="52C07316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B070F5" w14:textId="54F6FE1E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– </w:t>
      </w:r>
      <w:r w:rsidRPr="00236491">
        <w:rPr>
          <w:rFonts w:ascii="Arial" w:hAnsi="Arial" w:cs="Arial"/>
          <w:bCs/>
          <w:sz w:val="24"/>
          <w:szCs w:val="24"/>
        </w:rPr>
        <w:t>Participar da elaboração do plano de estudo e currículo escolar, notadamente sobre temas envolvendo o aprendizado sobre a cultura, artes e demais formas de expressão;</w:t>
      </w:r>
    </w:p>
    <w:p w14:paraId="227F96A6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EA383A" w14:textId="5C667C15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– </w:t>
      </w:r>
      <w:r w:rsidRPr="00236491">
        <w:rPr>
          <w:rFonts w:ascii="Arial" w:hAnsi="Arial" w:cs="Arial"/>
          <w:bCs/>
          <w:sz w:val="24"/>
          <w:szCs w:val="24"/>
        </w:rPr>
        <w:t>Participar da elaboração da proposta pedagógica do estabelecimento de ensino;</w:t>
      </w:r>
    </w:p>
    <w:p w14:paraId="187BDF04" w14:textId="77777777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6491">
        <w:rPr>
          <w:rFonts w:ascii="Arial" w:hAnsi="Arial" w:cs="Arial"/>
          <w:bCs/>
          <w:sz w:val="24"/>
          <w:szCs w:val="24"/>
        </w:rPr>
        <w:t>Elaborar e cumprir o plano de trabalho, segundo a proposta pedagógica do estabelecimento de ensino;</w:t>
      </w:r>
    </w:p>
    <w:p w14:paraId="62B30805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275D0A" w14:textId="7AB9AD66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 – </w:t>
      </w:r>
      <w:r w:rsidRPr="00236491">
        <w:rPr>
          <w:rFonts w:ascii="Arial" w:hAnsi="Arial" w:cs="Arial"/>
          <w:bCs/>
          <w:sz w:val="24"/>
          <w:szCs w:val="24"/>
        </w:rPr>
        <w:t>Zelar pela aprendizagem dos alunos, dando condições para a manutenção da saúde física e psíquica dos alunos;</w:t>
      </w:r>
    </w:p>
    <w:p w14:paraId="403E1FDC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29387F" w14:textId="7CBE9E77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– </w:t>
      </w:r>
      <w:r w:rsidRPr="00236491">
        <w:rPr>
          <w:rFonts w:ascii="Arial" w:hAnsi="Arial" w:cs="Arial"/>
          <w:bCs/>
          <w:sz w:val="24"/>
          <w:szCs w:val="24"/>
        </w:rPr>
        <w:t>Estabelecer estratégias de recuperação para os alunos de menor rendimento;</w:t>
      </w:r>
    </w:p>
    <w:p w14:paraId="37D23EA8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69679B" w14:textId="39836A7B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– </w:t>
      </w:r>
      <w:r w:rsidRPr="00236491">
        <w:rPr>
          <w:rFonts w:ascii="Arial" w:hAnsi="Arial" w:cs="Arial"/>
          <w:bCs/>
          <w:sz w:val="24"/>
          <w:szCs w:val="24"/>
        </w:rPr>
        <w:t xml:space="preserve">Ministrar os dias letivos e horas-aula estabelecidos, além de participar integralmente dos períodos dedicados ao planejamento, avaliação e ao desenvolvimento profissional; </w:t>
      </w:r>
    </w:p>
    <w:p w14:paraId="0198D29E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B88EBC" w14:textId="2CD75E3A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– </w:t>
      </w:r>
      <w:r w:rsidRPr="00236491">
        <w:rPr>
          <w:rFonts w:ascii="Arial" w:hAnsi="Arial" w:cs="Arial"/>
          <w:bCs/>
          <w:sz w:val="24"/>
          <w:szCs w:val="24"/>
        </w:rPr>
        <w:t>Colaborar com as atividades de articulação da escola com as famílias e a comunidade;</w:t>
      </w:r>
    </w:p>
    <w:p w14:paraId="5D46AF09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488B94" w14:textId="771A500C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– </w:t>
      </w:r>
      <w:r w:rsidRPr="00236491">
        <w:rPr>
          <w:rFonts w:ascii="Arial" w:hAnsi="Arial" w:cs="Arial"/>
          <w:bCs/>
          <w:sz w:val="24"/>
          <w:szCs w:val="24"/>
        </w:rPr>
        <w:t>Executar o trabalho diário de forma a se vivenciar um clima de respeito mútuo e de relações que conduzam à aprendizagem;</w:t>
      </w:r>
    </w:p>
    <w:p w14:paraId="477DDB36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1F78F8" w14:textId="642B205F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VIII – </w:t>
      </w:r>
      <w:r w:rsidRPr="00236491">
        <w:rPr>
          <w:rFonts w:ascii="Arial" w:hAnsi="Arial" w:cs="Arial"/>
          <w:bCs/>
          <w:sz w:val="24"/>
          <w:szCs w:val="24"/>
        </w:rPr>
        <w:t>Manter com os colegas o espírito de colaboração e solidariedade indispensável à eficiência da obra educativa;</w:t>
      </w:r>
    </w:p>
    <w:p w14:paraId="6585CABB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709185" w14:textId="43E2F4E0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IX – </w:t>
      </w:r>
      <w:r w:rsidRPr="00236491">
        <w:rPr>
          <w:rFonts w:ascii="Arial" w:hAnsi="Arial" w:cs="Arial"/>
          <w:bCs/>
          <w:sz w:val="24"/>
          <w:szCs w:val="24"/>
        </w:rPr>
        <w:t>Realizar com clareza, precisão e presteza, toda escrituração referente à execução da programação, frequência e aproveitamento dos alunos;</w:t>
      </w:r>
    </w:p>
    <w:p w14:paraId="74D9210B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8B637A" w14:textId="0EEFA2A9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 – </w:t>
      </w:r>
      <w:r w:rsidRPr="00236491">
        <w:rPr>
          <w:rFonts w:ascii="Arial" w:hAnsi="Arial" w:cs="Arial"/>
          <w:bCs/>
          <w:sz w:val="24"/>
          <w:szCs w:val="24"/>
        </w:rPr>
        <w:t>Zelar pela conservação dos bens materiais, limpeza e o bom nome da escola;</w:t>
      </w:r>
    </w:p>
    <w:p w14:paraId="1A3FD961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92146D" w14:textId="4242C4CF" w:rsidR="001318E9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 – </w:t>
      </w:r>
      <w:r w:rsidRPr="00236491">
        <w:rPr>
          <w:rFonts w:ascii="Arial" w:hAnsi="Arial" w:cs="Arial"/>
          <w:bCs/>
          <w:sz w:val="24"/>
          <w:szCs w:val="24"/>
        </w:rPr>
        <w:t>Executar as demais normas estabelecidas no regimento escolar, nas diretrizes emanadas dos órgãos superiores e legislação federal, estadual e municipal.</w:t>
      </w:r>
    </w:p>
    <w:p w14:paraId="5755CF54" w14:textId="77777777" w:rsid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FFA528" w14:textId="16851E94" w:rsidR="00325FC7" w:rsidRP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FC7">
        <w:rPr>
          <w:rFonts w:ascii="Arial" w:hAnsi="Arial" w:cs="Arial"/>
          <w:sz w:val="24"/>
          <w:szCs w:val="24"/>
        </w:rPr>
        <w:t>4.</w:t>
      </w:r>
      <w:r w:rsidR="00236491">
        <w:rPr>
          <w:rFonts w:ascii="Arial" w:hAnsi="Arial" w:cs="Arial"/>
          <w:sz w:val="24"/>
          <w:szCs w:val="24"/>
        </w:rPr>
        <w:t>2</w:t>
      </w:r>
      <w:r w:rsidRPr="00325FC7">
        <w:rPr>
          <w:rFonts w:ascii="Arial" w:hAnsi="Arial" w:cs="Arial"/>
          <w:sz w:val="24"/>
          <w:szCs w:val="24"/>
        </w:rPr>
        <w:t xml:space="preserve"> Sem prejuízo do cumprimento das atribuições do cargo, o classificado nesta </w:t>
      </w:r>
      <w:r w:rsidRPr="00325FC7">
        <w:rPr>
          <w:rFonts w:ascii="Arial" w:hAnsi="Arial" w:cs="Arial"/>
          <w:sz w:val="24"/>
          <w:szCs w:val="24"/>
        </w:rPr>
        <w:lastRenderedPageBreak/>
        <w:t>chamada pública deverá observar irrestritamente os deveres e proibições previstos nos artigos 101 e 102 da Lei Complementar Municipal nº 05, de 02 de fevereiro de 2004.</w:t>
      </w:r>
    </w:p>
    <w:p w14:paraId="0414379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C1D25">
        <w:rPr>
          <w:rFonts w:ascii="Arial" w:hAnsi="Arial" w:cs="Arial"/>
          <w:i/>
          <w:sz w:val="24"/>
          <w:szCs w:val="24"/>
        </w:rPr>
        <w:t>jus</w:t>
      </w:r>
      <w:r w:rsidRPr="002C1D25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C1D25">
        <w:rPr>
          <w:rFonts w:ascii="Arial" w:hAnsi="Arial" w:cs="Arial"/>
          <w:sz w:val="24"/>
          <w:szCs w:val="24"/>
        </w:rPr>
        <w:t>público</w:t>
      </w:r>
      <w:r w:rsidRPr="002C1D25">
        <w:rPr>
          <w:rFonts w:ascii="Arial" w:hAnsi="Arial" w:cs="Arial"/>
          <w:sz w:val="24"/>
          <w:szCs w:val="24"/>
        </w:rPr>
        <w:t xml:space="preserve"> municipais e alterações posteriores.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1318E9" w:rsidRPr="002C1D25" w14:paraId="2FE5C4DD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1F9FCB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422A88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665995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7691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88262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0EC55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4747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1318E9" w:rsidRPr="002C1D25" w14:paraId="3E3072A2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E29E1" w14:textId="62CCAA05" w:rsidR="001318E9" w:rsidRPr="002C1D25" w:rsidRDefault="00325FC7" w:rsidP="00236491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C7">
              <w:rPr>
                <w:rFonts w:ascii="Arial" w:hAnsi="Arial" w:cs="Arial"/>
                <w:b/>
                <w:sz w:val="16"/>
                <w:szCs w:val="16"/>
              </w:rPr>
              <w:t xml:space="preserve">PROFESSOR  </w:t>
            </w:r>
            <w:r w:rsidR="00236491">
              <w:rPr>
                <w:rFonts w:ascii="Arial" w:hAnsi="Arial" w:cs="Arial"/>
                <w:b/>
                <w:sz w:val="16"/>
                <w:szCs w:val="16"/>
              </w:rPr>
              <w:t>ARTES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95D2D" w14:textId="3E6A0B98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CURSANDO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86947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B224" w14:textId="74DAFA12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DF7E7" w14:textId="7CD95A1B" w:rsidR="001318E9" w:rsidRPr="007F51CE" w:rsidRDefault="001318E9" w:rsidP="00F50BA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1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F51CE">
              <w:rPr>
                <w:rFonts w:ascii="Arial" w:hAnsi="Arial" w:cs="Arial"/>
                <w:b/>
                <w:sz w:val="20"/>
                <w:szCs w:val="20"/>
              </w:rPr>
              <w:t>1.807,85</w:t>
            </w:r>
            <w:r w:rsidR="007F51CE" w:rsidRPr="007F51CE">
              <w:rPr>
                <w:rFonts w:ascii="Arial" w:hAnsi="Arial" w:cs="Arial"/>
                <w:b/>
                <w:sz w:val="20"/>
                <w:szCs w:val="20"/>
              </w:rPr>
              <w:t xml:space="preserve"> + benefícios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C374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8663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3A6EA558" w14:textId="7E4155B8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41C9EE85" w14:textId="45E25459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FB1462" w:rsidRPr="002C1D25">
        <w:rPr>
          <w:rFonts w:ascii="Arial" w:hAnsi="Arial" w:cs="Arial"/>
          <w:sz w:val="24"/>
          <w:szCs w:val="24"/>
        </w:rPr>
        <w:t>O critério de classificação será por meio de pontuação atribuída a títulos, bem como pela contagem de tempo de serviço;</w:t>
      </w:r>
    </w:p>
    <w:p w14:paraId="7AD03E14" w14:textId="3D0230C2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FB1462" w:rsidRPr="002C1D25">
        <w:rPr>
          <w:rFonts w:ascii="Arial" w:hAnsi="Arial" w:cs="Arial"/>
          <w:sz w:val="24"/>
          <w:szCs w:val="24"/>
        </w:rPr>
        <w:t>Na contagem dos títulos, apenas o correspondente à maior titulação será computado; apenas a pontuação relativa ao maior t</w:t>
      </w:r>
      <w:r>
        <w:rPr>
          <w:rFonts w:ascii="Arial" w:hAnsi="Arial" w:cs="Arial"/>
          <w:sz w:val="24"/>
          <w:szCs w:val="24"/>
        </w:rPr>
        <w:t xml:space="preserve">empo de serviço será computada. </w:t>
      </w:r>
      <w:r w:rsidR="00FB1462" w:rsidRPr="002C1D25">
        <w:rPr>
          <w:rFonts w:ascii="Arial" w:hAnsi="Arial" w:cs="Arial"/>
          <w:sz w:val="24"/>
          <w:szCs w:val="24"/>
        </w:rPr>
        <w:t>A soma da pontuação obtida do título mais graduado e do maior tempo de serviço será a nota final;</w:t>
      </w:r>
    </w:p>
    <w:p w14:paraId="21EA7656" w14:textId="03786426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FB1462" w:rsidRPr="002C1D25">
        <w:rPr>
          <w:rFonts w:ascii="Arial" w:hAnsi="Arial" w:cs="Arial"/>
          <w:sz w:val="24"/>
          <w:szCs w:val="24"/>
        </w:rPr>
        <w:t>Havendo empate entre um ou mais candidatos, para fins de desempate, observar-se-á, em ordem, os seguintes critérios:</w:t>
      </w:r>
    </w:p>
    <w:p w14:paraId="3ACA787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6.3.1.</w:t>
      </w:r>
      <w:r w:rsidRPr="002C1D25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6.3.2.</w:t>
      </w:r>
      <w:r w:rsidRPr="002C1D25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63B16A3B" w:rsidR="007811C8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FB1462" w:rsidRPr="002C1D25">
        <w:rPr>
          <w:rFonts w:ascii="Arial" w:hAnsi="Arial" w:cs="Arial"/>
          <w:sz w:val="24"/>
          <w:szCs w:val="24"/>
        </w:rPr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3B365A08" w:rsidR="005F3001" w:rsidRPr="002C1D25" w:rsidRDefault="005F3001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6.4.1</w:t>
      </w:r>
      <w:r w:rsidR="00325FC7">
        <w:rPr>
          <w:rFonts w:ascii="Arial" w:hAnsi="Arial" w:cs="Arial"/>
          <w:sz w:val="24"/>
          <w:szCs w:val="24"/>
        </w:rPr>
        <w:t>. Para o cargo de</w:t>
      </w:r>
      <w:r w:rsidR="00325FC7" w:rsidRPr="00325FC7">
        <w:t xml:space="preserve"> </w:t>
      </w:r>
      <w:r w:rsidR="00325FC7" w:rsidRPr="00325FC7">
        <w:rPr>
          <w:rFonts w:ascii="Arial" w:hAnsi="Arial" w:cs="Arial"/>
          <w:sz w:val="24"/>
          <w:szCs w:val="24"/>
        </w:rPr>
        <w:t xml:space="preserve">PROFESSOR DE </w:t>
      </w:r>
      <w:r w:rsidR="00236491">
        <w:rPr>
          <w:rFonts w:ascii="Arial" w:hAnsi="Arial" w:cs="Arial"/>
          <w:sz w:val="24"/>
          <w:szCs w:val="24"/>
        </w:rPr>
        <w:t>ARTES</w:t>
      </w:r>
      <w:r w:rsidR="003A7952" w:rsidRPr="002C1D25">
        <w:rPr>
          <w:rFonts w:ascii="Arial" w:hAnsi="Arial" w:cs="Arial"/>
          <w:b/>
          <w:bCs/>
          <w:sz w:val="24"/>
          <w:szCs w:val="24"/>
        </w:rPr>
        <w:t>,</w:t>
      </w:r>
      <w:r w:rsidR="0064373D" w:rsidRPr="002C1D25">
        <w:rPr>
          <w:rFonts w:ascii="Arial" w:hAnsi="Arial" w:cs="Arial"/>
          <w:b/>
          <w:bCs/>
          <w:sz w:val="24"/>
          <w:szCs w:val="24"/>
        </w:rPr>
        <w:t xml:space="preserve">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767985" w:rsidRPr="002C1D25" w14:paraId="011B3A3C" w14:textId="77777777" w:rsidTr="00767985">
        <w:tc>
          <w:tcPr>
            <w:tcW w:w="4390" w:type="dxa"/>
          </w:tcPr>
          <w:p w14:paraId="3E06AD2A" w14:textId="0BFF5564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TITULOS</w:t>
            </w:r>
          </w:p>
        </w:tc>
        <w:tc>
          <w:tcPr>
            <w:tcW w:w="4961" w:type="dxa"/>
            <w:gridSpan w:val="2"/>
          </w:tcPr>
          <w:p w14:paraId="212DF2A3" w14:textId="5596960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67985" w:rsidRPr="002C1D25" w14:paraId="2D4E2EDB" w14:textId="77777777" w:rsidTr="00767985">
        <w:trPr>
          <w:trHeight w:val="513"/>
        </w:trPr>
        <w:tc>
          <w:tcPr>
            <w:tcW w:w="4390" w:type="dxa"/>
            <w:vMerge w:val="restart"/>
          </w:tcPr>
          <w:p w14:paraId="4A51BEF7" w14:textId="6F6580A8" w:rsidR="00767985" w:rsidRPr="002C1D25" w:rsidRDefault="00325FC7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Certificado de Graduação, Certificado </w:t>
            </w: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de conclusão de pós-graduação, Mestrado e Doutorado</w:t>
            </w:r>
          </w:p>
        </w:tc>
        <w:tc>
          <w:tcPr>
            <w:tcW w:w="2551" w:type="dxa"/>
          </w:tcPr>
          <w:p w14:paraId="3D17DE2D" w14:textId="397DEB7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Pós-graduação</w:t>
            </w:r>
          </w:p>
        </w:tc>
        <w:tc>
          <w:tcPr>
            <w:tcW w:w="2410" w:type="dxa"/>
          </w:tcPr>
          <w:p w14:paraId="57B33305" w14:textId="77980023" w:rsidR="00BF3230" w:rsidRPr="002C1D25" w:rsidRDefault="00F50BA6" w:rsidP="00F50BA6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3C97B55B" w14:textId="77777777" w:rsidTr="00767985">
        <w:trPr>
          <w:trHeight w:val="728"/>
        </w:trPr>
        <w:tc>
          <w:tcPr>
            <w:tcW w:w="4390" w:type="dxa"/>
            <w:vMerge/>
          </w:tcPr>
          <w:p w14:paraId="21BEF641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D755" w14:textId="109B999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CC6A8CD" w14:textId="563B38B5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477FC0CE" w14:textId="77777777" w:rsidTr="00767985">
        <w:trPr>
          <w:trHeight w:val="751"/>
        </w:trPr>
        <w:tc>
          <w:tcPr>
            <w:tcW w:w="4390" w:type="dxa"/>
            <w:vMerge/>
          </w:tcPr>
          <w:p w14:paraId="09CF3532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87B8E" w14:textId="42DDBE4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2AE8DFDD" w14:textId="09F47CE7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.0 pontos</w:t>
            </w:r>
          </w:p>
        </w:tc>
      </w:tr>
      <w:tr w:rsidR="00767985" w:rsidRPr="002C1D25" w14:paraId="50179FE5" w14:textId="77777777" w:rsidTr="00767985">
        <w:trPr>
          <w:trHeight w:val="751"/>
        </w:trPr>
        <w:tc>
          <w:tcPr>
            <w:tcW w:w="4390" w:type="dxa"/>
          </w:tcPr>
          <w:p w14:paraId="6AE3A975" w14:textId="07441A73" w:rsidR="00767985" w:rsidRPr="002C1D25" w:rsidRDefault="00E7323F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conclusão de cursos de capacitação na área de Educação realiz</w:t>
            </w:r>
            <w:r w:rsidR="00325FC7">
              <w:rPr>
                <w:rFonts w:ascii="Arial" w:hAnsi="Arial" w:cs="Arial"/>
                <w:sz w:val="24"/>
                <w:szCs w:val="24"/>
              </w:rPr>
              <w:t>ados a partir de janeiro de 2021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a dezembro de 2023. </w:t>
            </w:r>
          </w:p>
        </w:tc>
        <w:tc>
          <w:tcPr>
            <w:tcW w:w="2551" w:type="dxa"/>
          </w:tcPr>
          <w:p w14:paraId="3AE8E1F1" w14:textId="7968A96C" w:rsidR="00767985" w:rsidRPr="002C1D25" w:rsidRDefault="007965B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0,01 (um décimo) ponto </w:t>
            </w:r>
            <w:r w:rsidR="00A752C5" w:rsidRPr="002C1D25">
              <w:rPr>
                <w:rFonts w:ascii="Arial" w:hAnsi="Arial" w:cs="Arial"/>
                <w:sz w:val="24"/>
                <w:szCs w:val="24"/>
              </w:rPr>
              <w:t xml:space="preserve">para cada 01 hora completa de curso. Totalizando no Máximo 200 (duzentas) horas </w:t>
            </w:r>
          </w:p>
        </w:tc>
        <w:tc>
          <w:tcPr>
            <w:tcW w:w="2410" w:type="dxa"/>
          </w:tcPr>
          <w:p w14:paraId="1330BEE2" w14:textId="5140860D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6028" w:rsidRPr="002C1D25">
              <w:rPr>
                <w:rFonts w:ascii="Arial" w:hAnsi="Arial" w:cs="Arial"/>
                <w:sz w:val="24"/>
                <w:szCs w:val="24"/>
              </w:rPr>
              <w:t>.0 pontos.</w:t>
            </w:r>
          </w:p>
        </w:tc>
      </w:tr>
    </w:tbl>
    <w:p w14:paraId="093B426D" w14:textId="77777777" w:rsidR="001816D6" w:rsidRDefault="001816D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1F832D" w14:textId="3EF84477" w:rsidR="00236491" w:rsidRDefault="00236491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6.4.2.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F50BA6" w:rsidRPr="000E72AD" w14:paraId="5D80375A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930" w14:textId="3F1BB02D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PROFESSOR DE </w:t>
            </w:r>
            <w:r w:rsidR="00FA75E8">
              <w:rPr>
                <w:rFonts w:ascii="Arial" w:hAnsi="Arial" w:cs="Arial"/>
                <w:b/>
                <w:bCs/>
                <w:sz w:val="24"/>
                <w:szCs w:val="24"/>
              </w:rPr>
              <w:t>ARTES</w:t>
            </w:r>
          </w:p>
        </w:tc>
      </w:tr>
      <w:tr w:rsidR="00F50BA6" w:rsidRPr="000E72AD" w14:paraId="16F879EC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6DA3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7BF2B5F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D37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575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0E72AD" w14:paraId="69C302FF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C88B" w14:textId="32305AEC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 w:rsidR="00FA75E8">
              <w:rPr>
                <w:rFonts w:ascii="Arial" w:hAnsi="Arial" w:cs="Arial"/>
                <w:sz w:val="24"/>
                <w:szCs w:val="24"/>
              </w:rPr>
              <w:t>artes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D92">
              <w:rPr>
                <w:rFonts w:ascii="Arial" w:hAnsi="Arial" w:cs="Arial"/>
                <w:sz w:val="24"/>
                <w:szCs w:val="24"/>
              </w:rPr>
              <w:t>5°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72CE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41C4" w14:textId="659CC9C8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0,</w:t>
            </w:r>
            <w:r w:rsidR="00D90D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0D92" w:rsidRPr="000E72AD" w14:paraId="6EBF7C6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17B7F" w14:textId="010D4F0A" w:rsidR="00D90D92" w:rsidRPr="00F4131C" w:rsidRDefault="00D90D92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 w:rsidR="00FA75E8">
              <w:rPr>
                <w:rFonts w:ascii="Arial" w:hAnsi="Arial" w:cs="Arial"/>
                <w:sz w:val="24"/>
                <w:szCs w:val="24"/>
              </w:rPr>
              <w:t>artes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BA8CE" w14:textId="77777777" w:rsidR="00D90D92" w:rsidRPr="00F4131C" w:rsidRDefault="00D90D92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7AF5E" w14:textId="1F017947" w:rsidR="00D90D92" w:rsidRPr="00F4131C" w:rsidRDefault="00D90D92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0D92" w:rsidRPr="000E72AD" w14:paraId="1164E150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4E948" w14:textId="63ED00D1" w:rsidR="00D90D92" w:rsidRPr="00F4131C" w:rsidRDefault="00D90D92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 w:rsidR="00FA75E8">
              <w:rPr>
                <w:rFonts w:ascii="Arial" w:hAnsi="Arial" w:cs="Arial"/>
                <w:sz w:val="24"/>
                <w:szCs w:val="24"/>
              </w:rPr>
              <w:t>artes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0E41" w14:textId="77777777" w:rsidR="00D90D92" w:rsidRPr="00F4131C" w:rsidRDefault="00D90D92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D95B3" w14:textId="6952DC74" w:rsidR="00D90D92" w:rsidRPr="00F4131C" w:rsidRDefault="00D90D92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50BA6" w:rsidRPr="000E72AD" w14:paraId="3540AC3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4C8C8" w14:textId="4B4C1E55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 w:rsidR="00FA75E8">
              <w:rPr>
                <w:rFonts w:ascii="Arial" w:hAnsi="Arial" w:cs="Arial"/>
                <w:sz w:val="24"/>
                <w:szCs w:val="24"/>
              </w:rPr>
              <w:t>artes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8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76584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5005" w14:textId="78D726E6" w:rsidR="00F50BA6" w:rsidRPr="00F4131C" w:rsidRDefault="00D90D92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50BA6" w:rsidRPr="00F413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14:paraId="5A00696C" w14:textId="77777777" w:rsidR="00F50BA6" w:rsidRDefault="00F50BA6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431CA120" w:rsidR="007811C8" w:rsidRPr="002C1D25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</w:t>
      </w:r>
      <w:r w:rsidR="00993A6D" w:rsidRPr="002C1D25">
        <w:rPr>
          <w:rFonts w:ascii="Arial" w:hAnsi="Arial" w:cs="Arial"/>
          <w:sz w:val="24"/>
          <w:szCs w:val="24"/>
        </w:rPr>
        <w:t>5</w:t>
      </w:r>
      <w:r w:rsidR="00236491">
        <w:rPr>
          <w:rFonts w:ascii="Arial" w:hAnsi="Arial" w:cs="Arial"/>
          <w:sz w:val="24"/>
          <w:szCs w:val="24"/>
        </w:rPr>
        <w:t xml:space="preserve">. </w:t>
      </w:r>
      <w:r w:rsidRPr="002C1D25">
        <w:rPr>
          <w:rFonts w:ascii="Arial" w:hAnsi="Arial" w:cs="Arial"/>
          <w:sz w:val="24"/>
          <w:szCs w:val="24"/>
        </w:rPr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31A002D8" w14:textId="1FEBD5AA" w:rsidR="00F3787E" w:rsidRPr="002C1D25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</w:t>
      </w:r>
      <w:r w:rsidRPr="002C1D25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328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B531E2" w:rsidRPr="002C1D25" w14:paraId="7581C9E5" w14:textId="77777777" w:rsidTr="00B531E2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384D" w14:textId="77777777" w:rsidR="00B531E2" w:rsidRPr="002C1D25" w:rsidRDefault="00B531E2" w:rsidP="00B531E2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531E2" w:rsidRPr="002C1D25" w14:paraId="74F10C85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3ED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56C9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531E2" w:rsidRPr="002C1D25" w14:paraId="51A90B34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50A9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55776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     A cada seis meses </w:t>
            </w: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2B446424" w14:textId="739FB5BB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O</w:t>
      </w:r>
      <w:r w:rsidRPr="002C1D25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Certidão e/ou atestado</w:t>
      </w:r>
      <w:r w:rsidRPr="002C1D25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</w:t>
      </w:r>
      <w:r w:rsidRPr="002C1D25">
        <w:rPr>
          <w:rFonts w:ascii="Arial" w:hAnsi="Arial" w:cs="Arial"/>
          <w:sz w:val="24"/>
          <w:szCs w:val="24"/>
        </w:rPr>
        <w:lastRenderedPageBreak/>
        <w:t xml:space="preserve">meses e dias; </w:t>
      </w:r>
    </w:p>
    <w:p w14:paraId="4309105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Declaração</w:t>
      </w:r>
      <w:r w:rsidRPr="002C1D25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6.6.2</w:t>
      </w:r>
      <w:r w:rsidRPr="002C1D25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5FE4875D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7.1.</w:t>
      </w:r>
      <w:r w:rsidRPr="002C1D25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7.2.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7.3.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7.4.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7.5.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4DB846D0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FB1462" w:rsidRPr="002C1D25">
        <w:rPr>
          <w:rFonts w:ascii="Arial" w:hAnsi="Arial" w:cs="Arial"/>
          <w:sz w:val="24"/>
          <w:szCs w:val="24"/>
        </w:rPr>
        <w:t>Cópia e original ou cópia autenticada da Certidão de Nascimento e/ou Casamento;</w:t>
      </w:r>
    </w:p>
    <w:p w14:paraId="030443D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7.7.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7.8.</w:t>
      </w:r>
      <w:r w:rsidRPr="002C1D25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7.9.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0.1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4206AE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0.2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 xml:space="preserve">As candidatas que apresentarem estado gestacional, na forma do item anterior, poderão participar da chamada pública, mas sua contratação somente será </w:t>
      </w:r>
      <w:r w:rsidRPr="002C1D25">
        <w:rPr>
          <w:rFonts w:ascii="Arial" w:hAnsi="Arial" w:cs="Arial"/>
          <w:sz w:val="24"/>
          <w:szCs w:val="24"/>
        </w:rPr>
        <w:lastRenderedPageBreak/>
        <w:t>possível depois de decorrido 120 (cento e vinte) dias do nascimento do filho;</w:t>
      </w:r>
    </w:p>
    <w:p w14:paraId="43191F6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0.3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2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6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7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5D1FB2B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8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Comprovante de conta para recebimento no Banco;</w:t>
      </w:r>
    </w:p>
    <w:p w14:paraId="4746CAD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8. DOS DIREITOS.</w:t>
      </w:r>
      <w:r w:rsidRPr="002C1D25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</w:t>
      </w:r>
      <w:r w:rsidRPr="002C1D25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8.1.1.</w:t>
      </w:r>
      <w:r w:rsidRPr="002C1D25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Por</w:t>
      </w:r>
      <w:r w:rsidRPr="002C1D25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Afastamento</w:t>
      </w:r>
      <w:r w:rsidRPr="002C1D25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4502DF7C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 w:rsidRPr="002C1D25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63A8693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8.1.2.</w:t>
      </w:r>
      <w:r w:rsidRPr="002C1D25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-</w:t>
      </w:r>
      <w:r w:rsidR="009918F4" w:rsidRPr="002C1D25">
        <w:rPr>
          <w:rFonts w:ascii="Arial" w:hAnsi="Arial" w:cs="Arial"/>
          <w:sz w:val="24"/>
          <w:szCs w:val="24"/>
        </w:rPr>
        <w:t xml:space="preserve">         </w:t>
      </w:r>
      <w:r w:rsidR="004206AE" w:rsidRPr="002C1D25">
        <w:rPr>
          <w:rFonts w:ascii="Arial" w:hAnsi="Arial" w:cs="Arial"/>
          <w:sz w:val="24"/>
          <w:szCs w:val="24"/>
        </w:rPr>
        <w:t>Casamento</w:t>
      </w:r>
      <w:r w:rsidRPr="002C1D25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4206AE" w:rsidRPr="002C1D25">
        <w:rPr>
          <w:rFonts w:ascii="Arial" w:hAnsi="Arial" w:cs="Arial"/>
          <w:sz w:val="24"/>
          <w:szCs w:val="24"/>
        </w:rPr>
        <w:t>Falecimento</w:t>
      </w:r>
      <w:r w:rsidRPr="002C1D25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9.1.</w:t>
      </w:r>
      <w:r w:rsidRPr="002C1D25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45581042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10.1.</w:t>
      </w:r>
      <w:r w:rsidRPr="002C1D25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B531E2" w:rsidRPr="002C1D25">
        <w:rPr>
          <w:rFonts w:ascii="Arial" w:hAnsi="Arial" w:cs="Arial"/>
          <w:sz w:val="24"/>
          <w:szCs w:val="24"/>
        </w:rPr>
        <w:t>Administração</w:t>
      </w:r>
      <w:r w:rsidRPr="002C1D25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B531E2" w:rsidRPr="002C1D25">
        <w:rPr>
          <w:rFonts w:ascii="Arial" w:hAnsi="Arial" w:cs="Arial"/>
          <w:sz w:val="24"/>
          <w:szCs w:val="24"/>
        </w:rPr>
        <w:t>administracao</w:t>
      </w:r>
      <w:r w:rsidRPr="002C1D25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10.2.</w:t>
      </w:r>
      <w:r w:rsidRPr="002C1D25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10.3.</w:t>
      </w:r>
      <w:r w:rsidRPr="002C1D25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10.4.</w:t>
      </w:r>
      <w:r w:rsidRPr="002C1D25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21C3917" w14:textId="09D946F3" w:rsidR="00FB1462" w:rsidRPr="002C1D25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Rio </w:t>
      </w:r>
      <w:r w:rsidR="00A46CEC" w:rsidRPr="002C1D25">
        <w:rPr>
          <w:rFonts w:ascii="Arial" w:hAnsi="Arial" w:cs="Arial"/>
          <w:sz w:val="24"/>
          <w:szCs w:val="24"/>
        </w:rPr>
        <w:t>Rufino (</w:t>
      </w:r>
      <w:r w:rsidRPr="002C1D25">
        <w:rPr>
          <w:rFonts w:ascii="Arial" w:hAnsi="Arial" w:cs="Arial"/>
          <w:sz w:val="24"/>
          <w:szCs w:val="24"/>
        </w:rPr>
        <w:t>SC</w:t>
      </w:r>
      <w:r w:rsidR="00924074" w:rsidRPr="002C1D25">
        <w:rPr>
          <w:rFonts w:ascii="Arial" w:hAnsi="Arial" w:cs="Arial"/>
          <w:sz w:val="24"/>
          <w:szCs w:val="24"/>
        </w:rPr>
        <w:t>)</w:t>
      </w:r>
      <w:r w:rsidRPr="002C1D25">
        <w:rPr>
          <w:rFonts w:ascii="Arial" w:hAnsi="Arial" w:cs="Arial"/>
          <w:sz w:val="24"/>
          <w:szCs w:val="24"/>
        </w:rPr>
        <w:t xml:space="preserve">, </w:t>
      </w:r>
      <w:r w:rsidR="00D90D92">
        <w:rPr>
          <w:rFonts w:ascii="Arial" w:hAnsi="Arial" w:cs="Arial"/>
          <w:sz w:val="24"/>
          <w:szCs w:val="24"/>
        </w:rPr>
        <w:t>23</w:t>
      </w:r>
      <w:r w:rsidR="00C62CAB" w:rsidRPr="002C1D25">
        <w:rPr>
          <w:rFonts w:ascii="Arial" w:hAnsi="Arial" w:cs="Arial"/>
          <w:sz w:val="24"/>
          <w:szCs w:val="24"/>
        </w:rPr>
        <w:t xml:space="preserve"> </w:t>
      </w:r>
      <w:r w:rsidR="007F51CE">
        <w:rPr>
          <w:rFonts w:ascii="Arial" w:hAnsi="Arial" w:cs="Arial"/>
          <w:sz w:val="24"/>
          <w:szCs w:val="24"/>
        </w:rPr>
        <w:t xml:space="preserve">fevereiro </w:t>
      </w:r>
      <w:r w:rsidR="00A46CEC" w:rsidRPr="002C1D25">
        <w:rPr>
          <w:rFonts w:ascii="Arial" w:hAnsi="Arial" w:cs="Arial"/>
          <w:sz w:val="24"/>
          <w:szCs w:val="24"/>
        </w:rPr>
        <w:t>de</w:t>
      </w:r>
      <w:r w:rsidRPr="002C1D25">
        <w:rPr>
          <w:rFonts w:ascii="Arial" w:hAnsi="Arial" w:cs="Arial"/>
          <w:sz w:val="24"/>
          <w:szCs w:val="24"/>
        </w:rPr>
        <w:t xml:space="preserve"> 202</w:t>
      </w:r>
      <w:r w:rsidR="00AD76C1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</w:p>
    <w:p w14:paraId="7F69B110" w14:textId="77777777" w:rsidR="004940C5" w:rsidRPr="002C1D2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2C1D25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2C1D25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page" w:tblpX="1021" w:tblpY="60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17415" w:rsidRPr="002C1D25" w14:paraId="07B3FCD4" w14:textId="77777777" w:rsidTr="00C1741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5DA" w14:textId="77777777" w:rsidR="00C17415" w:rsidRPr="002C1D25" w:rsidRDefault="00C17415" w:rsidP="00C1741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2C1D25">
              <w:rPr>
                <w:rFonts w:ascii="Arial" w:hAnsi="Arial" w:cs="Arial"/>
                <w:sz w:val="20"/>
              </w:rPr>
              <w:t xml:space="preserve">DOM em </w:t>
            </w:r>
          </w:p>
          <w:p w14:paraId="0978FFDC" w14:textId="4B373558" w:rsidR="00C17415" w:rsidRPr="002C1D25" w:rsidRDefault="00D90D92" w:rsidP="00C1741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C17415">
              <w:rPr>
                <w:rFonts w:ascii="Arial" w:hAnsi="Arial" w:cs="Arial"/>
                <w:sz w:val="20"/>
              </w:rPr>
              <w:t>/2/</w:t>
            </w:r>
            <w:r w:rsidR="00C17415" w:rsidRPr="002C1D25">
              <w:rPr>
                <w:rFonts w:ascii="Arial" w:hAnsi="Arial" w:cs="Arial"/>
                <w:sz w:val="20"/>
              </w:rPr>
              <w:t>2024</w:t>
            </w:r>
          </w:p>
          <w:p w14:paraId="01FC4F3A" w14:textId="77777777" w:rsidR="00C17415" w:rsidRPr="002C1D25" w:rsidRDefault="00C17415" w:rsidP="00C17415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47780F4E" w14:textId="77777777" w:rsidR="00C17415" w:rsidRPr="002C1D25" w:rsidRDefault="00C17415" w:rsidP="00C1741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Marcieli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Kuhnen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63EFF5C2" w14:textId="77777777" w:rsidR="00C17415" w:rsidRPr="002C1D25" w:rsidRDefault="00C17415" w:rsidP="00C1741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>Diretora de Administração Financeira</w:t>
            </w:r>
          </w:p>
        </w:tc>
      </w:tr>
    </w:tbl>
    <w:p w14:paraId="5D67CF78" w14:textId="22FFFE22" w:rsidR="00924074" w:rsidRPr="00DD58E4" w:rsidRDefault="00947F77" w:rsidP="00B531E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Prefeito de Rio Rufino</w:t>
      </w: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4668" w14:textId="77777777" w:rsidR="0094122F" w:rsidRDefault="0094122F" w:rsidP="007F4FE6">
      <w:pPr>
        <w:spacing w:after="0" w:line="240" w:lineRule="auto"/>
      </w:pPr>
      <w:r>
        <w:separator/>
      </w:r>
    </w:p>
  </w:endnote>
  <w:endnote w:type="continuationSeparator" w:id="0">
    <w:p w14:paraId="69E6794B" w14:textId="77777777" w:rsidR="0094122F" w:rsidRDefault="0094122F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48B2" w14:textId="77777777" w:rsidR="0094122F" w:rsidRDefault="0094122F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1204D12" w14:textId="77777777" w:rsidR="0094122F" w:rsidRDefault="0094122F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332874155">
    <w:abstractNumId w:val="17"/>
  </w:num>
  <w:num w:numId="2" w16cid:durableId="1829977700">
    <w:abstractNumId w:val="21"/>
  </w:num>
  <w:num w:numId="3" w16cid:durableId="1869752254">
    <w:abstractNumId w:val="15"/>
  </w:num>
  <w:num w:numId="4" w16cid:durableId="748427373">
    <w:abstractNumId w:val="20"/>
    <w:lvlOverride w:ilvl="0">
      <w:startOverride w:val="1"/>
    </w:lvlOverride>
  </w:num>
  <w:num w:numId="5" w16cid:durableId="428356082">
    <w:abstractNumId w:val="12"/>
    <w:lvlOverride w:ilvl="0">
      <w:startOverride w:val="1"/>
    </w:lvlOverride>
  </w:num>
  <w:num w:numId="6" w16cid:durableId="1926112531">
    <w:abstractNumId w:val="11"/>
  </w:num>
  <w:num w:numId="7" w16cid:durableId="237206586">
    <w:abstractNumId w:val="6"/>
  </w:num>
  <w:num w:numId="8" w16cid:durableId="517423769">
    <w:abstractNumId w:val="3"/>
  </w:num>
  <w:num w:numId="9" w16cid:durableId="333731185">
    <w:abstractNumId w:val="16"/>
  </w:num>
  <w:num w:numId="10" w16cid:durableId="1400399196">
    <w:abstractNumId w:val="5"/>
  </w:num>
  <w:num w:numId="11" w16cid:durableId="608314625">
    <w:abstractNumId w:val="14"/>
  </w:num>
  <w:num w:numId="12" w16cid:durableId="693924720">
    <w:abstractNumId w:val="19"/>
  </w:num>
  <w:num w:numId="13" w16cid:durableId="1083263389">
    <w:abstractNumId w:val="9"/>
  </w:num>
  <w:num w:numId="14" w16cid:durableId="854273617">
    <w:abstractNumId w:val="13"/>
  </w:num>
  <w:num w:numId="15" w16cid:durableId="1405370758">
    <w:abstractNumId w:val="7"/>
  </w:num>
  <w:num w:numId="16" w16cid:durableId="1180854786">
    <w:abstractNumId w:val="18"/>
  </w:num>
  <w:num w:numId="17" w16cid:durableId="755246448">
    <w:abstractNumId w:val="22"/>
  </w:num>
  <w:num w:numId="18" w16cid:durableId="239141017">
    <w:abstractNumId w:val="10"/>
  </w:num>
  <w:num w:numId="19" w16cid:durableId="30153017">
    <w:abstractNumId w:val="23"/>
  </w:num>
  <w:num w:numId="20" w16cid:durableId="374551366">
    <w:abstractNumId w:val="1"/>
  </w:num>
  <w:num w:numId="21" w16cid:durableId="1845514571">
    <w:abstractNumId w:val="4"/>
  </w:num>
  <w:num w:numId="22" w16cid:durableId="985474575">
    <w:abstractNumId w:val="8"/>
  </w:num>
  <w:num w:numId="23" w16cid:durableId="2119981770">
    <w:abstractNumId w:val="2"/>
  </w:num>
  <w:num w:numId="24" w16cid:durableId="106136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18E9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6A0B"/>
    <w:rsid w:val="00190354"/>
    <w:rsid w:val="00194963"/>
    <w:rsid w:val="00195088"/>
    <w:rsid w:val="0019630A"/>
    <w:rsid w:val="00197AE9"/>
    <w:rsid w:val="001A4D8B"/>
    <w:rsid w:val="001B27B2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02AC7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36491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D25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25FC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A7952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33D7"/>
    <w:rsid w:val="0052710A"/>
    <w:rsid w:val="00537D35"/>
    <w:rsid w:val="00542882"/>
    <w:rsid w:val="00543A98"/>
    <w:rsid w:val="005455D8"/>
    <w:rsid w:val="00550BFF"/>
    <w:rsid w:val="005543E2"/>
    <w:rsid w:val="0056114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52A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375F"/>
    <w:rsid w:val="00723D78"/>
    <w:rsid w:val="00724554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1CE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205A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31476"/>
    <w:rsid w:val="009335F6"/>
    <w:rsid w:val="009355A7"/>
    <w:rsid w:val="0094122F"/>
    <w:rsid w:val="009427A3"/>
    <w:rsid w:val="0094685D"/>
    <w:rsid w:val="00947F77"/>
    <w:rsid w:val="00950629"/>
    <w:rsid w:val="009510A3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0DB3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A3F73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5AA0"/>
    <w:rsid w:val="00AE6AC1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531E2"/>
    <w:rsid w:val="00B61CC5"/>
    <w:rsid w:val="00B622DA"/>
    <w:rsid w:val="00B632DD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17415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7967"/>
    <w:rsid w:val="00D800C2"/>
    <w:rsid w:val="00D90D9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3C56"/>
    <w:rsid w:val="00DF5427"/>
    <w:rsid w:val="00DF7C01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BA6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2434"/>
    <w:rsid w:val="00F8458D"/>
    <w:rsid w:val="00F91D2A"/>
    <w:rsid w:val="00F94132"/>
    <w:rsid w:val="00F946EC"/>
    <w:rsid w:val="00F967E4"/>
    <w:rsid w:val="00FA49D9"/>
    <w:rsid w:val="00FA4A65"/>
    <w:rsid w:val="00FA75E8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C212-22C1-4ABD-95E3-EF1BD019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12528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</cp:lastModifiedBy>
  <cp:revision>3</cp:revision>
  <cp:lastPrinted>2024-02-23T18:18:00Z</cp:lastPrinted>
  <dcterms:created xsi:type="dcterms:W3CDTF">2024-02-23T18:18:00Z</dcterms:created>
  <dcterms:modified xsi:type="dcterms:W3CDTF">2024-02-23T19:55:00Z</dcterms:modified>
</cp:coreProperties>
</file>