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F4E8F38"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D55660">
        <w:rPr>
          <w:rFonts w:ascii="Arial" w:hAnsi="Arial" w:cs="Arial"/>
          <w:b/>
          <w:sz w:val="24"/>
          <w:szCs w:val="24"/>
        </w:rPr>
        <w:t>3</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7C67CCA9" w:rsidR="00C562BF" w:rsidRPr="000E0D9F" w:rsidRDefault="00D55660" w:rsidP="00AC2E81">
            <w:pPr>
              <w:pStyle w:val="Default"/>
              <w:jc w:val="center"/>
              <w:rPr>
                <w:rFonts w:ascii="Arial" w:hAnsi="Arial" w:cs="Arial"/>
                <w:b/>
                <w:bCs/>
              </w:rPr>
            </w:pPr>
            <w:r>
              <w:rPr>
                <w:rFonts w:ascii="Arial" w:hAnsi="Arial" w:cs="Arial"/>
                <w:b/>
                <w:bCs/>
              </w:rPr>
              <w:t>EDENILSON PICKLER COSTA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8973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2024-01-31T19:12:00Z</cp:lastPrinted>
  <dcterms:created xsi:type="dcterms:W3CDTF">2024-01-31T19:13:00Z</dcterms:created>
  <dcterms:modified xsi:type="dcterms:W3CDTF">2024-01-31T19:13:00Z</dcterms:modified>
</cp:coreProperties>
</file>