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93AB" w14:textId="40B34CC1" w:rsidR="00FB1462" w:rsidRPr="00DA1CA9" w:rsidRDefault="00FB1462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EF2E37" w:rsidRPr="00DA1CA9">
        <w:rPr>
          <w:rFonts w:ascii="Arial" w:hAnsi="Arial" w:cs="Arial"/>
          <w:b/>
          <w:bCs/>
          <w:sz w:val="24"/>
          <w:szCs w:val="24"/>
        </w:rPr>
        <w:t>0</w:t>
      </w:r>
      <w:r w:rsidR="00DD4D9B">
        <w:rPr>
          <w:rFonts w:ascii="Arial" w:hAnsi="Arial" w:cs="Arial"/>
          <w:b/>
          <w:bCs/>
          <w:sz w:val="24"/>
          <w:szCs w:val="24"/>
        </w:rPr>
        <w:t>23</w:t>
      </w:r>
      <w:bookmarkStart w:id="1" w:name="_GoBack"/>
      <w:bookmarkEnd w:id="1"/>
      <w:r w:rsidRPr="00DA1CA9">
        <w:rPr>
          <w:rFonts w:ascii="Arial" w:hAnsi="Arial" w:cs="Arial"/>
          <w:b/>
          <w:bCs/>
          <w:sz w:val="24"/>
          <w:szCs w:val="24"/>
        </w:rPr>
        <w:t>/202</w:t>
      </w:r>
      <w:r w:rsidR="0058627C" w:rsidRPr="00DA1CA9">
        <w:rPr>
          <w:rFonts w:ascii="Arial" w:hAnsi="Arial" w:cs="Arial"/>
          <w:b/>
          <w:bCs/>
          <w:sz w:val="24"/>
          <w:szCs w:val="24"/>
        </w:rPr>
        <w:t>3</w:t>
      </w:r>
      <w:r w:rsidRPr="00DA1CA9">
        <w:rPr>
          <w:rFonts w:ascii="Arial" w:hAnsi="Arial" w:cs="Arial"/>
          <w:b/>
          <w:bCs/>
          <w:sz w:val="24"/>
          <w:szCs w:val="24"/>
        </w:rPr>
        <w:t>.</w:t>
      </w:r>
    </w:p>
    <w:p w14:paraId="7C35FE18" w14:textId="77777777" w:rsidR="001E7276" w:rsidRPr="00DA1CA9" w:rsidRDefault="001E7276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0AFA9" w14:textId="77777777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6374FB50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ERLON TANCREDO COSTA</w:t>
      </w:r>
      <w:r w:rsidRPr="00DA1CA9">
        <w:rPr>
          <w:rFonts w:ascii="Arial" w:hAnsi="Arial" w:cs="Arial"/>
          <w:sz w:val="24"/>
          <w:szCs w:val="24"/>
        </w:rPr>
        <w:t>, Prefeito do Município de Rio Rufino</w:t>
      </w:r>
      <w:r w:rsidR="002E7294">
        <w:rPr>
          <w:rFonts w:ascii="Arial" w:hAnsi="Arial" w:cs="Arial"/>
          <w:sz w:val="24"/>
          <w:szCs w:val="24"/>
        </w:rPr>
        <w:t xml:space="preserve">, </w:t>
      </w:r>
      <w:r w:rsidRPr="00DA1CA9">
        <w:rPr>
          <w:rFonts w:ascii="Arial" w:hAnsi="Arial" w:cs="Arial"/>
          <w:sz w:val="24"/>
          <w:szCs w:val="24"/>
        </w:rPr>
        <w:t>S</w:t>
      </w:r>
      <w:r w:rsidR="002E7294">
        <w:rPr>
          <w:rFonts w:ascii="Arial" w:hAnsi="Arial" w:cs="Arial"/>
          <w:sz w:val="24"/>
          <w:szCs w:val="24"/>
        </w:rPr>
        <w:t xml:space="preserve">anta </w:t>
      </w:r>
      <w:r w:rsidRPr="00DA1CA9">
        <w:rPr>
          <w:rFonts w:ascii="Arial" w:hAnsi="Arial" w:cs="Arial"/>
          <w:sz w:val="24"/>
          <w:szCs w:val="24"/>
        </w:rPr>
        <w:t>C</w:t>
      </w:r>
      <w:r w:rsidR="006A4314">
        <w:rPr>
          <w:rFonts w:ascii="Arial" w:hAnsi="Arial" w:cs="Arial"/>
          <w:sz w:val="24"/>
          <w:szCs w:val="24"/>
        </w:rPr>
        <w:t>atarina</w:t>
      </w:r>
      <w:r w:rsidRPr="00DA1CA9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A1CA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A1CA9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 w:rsidRPr="00DA1CA9">
        <w:rPr>
          <w:rFonts w:ascii="Arial" w:hAnsi="Arial" w:cs="Arial"/>
          <w:sz w:val="24"/>
          <w:szCs w:val="24"/>
        </w:rPr>
        <w:t>esse público, nos termos do artigo</w:t>
      </w:r>
      <w:r w:rsidRPr="00DA1CA9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DA1CA9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A1CA9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A1CA9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A1CA9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A1CA9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A1CA9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54B6BE54" w:rsidR="001E7276" w:rsidRPr="00DA1CA9" w:rsidRDefault="00087C2A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 xml:space="preserve">CONSIDERANDO que se esgotou a lista de </w:t>
      </w:r>
      <w:r w:rsidR="003435B7" w:rsidRPr="00DA1CA9">
        <w:rPr>
          <w:rFonts w:ascii="Arial" w:hAnsi="Arial" w:cs="Arial"/>
          <w:sz w:val="24"/>
          <w:szCs w:val="24"/>
        </w:rPr>
        <w:t>aprovados na Chamada Pública</w:t>
      </w:r>
      <w:r w:rsidR="0058627C" w:rsidRPr="00DA1CA9">
        <w:rPr>
          <w:rFonts w:ascii="Arial" w:hAnsi="Arial" w:cs="Arial"/>
          <w:sz w:val="24"/>
          <w:szCs w:val="24"/>
        </w:rPr>
        <w:t xml:space="preserve"> </w:t>
      </w:r>
      <w:r w:rsidRPr="00DA1CA9">
        <w:rPr>
          <w:rFonts w:ascii="Arial" w:hAnsi="Arial" w:cs="Arial"/>
          <w:sz w:val="24"/>
          <w:szCs w:val="24"/>
        </w:rPr>
        <w:t>n° 0</w:t>
      </w:r>
      <w:r w:rsidR="006A4314">
        <w:rPr>
          <w:rFonts w:ascii="Arial" w:hAnsi="Arial" w:cs="Arial"/>
          <w:sz w:val="24"/>
          <w:szCs w:val="24"/>
        </w:rPr>
        <w:t>04</w:t>
      </w:r>
      <w:r w:rsidR="001E7276" w:rsidRPr="00DA1CA9">
        <w:rPr>
          <w:rFonts w:ascii="Arial" w:hAnsi="Arial" w:cs="Arial"/>
          <w:sz w:val="24"/>
          <w:szCs w:val="24"/>
        </w:rPr>
        <w:t>/202</w:t>
      </w:r>
      <w:r w:rsidR="006C5B4F">
        <w:rPr>
          <w:rFonts w:ascii="Arial" w:hAnsi="Arial" w:cs="Arial"/>
          <w:sz w:val="24"/>
          <w:szCs w:val="24"/>
        </w:rPr>
        <w:t>3</w:t>
      </w:r>
      <w:r w:rsidR="001E7276" w:rsidRPr="00DA1CA9">
        <w:rPr>
          <w:rFonts w:ascii="Arial" w:hAnsi="Arial" w:cs="Arial"/>
          <w:sz w:val="24"/>
          <w:szCs w:val="24"/>
        </w:rPr>
        <w:t xml:space="preserve">, ainda considerando que existem </w:t>
      </w:r>
      <w:r w:rsidR="006A4314">
        <w:rPr>
          <w:rFonts w:ascii="Arial" w:hAnsi="Arial" w:cs="Arial"/>
          <w:color w:val="000000" w:themeColor="text1"/>
          <w:sz w:val="24"/>
          <w:szCs w:val="24"/>
        </w:rPr>
        <w:t>Auxiliares de Serviços Gerais</w:t>
      </w:r>
      <w:r w:rsidR="001E7276" w:rsidRPr="00DA1CA9">
        <w:rPr>
          <w:rFonts w:ascii="Arial" w:hAnsi="Arial" w:cs="Arial"/>
          <w:color w:val="FF0000"/>
          <w:sz w:val="24"/>
          <w:szCs w:val="24"/>
        </w:rPr>
        <w:t xml:space="preserve"> </w:t>
      </w:r>
      <w:r w:rsidR="001E7276" w:rsidRPr="00DA1CA9">
        <w:rPr>
          <w:rFonts w:ascii="Arial" w:hAnsi="Arial" w:cs="Arial"/>
          <w:sz w:val="24"/>
          <w:szCs w:val="24"/>
        </w:rPr>
        <w:t xml:space="preserve">em licença médica, bem como se esgotaram aqueles aprovados em Processo Seletivo vigente, e ainda o exercício de 2023 continua com muita </w:t>
      </w:r>
      <w:r w:rsidR="001E7276" w:rsidRPr="00603017">
        <w:rPr>
          <w:rFonts w:ascii="Arial" w:hAnsi="Arial" w:cs="Arial"/>
          <w:color w:val="000000" w:themeColor="text1"/>
          <w:sz w:val="24"/>
          <w:szCs w:val="24"/>
        </w:rPr>
        <w:t>necessidade de serviços</w:t>
      </w:r>
      <w:r w:rsidR="00A23804" w:rsidRPr="00DA1CA9">
        <w:rPr>
          <w:rFonts w:ascii="Arial" w:hAnsi="Arial" w:cs="Arial"/>
          <w:sz w:val="24"/>
          <w:szCs w:val="24"/>
        </w:rPr>
        <w:t>,</w:t>
      </w:r>
      <w:r w:rsidR="001E7276" w:rsidRPr="00DA1CA9">
        <w:rPr>
          <w:rFonts w:ascii="Arial" w:hAnsi="Arial" w:cs="Arial"/>
          <w:sz w:val="24"/>
          <w:szCs w:val="24"/>
        </w:rPr>
        <w:t xml:space="preserve"> se faz necessário a edição da presente chamada pública, para suprir as vagas existentes e também para estabelecer um</w:t>
      </w:r>
      <w:r w:rsidR="00AC0D05">
        <w:rPr>
          <w:rFonts w:ascii="Arial" w:hAnsi="Arial" w:cs="Arial"/>
          <w:sz w:val="24"/>
          <w:szCs w:val="24"/>
        </w:rPr>
        <w:t>a</w:t>
      </w:r>
      <w:r w:rsidR="001E7276" w:rsidRPr="00DA1CA9">
        <w:rPr>
          <w:rFonts w:ascii="Arial" w:hAnsi="Arial" w:cs="Arial"/>
          <w:sz w:val="24"/>
          <w:szCs w:val="24"/>
        </w:rPr>
        <w:t xml:space="preserve"> lista de espera para futuras necessidades, justificando assim a presente chamada pública.</w:t>
      </w:r>
    </w:p>
    <w:p w14:paraId="447067B5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4443DA6" w14:textId="2A12E6AB" w:rsidR="00FB1462" w:rsidRPr="00DA1CA9" w:rsidRDefault="00FB1462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CA9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DA1CA9" w:rsidRDefault="001E7276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1E7CC917" w:rsidR="00FB1462" w:rsidRPr="00DA1CA9" w:rsidRDefault="00FB1462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A1CA9">
        <w:rPr>
          <w:rFonts w:ascii="Arial" w:hAnsi="Arial" w:cs="Arial"/>
          <w:sz w:val="24"/>
          <w:szCs w:val="24"/>
        </w:rPr>
        <w:t>surgir, em</w:t>
      </w:r>
      <w:r w:rsidRPr="00DA1CA9">
        <w:rPr>
          <w:rFonts w:ascii="Arial" w:hAnsi="Arial" w:cs="Arial"/>
          <w:sz w:val="24"/>
          <w:szCs w:val="24"/>
        </w:rPr>
        <w:t xml:space="preserve"> virtude do </w:t>
      </w:r>
      <w:r w:rsidR="00571827" w:rsidRPr="00DA1CA9">
        <w:rPr>
          <w:rFonts w:ascii="Arial" w:hAnsi="Arial" w:cs="Arial"/>
          <w:sz w:val="24"/>
          <w:szCs w:val="24"/>
        </w:rPr>
        <w:t>esgotamento</w:t>
      </w:r>
      <w:r w:rsidRPr="00DA1CA9">
        <w:rPr>
          <w:rFonts w:ascii="Arial" w:hAnsi="Arial" w:cs="Arial"/>
          <w:sz w:val="24"/>
          <w:szCs w:val="24"/>
        </w:rPr>
        <w:t xml:space="preserve"> das vagas após a convocação dos classificados d</w:t>
      </w:r>
      <w:r w:rsidR="00571827" w:rsidRPr="00DA1CA9">
        <w:rPr>
          <w:rFonts w:ascii="Arial" w:hAnsi="Arial" w:cs="Arial"/>
          <w:sz w:val="24"/>
          <w:szCs w:val="24"/>
        </w:rPr>
        <w:t>o Processo Seletivo n°00</w:t>
      </w:r>
      <w:r w:rsidR="00052A4B" w:rsidRPr="00DA1CA9">
        <w:rPr>
          <w:rFonts w:ascii="Arial" w:hAnsi="Arial" w:cs="Arial"/>
          <w:sz w:val="24"/>
          <w:szCs w:val="24"/>
        </w:rPr>
        <w:t>9</w:t>
      </w:r>
      <w:r w:rsidR="00571827" w:rsidRPr="00DA1CA9">
        <w:rPr>
          <w:rFonts w:ascii="Arial" w:hAnsi="Arial" w:cs="Arial"/>
          <w:sz w:val="24"/>
          <w:szCs w:val="24"/>
        </w:rPr>
        <w:t>/2022</w:t>
      </w:r>
      <w:r w:rsidR="0072264F" w:rsidRPr="00DA1CA9">
        <w:rPr>
          <w:rFonts w:ascii="Arial" w:hAnsi="Arial" w:cs="Arial"/>
          <w:sz w:val="24"/>
          <w:szCs w:val="24"/>
        </w:rPr>
        <w:t xml:space="preserve">, para o cargo de </w:t>
      </w:r>
      <w:r w:rsidR="00EF4FA6">
        <w:rPr>
          <w:rFonts w:ascii="Arial" w:hAnsi="Arial" w:cs="Arial"/>
          <w:b/>
          <w:sz w:val="24"/>
          <w:szCs w:val="24"/>
        </w:rPr>
        <w:t>AUXILIAR DE SERVIÇOS GERAIS</w:t>
      </w:r>
      <w:r w:rsidR="002636DF">
        <w:rPr>
          <w:rFonts w:ascii="Arial" w:hAnsi="Arial" w:cs="Arial"/>
          <w:b/>
          <w:sz w:val="24"/>
          <w:szCs w:val="24"/>
        </w:rPr>
        <w:t xml:space="preserve"> I</w:t>
      </w:r>
      <w:r w:rsidR="0072264F" w:rsidRPr="00DA1CA9">
        <w:rPr>
          <w:rFonts w:ascii="Arial" w:hAnsi="Arial" w:cs="Arial"/>
          <w:sz w:val="24"/>
          <w:szCs w:val="24"/>
        </w:rPr>
        <w:t>, conforme termos que seguem:</w:t>
      </w:r>
    </w:p>
    <w:p w14:paraId="7A101FB2" w14:textId="77777777" w:rsidR="001E7276" w:rsidRPr="00DA1CA9" w:rsidRDefault="001E7276" w:rsidP="00694F3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B9BDB6" w14:textId="4FBD87B2" w:rsidR="00694F35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1.1.</w:t>
      </w:r>
      <w:r w:rsidRPr="00DA1CA9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350B95B3" w14:textId="77777777" w:rsidR="00694F35" w:rsidRPr="00DA1CA9" w:rsidRDefault="00694F3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5C893" w14:textId="20876D96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lastRenderedPageBreak/>
        <w:t>1.2.</w:t>
      </w:r>
      <w:r w:rsidRPr="00DA1CA9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A1CA9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A1CA9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2.1.</w:t>
      </w:r>
      <w:r w:rsidRPr="00DA1CA9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 w:rsidRPr="00DA1CA9">
        <w:rPr>
          <w:rFonts w:ascii="Arial" w:hAnsi="Arial" w:cs="Arial"/>
          <w:sz w:val="24"/>
          <w:szCs w:val="24"/>
        </w:rPr>
        <w:t>C</w:t>
      </w:r>
      <w:r w:rsidRPr="00DA1CA9">
        <w:rPr>
          <w:rFonts w:ascii="Arial" w:hAnsi="Arial" w:cs="Arial"/>
          <w:sz w:val="24"/>
          <w:szCs w:val="24"/>
        </w:rPr>
        <w:t xml:space="preserve">hamada </w:t>
      </w:r>
      <w:r w:rsidR="006F36EE" w:rsidRPr="00DA1CA9">
        <w:rPr>
          <w:rFonts w:ascii="Arial" w:hAnsi="Arial" w:cs="Arial"/>
          <w:sz w:val="24"/>
          <w:szCs w:val="24"/>
        </w:rPr>
        <w:t>P</w:t>
      </w:r>
      <w:r w:rsidRPr="00DA1CA9">
        <w:rPr>
          <w:rFonts w:ascii="Arial" w:hAnsi="Arial" w:cs="Arial"/>
          <w:sz w:val="24"/>
          <w:szCs w:val="24"/>
        </w:rPr>
        <w:t>ública se encerra conforme a necessidade do Setor Responsável.</w:t>
      </w:r>
    </w:p>
    <w:p w14:paraId="31F16CA2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2.2.</w:t>
      </w:r>
      <w:r w:rsidRPr="00DA1CA9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DA1CA9">
        <w:rPr>
          <w:rFonts w:ascii="Arial" w:hAnsi="Arial" w:cs="Arial"/>
          <w:sz w:val="24"/>
          <w:szCs w:val="24"/>
        </w:rPr>
        <w:t>ACTs</w:t>
      </w:r>
      <w:proofErr w:type="spellEnd"/>
      <w:r w:rsidRPr="00DA1CA9"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7EE45FB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CA9">
        <w:rPr>
          <w:rFonts w:ascii="Arial" w:hAnsi="Arial" w:cs="Arial"/>
          <w:b/>
          <w:sz w:val="24"/>
          <w:szCs w:val="24"/>
          <w:highlight w:val="yellow"/>
        </w:rPr>
        <w:t>2.3.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ab/>
        <w:t xml:space="preserve">A Sessão Pública desta Chamada Pública ocorrerá no </w:t>
      </w:r>
      <w:r w:rsidRPr="0005379A">
        <w:rPr>
          <w:rFonts w:ascii="Arial" w:hAnsi="Arial" w:cs="Arial"/>
          <w:b/>
          <w:sz w:val="24"/>
          <w:szCs w:val="24"/>
          <w:highlight w:val="yellow"/>
        </w:rPr>
        <w:t xml:space="preserve">dia </w:t>
      </w:r>
      <w:r w:rsidR="0080215E">
        <w:rPr>
          <w:rFonts w:ascii="Arial" w:hAnsi="Arial" w:cs="Arial"/>
          <w:b/>
          <w:sz w:val="24"/>
          <w:szCs w:val="24"/>
          <w:highlight w:val="yellow"/>
        </w:rPr>
        <w:t>2</w:t>
      </w:r>
      <w:r w:rsidRPr="0005379A">
        <w:rPr>
          <w:rFonts w:ascii="Arial" w:hAnsi="Arial" w:cs="Arial"/>
          <w:b/>
          <w:sz w:val="24"/>
          <w:szCs w:val="24"/>
          <w:highlight w:val="yellow"/>
        </w:rPr>
        <w:t xml:space="preserve"> de</w:t>
      </w:r>
      <w:r w:rsidR="00125BEA" w:rsidRPr="0005379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044001">
        <w:rPr>
          <w:rFonts w:ascii="Arial" w:hAnsi="Arial" w:cs="Arial"/>
          <w:b/>
          <w:sz w:val="24"/>
          <w:szCs w:val="24"/>
          <w:highlight w:val="yellow"/>
        </w:rPr>
        <w:t>outubro</w:t>
      </w:r>
      <w:r w:rsidRPr="0005379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25BEA">
        <w:rPr>
          <w:rFonts w:ascii="Arial" w:hAnsi="Arial" w:cs="Arial"/>
          <w:b/>
          <w:sz w:val="24"/>
          <w:szCs w:val="24"/>
          <w:highlight w:val="yellow"/>
        </w:rPr>
        <w:t xml:space="preserve">de 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>202</w:t>
      </w:r>
      <w:r w:rsidR="0058627C" w:rsidRPr="00DA1CA9">
        <w:rPr>
          <w:rFonts w:ascii="Arial" w:hAnsi="Arial" w:cs="Arial"/>
          <w:b/>
          <w:sz w:val="24"/>
          <w:szCs w:val="24"/>
          <w:highlight w:val="yellow"/>
        </w:rPr>
        <w:t>3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DA1CA9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58627C" w:rsidRPr="00DA1CA9">
        <w:rPr>
          <w:rFonts w:ascii="Arial" w:hAnsi="Arial" w:cs="Arial"/>
          <w:b/>
          <w:sz w:val="24"/>
          <w:szCs w:val="24"/>
          <w:highlight w:val="yellow"/>
        </w:rPr>
        <w:t>14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>:</w:t>
      </w:r>
      <w:r w:rsidR="00044001">
        <w:rPr>
          <w:rFonts w:ascii="Arial" w:hAnsi="Arial" w:cs="Arial"/>
          <w:b/>
          <w:sz w:val="24"/>
          <w:szCs w:val="24"/>
          <w:highlight w:val="yellow"/>
        </w:rPr>
        <w:t>30</w:t>
      </w:r>
      <w:r w:rsidRPr="00DA1CA9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F45DB5" w:rsidRPr="00DA1CA9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0149288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125BEA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125BEA">
        <w:rPr>
          <w:rFonts w:ascii="Arial" w:hAnsi="Arial" w:cs="Arial"/>
          <w:b/>
          <w:bCs/>
          <w:sz w:val="24"/>
          <w:szCs w:val="24"/>
        </w:rPr>
        <w:t xml:space="preserve">DOS REQUISITOS </w:t>
      </w:r>
    </w:p>
    <w:p w14:paraId="6EA386AC" w14:textId="77777777" w:rsidR="001E7276" w:rsidRPr="00125BEA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357893" w14:textId="738AAD9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5BEA">
        <w:rPr>
          <w:rFonts w:ascii="Arial" w:hAnsi="Arial" w:cs="Arial"/>
          <w:b/>
          <w:bCs/>
          <w:sz w:val="24"/>
          <w:szCs w:val="24"/>
        </w:rPr>
        <w:t>3.1.</w:t>
      </w:r>
      <w:r w:rsidRPr="00125BEA">
        <w:rPr>
          <w:rFonts w:ascii="Arial" w:hAnsi="Arial" w:cs="Arial"/>
          <w:b/>
          <w:bCs/>
          <w:sz w:val="24"/>
          <w:szCs w:val="24"/>
        </w:rPr>
        <w:tab/>
        <w:t xml:space="preserve">Para candidatar-se nesta chamada pública, serão exigidos apenas os documentos que comprovem </w:t>
      </w:r>
      <w:r w:rsidRPr="00DA1CA9">
        <w:rPr>
          <w:rFonts w:ascii="Arial" w:hAnsi="Arial" w:cs="Arial"/>
          <w:b/>
          <w:bCs/>
          <w:sz w:val="24"/>
          <w:szCs w:val="24"/>
        </w:rPr>
        <w:t>o preenchimento dos requisitos previstos nos itens 3.1</w:t>
      </w:r>
      <w:r w:rsidR="00C71448" w:rsidRPr="00DA1CA9">
        <w:rPr>
          <w:rFonts w:ascii="Arial" w:hAnsi="Arial" w:cs="Arial"/>
          <w:b/>
          <w:bCs/>
          <w:sz w:val="24"/>
          <w:szCs w:val="24"/>
        </w:rPr>
        <w:t>.2</w:t>
      </w:r>
      <w:r w:rsidR="00125B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1CA9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12725BF7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ECBE7" w14:textId="2A325FE9" w:rsidR="001E7276" w:rsidRPr="006B3854" w:rsidRDefault="00FB1462" w:rsidP="00694F3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60202C">
        <w:rPr>
          <w:rFonts w:ascii="Arial" w:hAnsi="Arial" w:cs="Arial"/>
          <w:b/>
          <w:sz w:val="24"/>
          <w:szCs w:val="24"/>
        </w:rPr>
        <w:t>3.1.</w:t>
      </w:r>
      <w:r w:rsidR="00C71448" w:rsidRPr="0060202C">
        <w:rPr>
          <w:rFonts w:ascii="Arial" w:hAnsi="Arial" w:cs="Arial"/>
          <w:b/>
          <w:sz w:val="24"/>
          <w:szCs w:val="24"/>
        </w:rPr>
        <w:t>2</w:t>
      </w:r>
      <w:r w:rsidR="00C3462C" w:rsidRPr="0060202C">
        <w:rPr>
          <w:rFonts w:ascii="Arial" w:hAnsi="Arial" w:cs="Arial"/>
          <w:b/>
          <w:sz w:val="24"/>
          <w:szCs w:val="24"/>
        </w:rPr>
        <w:t>.</w:t>
      </w:r>
      <w:r w:rsidR="00052A4B" w:rsidRPr="00DA1CA9">
        <w:rPr>
          <w:rFonts w:ascii="Arial" w:hAnsi="Arial" w:cs="Arial"/>
          <w:sz w:val="24"/>
          <w:szCs w:val="24"/>
        </w:rPr>
        <w:t xml:space="preserve"> </w:t>
      </w:r>
      <w:r w:rsidR="00747CF0">
        <w:rPr>
          <w:rFonts w:ascii="Arial" w:hAnsi="Arial" w:cs="Arial"/>
          <w:b/>
          <w:bCs/>
          <w:sz w:val="24"/>
          <w:szCs w:val="24"/>
          <w:shd w:val="clear" w:color="auto" w:fill="FFFFFF"/>
        </w:rPr>
        <w:t>Auxiliar de Serviços Gerais</w:t>
      </w:r>
      <w:r w:rsidR="00052A4B" w:rsidRPr="00DA1CA9">
        <w:rPr>
          <w:rFonts w:ascii="Arial" w:hAnsi="Arial" w:cs="Arial"/>
          <w:b/>
          <w:bCs/>
          <w:sz w:val="24"/>
          <w:szCs w:val="24"/>
          <w:shd w:val="clear" w:color="auto" w:fill="FFFFFF"/>
        </w:rPr>
        <w:t>: ensino fundamental, séries iniciais</w:t>
      </w:r>
      <w:r w:rsidR="006B385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 tempo de serviço</w:t>
      </w:r>
      <w:r w:rsidR="00052A4B" w:rsidRPr="00DA1CA9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;</w:t>
      </w:r>
    </w:p>
    <w:p w14:paraId="52B63D60" w14:textId="4EA44F51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3.2</w:t>
      </w:r>
      <w:r w:rsidR="00C3462C" w:rsidRPr="00DA1CA9">
        <w:rPr>
          <w:rFonts w:ascii="Arial" w:hAnsi="Arial" w:cs="Arial"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DA1CA9">
        <w:rPr>
          <w:rFonts w:ascii="Arial" w:hAnsi="Arial" w:cs="Arial"/>
          <w:sz w:val="24"/>
          <w:szCs w:val="24"/>
        </w:rPr>
        <w:t>necessários</w:t>
      </w:r>
      <w:r w:rsidRPr="00DA1CA9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71DFC62E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37D80CB5" w14:textId="77777777" w:rsidR="00052A4B" w:rsidRPr="00DA1CA9" w:rsidRDefault="00052A4B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85A340" w14:textId="5DBF6442" w:rsidR="00052A4B" w:rsidRPr="00DA1CA9" w:rsidRDefault="00052A4B" w:rsidP="00694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DA1CA9">
        <w:rPr>
          <w:rStyle w:val="Forte"/>
          <w:rFonts w:ascii="Arial" w:hAnsi="Arial" w:cs="Arial"/>
          <w:bdr w:val="none" w:sz="0" w:space="0" w:color="auto" w:frame="1"/>
        </w:rPr>
        <w:t>4.1.</w:t>
      </w:r>
      <w:r w:rsidRPr="00DA1CA9">
        <w:rPr>
          <w:rFonts w:ascii="Arial" w:hAnsi="Arial" w:cs="Arial"/>
        </w:rPr>
        <w:t> </w:t>
      </w:r>
      <w:r w:rsidR="00D73B6C">
        <w:rPr>
          <w:rStyle w:val="Forte"/>
          <w:rFonts w:ascii="Arial" w:hAnsi="Arial" w:cs="Arial"/>
          <w:bdr w:val="none" w:sz="0" w:space="0" w:color="auto" w:frame="1"/>
        </w:rPr>
        <w:t>Auxiliar de serviços Gerais</w:t>
      </w:r>
      <w:r w:rsidRPr="00DA1CA9">
        <w:rPr>
          <w:rStyle w:val="Forte"/>
          <w:rFonts w:ascii="Arial" w:hAnsi="Arial" w:cs="Arial"/>
          <w:bdr w:val="none" w:sz="0" w:space="0" w:color="auto" w:frame="1"/>
        </w:rPr>
        <w:t>;</w:t>
      </w:r>
    </w:p>
    <w:p w14:paraId="03D4B847" w14:textId="77777777" w:rsidR="00052A4B" w:rsidRPr="00DA1CA9" w:rsidRDefault="00052A4B" w:rsidP="00694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BA1DB6" w14:textId="6AE2978D" w:rsidR="00D73B6C" w:rsidRDefault="00D73B6C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Limpar e arrumar as dependências e instalações de edifícios públicos municipais, a fim de mantê-los nas condições de asseio requeridas, realizando sua desinfecção, sempre que necessário, bem como executar a limpeza das áreas externas, tais como pátios, jardins e quintais e manter brinquedos limpos;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Varrer e lavar calçadas bem como molhar plantas e jardins, segundo orientação recebida;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Recolher o lixo da unidade em que serve, acondicionando detritos e depositando-os de acordo com as determinações definidas;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Percorrer as dependências dos prédios municipais, abrindo e fechando janelas, portas e portões, bem como ligando e desligando pontos de iluminação, máquinas e aparelhos elétricos;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serviços de coleta e entrega de correspondências, e serviços burocráticos simples, quando solicitados pelo setor;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Preparar e servir café, chá lanches a visitantes e servidores da Prefeitura;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Auxiliar no preparo de refeições, lavando, selecionando e cortando alimentos, sob supervisão;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Organizar fila e servir merenda bem como manter limpos os utensílios de copa e cozinha;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Lavar e passar roupas simples, observando o estado de conservação das mesmas, bem como proceder ao controle da entrada e saída das peças;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Verificar a existência de material de limpeza e alimentação e outros itens relacionados com seu trabalho, comunicando ao supervisor imediato a necessidade de reposição, quando for o caso;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Manter arrumado o material sob sua guarda;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Carregar e descarregar veículos, empilhando os materiais nos locais indicados bem como transportar materiais de construção, móveis, equipamentos e ferramentas, de acordo com instruções recebidas;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Executar outras atribuições afins.</w:t>
      </w:r>
    </w:p>
    <w:p w14:paraId="11DCF0D0" w14:textId="77777777" w:rsidR="00D73B6C" w:rsidRDefault="00D73B6C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512A8A9" w14:textId="3D27743E" w:rsidR="00D73B6C" w:rsidRDefault="00D73B6C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14:paraId="2DA34032" w14:textId="77777777" w:rsidR="00D73B6C" w:rsidRDefault="00D73B6C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AFAED" w14:textId="77777777" w:rsidR="001E7276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5. DA REMUNERAÇÃO</w:t>
      </w:r>
      <w:r w:rsidRPr="00DA1CA9"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92C6" w14:textId="6D91125D" w:rsidR="00C3462C" w:rsidRPr="00DA1CA9" w:rsidRDefault="008C5AD7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5.</w:t>
      </w:r>
      <w:proofErr w:type="gramStart"/>
      <w:r w:rsidRPr="00DA1CA9">
        <w:rPr>
          <w:rFonts w:ascii="Arial" w:hAnsi="Arial" w:cs="Arial"/>
          <w:sz w:val="24"/>
          <w:szCs w:val="24"/>
        </w:rPr>
        <w:t>1.</w:t>
      </w:r>
      <w:r w:rsidR="00FB1462" w:rsidRPr="00DA1CA9">
        <w:rPr>
          <w:rFonts w:ascii="Arial" w:hAnsi="Arial" w:cs="Arial"/>
          <w:sz w:val="24"/>
          <w:szCs w:val="24"/>
        </w:rPr>
        <w:t>Os</w:t>
      </w:r>
      <w:proofErr w:type="gramEnd"/>
      <w:r w:rsidR="00FB1462" w:rsidRPr="00DA1CA9">
        <w:rPr>
          <w:rFonts w:ascii="Arial" w:hAnsi="Arial" w:cs="Arial"/>
          <w:sz w:val="24"/>
          <w:szCs w:val="24"/>
        </w:rPr>
        <w:t xml:space="preserve"> classificados na chamada pública, quando da convocação para assunção do cargo, farão </w:t>
      </w:r>
      <w:r w:rsidR="00FB1462" w:rsidRPr="00DA1CA9">
        <w:rPr>
          <w:rFonts w:ascii="Arial" w:hAnsi="Arial" w:cs="Arial"/>
          <w:i/>
          <w:sz w:val="24"/>
          <w:szCs w:val="24"/>
        </w:rPr>
        <w:t>jus</w:t>
      </w:r>
      <w:r w:rsidR="00FB1462" w:rsidRPr="00DA1CA9">
        <w:rPr>
          <w:rFonts w:ascii="Arial" w:hAnsi="Arial" w:cs="Arial"/>
          <w:sz w:val="24"/>
          <w:szCs w:val="24"/>
        </w:rPr>
        <w:t xml:space="preserve"> à percepção </w:t>
      </w:r>
      <w:r w:rsidR="00C3462C" w:rsidRPr="00DA1CA9">
        <w:rPr>
          <w:rFonts w:ascii="Arial" w:hAnsi="Arial" w:cs="Arial"/>
          <w:sz w:val="24"/>
          <w:szCs w:val="24"/>
        </w:rPr>
        <w:t xml:space="preserve">dos vencimentos </w:t>
      </w:r>
      <w:r w:rsidR="00FB1462" w:rsidRPr="00DA1CA9">
        <w:rPr>
          <w:rFonts w:ascii="Arial" w:hAnsi="Arial" w:cs="Arial"/>
          <w:sz w:val="24"/>
          <w:szCs w:val="24"/>
        </w:rPr>
        <w:t>definido</w:t>
      </w:r>
      <w:r w:rsidR="00C3462C" w:rsidRPr="00DA1CA9">
        <w:rPr>
          <w:rFonts w:ascii="Arial" w:hAnsi="Arial" w:cs="Arial"/>
          <w:sz w:val="24"/>
          <w:szCs w:val="24"/>
        </w:rPr>
        <w:t>s</w:t>
      </w:r>
      <w:r w:rsidR="00FB1462" w:rsidRPr="00DA1CA9">
        <w:rPr>
          <w:rFonts w:ascii="Arial" w:hAnsi="Arial" w:cs="Arial"/>
          <w:sz w:val="24"/>
          <w:szCs w:val="24"/>
        </w:rPr>
        <w:t xml:space="preserve"> na L</w:t>
      </w:r>
      <w:r w:rsidR="00C3462C" w:rsidRPr="00DA1CA9">
        <w:rPr>
          <w:rFonts w:ascii="Arial" w:hAnsi="Arial" w:cs="Arial"/>
          <w:sz w:val="24"/>
          <w:szCs w:val="24"/>
        </w:rPr>
        <w:t>ei Complementar Municipal nº 13</w:t>
      </w:r>
      <w:r w:rsidR="00FB1462" w:rsidRPr="00DA1CA9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DA1CA9">
        <w:rPr>
          <w:rFonts w:ascii="Arial" w:hAnsi="Arial" w:cs="Arial"/>
          <w:sz w:val="24"/>
          <w:szCs w:val="24"/>
        </w:rPr>
        <w:t xml:space="preserve">005, que atualmente assim </w:t>
      </w:r>
      <w:r w:rsidRPr="00DA1CA9">
        <w:rPr>
          <w:rFonts w:ascii="Arial" w:hAnsi="Arial" w:cs="Arial"/>
          <w:sz w:val="24"/>
          <w:szCs w:val="24"/>
        </w:rPr>
        <w:t>está</w:t>
      </w:r>
      <w:r w:rsidR="00C3462C" w:rsidRPr="00DA1CA9">
        <w:rPr>
          <w:rFonts w:ascii="Arial" w:hAnsi="Arial" w:cs="Arial"/>
          <w:sz w:val="24"/>
          <w:szCs w:val="24"/>
        </w:rPr>
        <w:t xml:space="preserve"> atualizado:</w:t>
      </w:r>
    </w:p>
    <w:p w14:paraId="0D90B70B" w14:textId="77777777" w:rsidR="00052A4B" w:rsidRPr="00DA1CA9" w:rsidRDefault="00052A4B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839"/>
        <w:gridCol w:w="996"/>
        <w:gridCol w:w="1567"/>
        <w:gridCol w:w="1134"/>
        <w:gridCol w:w="1247"/>
      </w:tblGrid>
      <w:tr w:rsidR="00DA1CA9" w:rsidRPr="00DA1CA9" w14:paraId="54BBAE90" w14:textId="77777777" w:rsidTr="00DA1C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59B40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77777777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DA1CA9" w:rsidRPr="00DA1CA9" w14:paraId="19E014A8" w14:textId="77777777" w:rsidTr="00DA1CA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88B22" w14:textId="3DD4CE80" w:rsidR="00C3462C" w:rsidRPr="00DA1CA9" w:rsidRDefault="00A82D04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SERVIÇOS GERAIS</w:t>
            </w:r>
            <w:r w:rsidR="00DE4FEC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E68B9" w14:textId="76A4A9C1" w:rsidR="00C3462C" w:rsidRPr="00DA1CA9" w:rsidRDefault="00A82D04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SÉRIES INICIAIS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46517" w14:textId="59591134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6DBB4" w14:textId="48F5D075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752A5" w14:textId="571BB6B2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R$ 1.</w:t>
            </w:r>
            <w:r w:rsidR="003435B7" w:rsidRPr="00603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5A55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78</w:t>
            </w:r>
            <w:r w:rsidRPr="006030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  <w:r w:rsidR="007E5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A5E01" w14:textId="342828C3" w:rsidR="00C3462C" w:rsidRPr="00DA1CA9" w:rsidRDefault="00C3462C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E7276" w:rsidRPr="00DA1C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532F0" w14:textId="66115E05" w:rsidR="00C3462C" w:rsidRPr="00DA1CA9" w:rsidRDefault="008C5AD7" w:rsidP="00694F35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C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54F78883" w14:textId="77777777" w:rsidR="00C3462C" w:rsidRPr="00DA1CA9" w:rsidRDefault="00C3462C" w:rsidP="00694F35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89B4AA" w14:textId="70F2E1A3" w:rsidR="00FB1462" w:rsidRPr="00DA1CA9" w:rsidRDefault="008C5AD7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 w:rsidRPr="00DA1CA9">
        <w:rPr>
          <w:rFonts w:ascii="Arial" w:hAnsi="Arial" w:cs="Arial"/>
          <w:sz w:val="24"/>
          <w:szCs w:val="24"/>
        </w:rPr>
        <w:t>alimentação aos profissionais p</w:t>
      </w:r>
      <w:r w:rsidR="0058627C" w:rsidRPr="00DA1CA9">
        <w:rPr>
          <w:rFonts w:ascii="Arial" w:hAnsi="Arial" w:cs="Arial"/>
          <w:sz w:val="24"/>
          <w:szCs w:val="24"/>
        </w:rPr>
        <w:t>ú</w:t>
      </w:r>
      <w:r w:rsidR="00FB1462" w:rsidRPr="00DA1CA9">
        <w:rPr>
          <w:rFonts w:ascii="Arial" w:hAnsi="Arial" w:cs="Arial"/>
          <w:sz w:val="24"/>
          <w:szCs w:val="24"/>
        </w:rPr>
        <w:t xml:space="preserve">blico municipais </w:t>
      </w:r>
      <w:r w:rsidR="001E7276" w:rsidRPr="00DA1CA9">
        <w:rPr>
          <w:rFonts w:ascii="Arial" w:hAnsi="Arial" w:cs="Arial"/>
          <w:sz w:val="24"/>
          <w:szCs w:val="24"/>
        </w:rPr>
        <w:t>concedido pel</w:t>
      </w:r>
      <w:r w:rsidRPr="00DA1CA9">
        <w:rPr>
          <w:rFonts w:ascii="Arial" w:hAnsi="Arial" w:cs="Arial"/>
          <w:sz w:val="24"/>
          <w:szCs w:val="24"/>
        </w:rPr>
        <w:t xml:space="preserve">a e Lei Ordinária nº 826/2021 </w:t>
      </w:r>
      <w:r w:rsidR="00FB1462" w:rsidRPr="00DA1CA9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Pr="00DA1CA9" w:rsidRDefault="001E7276" w:rsidP="00694F35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3B837D" w14:textId="33F78A1C" w:rsidR="001E7276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6.1.</w:t>
      </w:r>
      <w:r w:rsidRPr="00DA1CA9">
        <w:rPr>
          <w:rFonts w:ascii="Arial" w:hAnsi="Arial" w:cs="Arial"/>
          <w:sz w:val="24"/>
          <w:szCs w:val="24"/>
        </w:rPr>
        <w:tab/>
        <w:t>O critério de classificação será por meio de pontuação atribuída a contagem de tempo de serviço;</w:t>
      </w:r>
    </w:p>
    <w:p w14:paraId="2E1F1DDA" w14:textId="7C5AF9B9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lastRenderedPageBreak/>
        <w:t>6.</w:t>
      </w:r>
      <w:r w:rsidR="00775095">
        <w:rPr>
          <w:rFonts w:ascii="Arial" w:hAnsi="Arial" w:cs="Arial"/>
          <w:sz w:val="24"/>
          <w:szCs w:val="24"/>
        </w:rPr>
        <w:t>2</w:t>
      </w:r>
      <w:r w:rsidRPr="00DA1CA9">
        <w:rPr>
          <w:rFonts w:ascii="Arial" w:hAnsi="Arial" w:cs="Arial"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195DFB5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775095">
        <w:rPr>
          <w:rFonts w:ascii="Arial" w:hAnsi="Arial" w:cs="Arial"/>
          <w:sz w:val="24"/>
          <w:szCs w:val="24"/>
        </w:rPr>
        <w:t>2</w:t>
      </w:r>
      <w:r w:rsidRPr="00DA1CA9">
        <w:rPr>
          <w:rFonts w:ascii="Arial" w:hAnsi="Arial" w:cs="Arial"/>
          <w:sz w:val="24"/>
          <w:szCs w:val="24"/>
        </w:rPr>
        <w:t>.1.</w:t>
      </w:r>
      <w:r w:rsidRPr="00DA1CA9"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74C542E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775095">
        <w:rPr>
          <w:rFonts w:ascii="Arial" w:hAnsi="Arial" w:cs="Arial"/>
          <w:sz w:val="24"/>
          <w:szCs w:val="24"/>
        </w:rPr>
        <w:t>2</w:t>
      </w:r>
      <w:r w:rsidRPr="00DA1CA9">
        <w:rPr>
          <w:rFonts w:ascii="Arial" w:hAnsi="Arial" w:cs="Arial"/>
          <w:sz w:val="24"/>
          <w:szCs w:val="24"/>
        </w:rPr>
        <w:t>.2.</w:t>
      </w:r>
      <w:r w:rsidRPr="00DA1CA9"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CDFE" w14:textId="35C71F8E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775095">
        <w:rPr>
          <w:rFonts w:ascii="Arial" w:hAnsi="Arial" w:cs="Arial"/>
          <w:sz w:val="24"/>
          <w:szCs w:val="24"/>
        </w:rPr>
        <w:t>3</w:t>
      </w:r>
      <w:r w:rsidRPr="00DA1CA9">
        <w:rPr>
          <w:rFonts w:ascii="Arial" w:hAnsi="Arial" w:cs="Arial"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463D6177" w14:textId="77777777" w:rsidR="00FB23D5" w:rsidRPr="00DA1CA9" w:rsidRDefault="00FB23D5" w:rsidP="00761FE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0FE81" w14:textId="64F98BE1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775095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>. Tempo de serviço no desempenho de cargo objeto desta chamada pública servirá para todos os cargos dessa chamada pública;</w:t>
      </w:r>
    </w:p>
    <w:p w14:paraId="5BC06065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DA1CA9" w:rsidRPr="00DA1CA9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DA1CA9" w:rsidRDefault="00FB23D5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C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PROVA DE TEMPO DE SERVIÇO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DA1CA9" w:rsidRDefault="00FB23D5" w:rsidP="00694F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CA9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DA1CA9" w:rsidRPr="00DA1CA9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DA1CA9" w:rsidRDefault="00FB23D5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CA9"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DA1CA9" w:rsidRDefault="00FB23D5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C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1CA9" w:rsidRPr="00DA1CA9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2517D0D9" w:rsidR="00FB23D5" w:rsidRPr="00DA1CA9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anos ou mais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0E235E48" w:rsidR="00FB23D5" w:rsidRPr="00DA1CA9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B4E3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A0652" w:rsidRPr="00DA1CA9" w14:paraId="00BBBF63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7530A" w14:textId="3C97F8EB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anos ou inferior a 5 anos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99EBE" w14:textId="47CDCADE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B4E3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A0652" w:rsidRPr="00DA1CA9" w14:paraId="1DDFADFD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D70B" w14:textId="6881A098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anos ou inferior a 4 anos    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8C9A" w14:textId="58C204CE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B4E3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A0652" w:rsidRPr="00DA1CA9" w14:paraId="212469CD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3F94D" w14:textId="32364ED5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anos ou inferior a 3 anos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FCCE5" w14:textId="61487304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B4E3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A0652" w:rsidRPr="00DA1CA9" w14:paraId="3156858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22994" w14:textId="7ABA57DF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ano ou inferior a 2 anos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1C8F0" w14:textId="1E316EBE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B4E3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0A0652" w:rsidRPr="00DA1CA9" w14:paraId="3F5AFA7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96580" w14:textId="1D36739E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Inferior a 1 ano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7B36B" w14:textId="5C6885BD" w:rsidR="000A0652" w:rsidRDefault="000A0652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C1D3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6674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A1CA9" w:rsidRPr="00DA1CA9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DA1CA9" w:rsidRDefault="00FB23D5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1CA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08F56824" w:rsidR="00FB23D5" w:rsidRPr="00DA1CA9" w:rsidRDefault="00FB23D5" w:rsidP="00694F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CA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C1D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A1C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9A30FFB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1E4EA1DC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775095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>.1. Para a comprovação do tempo de serviço, o candidato deverá apresentar:</w:t>
      </w:r>
    </w:p>
    <w:p w14:paraId="3966D08F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32AD7D2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certidão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declaração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02579A70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6E0182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>.2.</w:t>
      </w:r>
      <w:r w:rsidRPr="00DA1CA9">
        <w:rPr>
          <w:rFonts w:ascii="Arial" w:hAnsi="Arial" w:cs="Arial"/>
          <w:sz w:val="24"/>
          <w:szCs w:val="24"/>
        </w:rPr>
        <w:tab/>
        <w:t xml:space="preserve">O candidato que não obtiver nenhuma pontuação na prova de títulos e na prova de tempo de serviço, mas comprovar o requisito mínimo para ingresso no cargo será classificado como </w:t>
      </w:r>
      <w:r w:rsidR="000B3A86" w:rsidRPr="00DA1CA9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Pr="00DA1CA9" w:rsidRDefault="00FB23D5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6C5F95BE" w:rsidR="000B3A86" w:rsidRPr="00DA1CA9" w:rsidRDefault="000B3A8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401DD2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 xml:space="preserve">.3. A nota final (N/F) será a pontuação da prova de tempo de serviço, a qual não superará a nota </w:t>
      </w:r>
      <w:r w:rsidR="00A651DA">
        <w:rPr>
          <w:rFonts w:ascii="Arial" w:hAnsi="Arial" w:cs="Arial"/>
          <w:sz w:val="24"/>
          <w:szCs w:val="24"/>
        </w:rPr>
        <w:t>5</w:t>
      </w:r>
      <w:r w:rsidRPr="00DA1CA9">
        <w:rPr>
          <w:rFonts w:ascii="Arial" w:hAnsi="Arial" w:cs="Arial"/>
          <w:sz w:val="24"/>
          <w:szCs w:val="24"/>
        </w:rPr>
        <w:t>.</w:t>
      </w:r>
    </w:p>
    <w:p w14:paraId="2BEDAD58" w14:textId="77777777" w:rsidR="000B3A86" w:rsidRPr="00DA1CA9" w:rsidRDefault="000B3A8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6FB72807" w:rsidR="00FB23D5" w:rsidRPr="00DA1CA9" w:rsidRDefault="000B3A8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6.</w:t>
      </w:r>
      <w:r w:rsidR="00401DD2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 xml:space="preserve">.4.  </w:t>
      </w:r>
      <w:r w:rsidR="00FB23D5" w:rsidRPr="00DA1CA9">
        <w:rPr>
          <w:rFonts w:ascii="Arial" w:hAnsi="Arial" w:cs="Arial"/>
          <w:sz w:val="24"/>
          <w:szCs w:val="24"/>
        </w:rPr>
        <w:t xml:space="preserve">A classificação final observará a ordem decrescente, sendo o melhor colocado </w:t>
      </w:r>
      <w:r w:rsidR="00FB23D5" w:rsidRPr="00DA1CA9">
        <w:rPr>
          <w:rFonts w:ascii="Arial" w:hAnsi="Arial" w:cs="Arial"/>
          <w:sz w:val="24"/>
          <w:szCs w:val="24"/>
        </w:rPr>
        <w:lastRenderedPageBreak/>
        <w:t>àquele que obter a maior pontuação.</w:t>
      </w:r>
    </w:p>
    <w:p w14:paraId="7055CC68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24A3" w14:textId="16BDABD2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72F0BF80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057564B2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7.1.</w:t>
      </w:r>
      <w:r w:rsidRPr="00DA1CA9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3A4A622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7.2.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13A76A4B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5E8612EF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7.3.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18A570A0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58913796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7.4.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1DDE788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8D437" w14:textId="560E4A63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7.5.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58BA82FA" w14:textId="77777777" w:rsidR="000B3A86" w:rsidRPr="00DA1CA9" w:rsidRDefault="000B3A8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7D488A15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7.6.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712B3B89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62E64AD4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7.7.</w:t>
      </w:r>
      <w:r w:rsidRPr="00DA1CA9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2297D867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169A27C5" w:rsidR="00FB1462" w:rsidRPr="00DA1CA9" w:rsidRDefault="00125BEA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FB1462" w:rsidRPr="00DA1CA9">
        <w:rPr>
          <w:rFonts w:ascii="Arial" w:hAnsi="Arial" w:cs="Arial"/>
          <w:sz w:val="24"/>
          <w:szCs w:val="24"/>
        </w:rPr>
        <w:t>Número do comprovante de inscrição no PIS/PASEP;</w:t>
      </w:r>
    </w:p>
    <w:p w14:paraId="3655B4F8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5A106903" w:rsidR="00FB1462" w:rsidRPr="00DA1CA9" w:rsidRDefault="00125BEA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</w:t>
      </w:r>
      <w:r w:rsidR="00FB1462" w:rsidRPr="00DA1CA9">
        <w:rPr>
          <w:rFonts w:ascii="Arial" w:hAnsi="Arial" w:cs="Arial"/>
          <w:sz w:val="24"/>
          <w:szCs w:val="24"/>
        </w:rPr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110C67DC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09481B1E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</w:t>
      </w:r>
      <w:r w:rsidR="00572888" w:rsidRPr="00DA1CA9">
        <w:rPr>
          <w:rFonts w:ascii="Arial" w:hAnsi="Arial" w:cs="Arial"/>
          <w:sz w:val="24"/>
          <w:szCs w:val="24"/>
        </w:rPr>
        <w:t>0</w:t>
      </w:r>
      <w:r w:rsidRPr="00DA1CA9">
        <w:rPr>
          <w:rFonts w:ascii="Arial" w:hAnsi="Arial" w:cs="Arial"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ab/>
        <w:t>Atestado médico;</w:t>
      </w:r>
    </w:p>
    <w:p w14:paraId="23F92DA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6DE229A5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</w:t>
      </w:r>
      <w:r w:rsidR="00572888" w:rsidRPr="00DA1CA9">
        <w:rPr>
          <w:rFonts w:ascii="Arial" w:hAnsi="Arial" w:cs="Arial"/>
          <w:sz w:val="24"/>
          <w:szCs w:val="24"/>
        </w:rPr>
        <w:t>0.1</w:t>
      </w:r>
      <w:r w:rsidR="00125BEA">
        <w:rPr>
          <w:rFonts w:ascii="Arial" w:hAnsi="Arial" w:cs="Arial"/>
          <w:sz w:val="24"/>
          <w:szCs w:val="24"/>
        </w:rPr>
        <w:t>.</w:t>
      </w:r>
      <w:r w:rsidR="00572888" w:rsidRPr="00DA1CA9">
        <w:rPr>
          <w:rFonts w:ascii="Arial" w:hAnsi="Arial" w:cs="Arial"/>
          <w:sz w:val="24"/>
          <w:szCs w:val="24"/>
        </w:rPr>
        <w:t xml:space="preserve"> </w:t>
      </w:r>
      <w:r w:rsidRPr="00DA1CA9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3AD3B970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</w:t>
      </w:r>
      <w:r w:rsidR="00572888" w:rsidRPr="00DA1CA9">
        <w:rPr>
          <w:rFonts w:ascii="Arial" w:hAnsi="Arial" w:cs="Arial"/>
          <w:sz w:val="24"/>
          <w:szCs w:val="24"/>
        </w:rPr>
        <w:t>0.2</w:t>
      </w:r>
      <w:r w:rsidR="00125BEA">
        <w:rPr>
          <w:rFonts w:ascii="Arial" w:hAnsi="Arial" w:cs="Arial"/>
          <w:sz w:val="24"/>
          <w:szCs w:val="24"/>
        </w:rPr>
        <w:t>.</w:t>
      </w:r>
      <w:r w:rsidR="00572888" w:rsidRPr="00DA1CA9">
        <w:rPr>
          <w:rFonts w:ascii="Arial" w:hAnsi="Arial" w:cs="Arial"/>
          <w:sz w:val="24"/>
          <w:szCs w:val="24"/>
        </w:rPr>
        <w:t xml:space="preserve">  </w:t>
      </w:r>
      <w:r w:rsidRPr="00DA1CA9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41DD9D23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</w:t>
      </w:r>
      <w:r w:rsidR="00572888" w:rsidRPr="00DA1CA9">
        <w:rPr>
          <w:rFonts w:ascii="Arial" w:hAnsi="Arial" w:cs="Arial"/>
          <w:sz w:val="24"/>
          <w:szCs w:val="24"/>
        </w:rPr>
        <w:t>0.3</w:t>
      </w:r>
      <w:r w:rsidR="00125BEA">
        <w:rPr>
          <w:rFonts w:ascii="Arial" w:hAnsi="Arial" w:cs="Arial"/>
          <w:sz w:val="24"/>
          <w:szCs w:val="24"/>
        </w:rPr>
        <w:t xml:space="preserve">. </w:t>
      </w:r>
      <w:r w:rsidRPr="00DA1CA9">
        <w:rPr>
          <w:rFonts w:ascii="Arial" w:hAnsi="Arial" w:cs="Arial"/>
          <w:sz w:val="24"/>
          <w:szCs w:val="24"/>
        </w:rPr>
        <w:t xml:space="preserve">Não apresentando estado gestacional na data da sessão desta chamada pública e restando classificada, havendo convocação da candidata para assunção de vaga a contratação dependerá da demonstração da negativa de gravidez, que deverá </w:t>
      </w:r>
      <w:r w:rsidRPr="00DA1CA9">
        <w:rPr>
          <w:rFonts w:ascii="Arial" w:hAnsi="Arial" w:cs="Arial"/>
          <w:sz w:val="24"/>
          <w:szCs w:val="24"/>
        </w:rPr>
        <w:lastRenderedPageBreak/>
        <w:t>ser comprovada por meio de novo exame laboratorial;</w:t>
      </w:r>
    </w:p>
    <w:p w14:paraId="60057A73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6E40CF05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</w:t>
      </w:r>
      <w:r w:rsidR="00572888" w:rsidRPr="00DA1CA9">
        <w:rPr>
          <w:rFonts w:ascii="Arial" w:hAnsi="Arial" w:cs="Arial"/>
          <w:sz w:val="24"/>
          <w:szCs w:val="24"/>
        </w:rPr>
        <w:t>4</w:t>
      </w:r>
      <w:r w:rsidRPr="00DA1CA9">
        <w:rPr>
          <w:rFonts w:ascii="Arial" w:hAnsi="Arial" w:cs="Arial"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4D376E5C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3924AB73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7.13.</w:t>
      </w:r>
      <w:r w:rsidRPr="00DA1CA9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A1CA9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2919E6E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35E1F945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7.14.</w:t>
      </w:r>
      <w:r w:rsidRPr="00DA1CA9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A1CA9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A1CA9"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7398542B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7.15.</w:t>
      </w:r>
      <w:r w:rsidRPr="00DA1CA9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A1CA9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A1CA9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A1CA9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A1CA9"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7.16.</w:t>
      </w:r>
      <w:r w:rsidRPr="00DA1CA9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5C8C2FE6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7.17.</w:t>
      </w:r>
      <w:r w:rsidRPr="00DA1CA9">
        <w:rPr>
          <w:rFonts w:ascii="Arial" w:hAnsi="Arial" w:cs="Arial"/>
          <w:sz w:val="24"/>
          <w:szCs w:val="24"/>
        </w:rPr>
        <w:tab/>
        <w:t>Declaração de Bens e Valores;</w:t>
      </w:r>
    </w:p>
    <w:p w14:paraId="09166FDD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7.18.</w:t>
      </w:r>
      <w:r w:rsidRPr="00DA1CA9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3CCE1494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06730BA8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7.19.</w:t>
      </w:r>
      <w:r w:rsidRPr="00DA1CA9">
        <w:rPr>
          <w:rFonts w:ascii="Arial" w:hAnsi="Arial" w:cs="Arial"/>
          <w:sz w:val="24"/>
          <w:szCs w:val="24"/>
        </w:rPr>
        <w:tab/>
        <w:t>Comprovante de conta para recebimento no Banco Brasil</w:t>
      </w:r>
      <w:r w:rsidR="005A55FB">
        <w:rPr>
          <w:rFonts w:ascii="Arial" w:hAnsi="Arial" w:cs="Arial"/>
          <w:sz w:val="24"/>
          <w:szCs w:val="24"/>
        </w:rPr>
        <w:t>, Cresol, Sicredi</w:t>
      </w:r>
      <w:r w:rsidRPr="00DA1CA9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DA1CA9">
        <w:rPr>
          <w:rFonts w:ascii="Arial" w:hAnsi="Arial" w:cs="Arial"/>
          <w:sz w:val="24"/>
          <w:szCs w:val="24"/>
        </w:rPr>
        <w:t>Sicoob</w:t>
      </w:r>
      <w:proofErr w:type="spellEnd"/>
      <w:r w:rsidRPr="00DA1CA9">
        <w:rPr>
          <w:rFonts w:ascii="Arial" w:hAnsi="Arial" w:cs="Arial"/>
          <w:sz w:val="24"/>
          <w:szCs w:val="24"/>
        </w:rPr>
        <w:t>;</w:t>
      </w:r>
    </w:p>
    <w:p w14:paraId="7D00FB33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8. DOS DIREITOS.</w:t>
      </w:r>
      <w:r w:rsidRPr="00DA1CA9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8.1.</w:t>
      </w:r>
      <w:r w:rsidRPr="00DA1CA9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75E70898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8.1.1.</w:t>
      </w:r>
      <w:r w:rsidRPr="00DA1CA9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3B419F9D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por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motivo de doença própria; </w:t>
      </w:r>
    </w:p>
    <w:p w14:paraId="5F950F3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licença-maternidade</w:t>
      </w:r>
      <w:proofErr w:type="gramEnd"/>
      <w:r w:rsidRPr="00DA1CA9">
        <w:rPr>
          <w:rFonts w:ascii="Arial" w:hAnsi="Arial" w:cs="Arial"/>
          <w:sz w:val="24"/>
          <w:szCs w:val="24"/>
        </w:rPr>
        <w:t>.</w:t>
      </w:r>
    </w:p>
    <w:p w14:paraId="7474BDBD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afastamento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9FEDED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113DBB25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8.1.1.1.</w:t>
      </w:r>
      <w:r w:rsidRPr="00DA1CA9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3B777716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8.1.2.</w:t>
      </w:r>
      <w:r w:rsidRPr="00DA1CA9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71206699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casamento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próprio;</w:t>
      </w:r>
    </w:p>
    <w:p w14:paraId="030CF319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lastRenderedPageBreak/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gramStart"/>
      <w:r w:rsidRPr="00DA1CA9">
        <w:rPr>
          <w:rFonts w:ascii="Arial" w:hAnsi="Arial" w:cs="Arial"/>
          <w:sz w:val="24"/>
          <w:szCs w:val="24"/>
        </w:rPr>
        <w:t>falecimento</w:t>
      </w:r>
      <w:proofErr w:type="gramEnd"/>
      <w:r w:rsidRPr="00DA1CA9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22D6AEC5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-</w:t>
      </w:r>
      <w:r w:rsidRPr="00DA1CA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A1CA9"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 w:rsidRPr="00DA1CA9"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9.1.</w:t>
      </w:r>
      <w:r w:rsidRPr="00DA1CA9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ED24291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10.1.</w:t>
      </w:r>
      <w:r w:rsidRPr="00DA1CA9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 w:rsidRPr="00DA1CA9">
        <w:rPr>
          <w:rFonts w:ascii="Arial" w:hAnsi="Arial" w:cs="Arial"/>
          <w:sz w:val="24"/>
          <w:szCs w:val="24"/>
        </w:rPr>
        <w:t>Administração e Finanças</w:t>
      </w:r>
      <w:r w:rsidRPr="00DA1CA9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 w:rsidRPr="00DA1CA9">
        <w:rPr>
          <w:rFonts w:ascii="Arial" w:hAnsi="Arial" w:cs="Arial"/>
          <w:sz w:val="24"/>
          <w:szCs w:val="24"/>
        </w:rPr>
        <w:t>administracao</w:t>
      </w:r>
      <w:r w:rsidRPr="00DA1CA9"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10.2.</w:t>
      </w:r>
      <w:r w:rsidRPr="00DA1CA9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10.3.</w:t>
      </w:r>
      <w:r w:rsidRPr="00DA1CA9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Pr="00DA1CA9" w:rsidRDefault="001E7276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F8541" w14:textId="6611584D" w:rsidR="000B3A86" w:rsidRPr="00DA1CA9" w:rsidRDefault="00FB1462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10.4.</w:t>
      </w:r>
      <w:r w:rsidRPr="00DA1CA9"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 w:rsidRPr="00DA1CA9">
        <w:rPr>
          <w:rFonts w:ascii="Arial" w:hAnsi="Arial" w:cs="Arial"/>
          <w:sz w:val="24"/>
          <w:szCs w:val="24"/>
        </w:rPr>
        <w:t>Urubici</w:t>
      </w:r>
      <w:proofErr w:type="spellEnd"/>
      <w:r w:rsidRPr="00DA1CA9"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103CE2F0" w14:textId="77777777" w:rsidR="00571827" w:rsidRPr="00DA1CA9" w:rsidRDefault="00571827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9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A1CA9" w:rsidRPr="00DA1CA9" w14:paraId="6C0B2928" w14:textId="77777777" w:rsidTr="000D46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103" w14:textId="77777777" w:rsidR="009C70E8" w:rsidRPr="0005379A" w:rsidRDefault="009C70E8" w:rsidP="00694F3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05379A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5C0F791" w14:textId="3BBE37E4" w:rsidR="009C70E8" w:rsidRPr="0005379A" w:rsidRDefault="00044001" w:rsidP="00694F3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9C70E8" w:rsidRPr="0005379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9</w:t>
            </w:r>
            <w:r w:rsidR="009C70E8" w:rsidRPr="0005379A">
              <w:rPr>
                <w:rFonts w:ascii="Arial" w:hAnsi="Arial" w:cs="Arial"/>
                <w:sz w:val="20"/>
              </w:rPr>
              <w:t>/2023</w:t>
            </w:r>
          </w:p>
          <w:p w14:paraId="16E64999" w14:textId="77777777" w:rsidR="009C70E8" w:rsidRPr="00DA1CA9" w:rsidRDefault="009C70E8" w:rsidP="00694F3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sz w:val="20"/>
              </w:rPr>
            </w:pPr>
          </w:p>
          <w:p w14:paraId="1BA236D8" w14:textId="7938AC4C" w:rsidR="009C70E8" w:rsidRPr="00DA1CA9" w:rsidRDefault="00631E34" w:rsidP="00694F3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Rodrigues de Souza</w:t>
            </w:r>
          </w:p>
          <w:p w14:paraId="391EC227" w14:textId="1F273BC1" w:rsidR="009C70E8" w:rsidRPr="00DA1CA9" w:rsidRDefault="00631E34" w:rsidP="00694F3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Diretora de Administração Geral </w:t>
            </w:r>
          </w:p>
        </w:tc>
      </w:tr>
    </w:tbl>
    <w:p w14:paraId="34A2B207" w14:textId="0F3D87C4" w:rsidR="00FB1462" w:rsidRPr="00D8793E" w:rsidRDefault="000B3A86" w:rsidP="00694F35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107EA">
        <w:rPr>
          <w:rFonts w:ascii="Arial" w:hAnsi="Arial" w:cs="Arial"/>
          <w:sz w:val="24"/>
          <w:szCs w:val="24"/>
        </w:rPr>
        <w:t xml:space="preserve">                 </w:t>
      </w:r>
      <w:r w:rsidR="009C70E8" w:rsidRPr="009107E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9107EA">
        <w:rPr>
          <w:rFonts w:ascii="Arial" w:hAnsi="Arial" w:cs="Arial"/>
          <w:sz w:val="24"/>
          <w:szCs w:val="24"/>
        </w:rPr>
        <w:t>Rio Rufino</w:t>
      </w:r>
      <w:r w:rsidR="00052A4B" w:rsidRPr="009107EA">
        <w:rPr>
          <w:rFonts w:ascii="Arial" w:hAnsi="Arial" w:cs="Arial"/>
          <w:sz w:val="24"/>
          <w:szCs w:val="24"/>
        </w:rPr>
        <w:t xml:space="preserve"> </w:t>
      </w:r>
      <w:r w:rsidRPr="009107EA">
        <w:rPr>
          <w:rFonts w:ascii="Arial" w:hAnsi="Arial" w:cs="Arial"/>
          <w:sz w:val="24"/>
          <w:szCs w:val="24"/>
        </w:rPr>
        <w:t>(</w:t>
      </w:r>
      <w:r w:rsidR="00FB1462" w:rsidRPr="009107EA">
        <w:rPr>
          <w:rFonts w:ascii="Arial" w:hAnsi="Arial" w:cs="Arial"/>
          <w:sz w:val="24"/>
          <w:szCs w:val="24"/>
        </w:rPr>
        <w:t>SC</w:t>
      </w:r>
      <w:r w:rsidRPr="009107EA">
        <w:rPr>
          <w:rFonts w:ascii="Arial" w:hAnsi="Arial" w:cs="Arial"/>
          <w:sz w:val="24"/>
          <w:szCs w:val="24"/>
        </w:rPr>
        <w:t>)</w:t>
      </w:r>
      <w:r w:rsidR="00FB1462" w:rsidRPr="009107EA">
        <w:rPr>
          <w:rFonts w:ascii="Arial" w:hAnsi="Arial" w:cs="Arial"/>
          <w:sz w:val="24"/>
          <w:szCs w:val="24"/>
        </w:rPr>
        <w:t xml:space="preserve">, </w:t>
      </w:r>
      <w:r w:rsidR="00044001">
        <w:rPr>
          <w:rFonts w:ascii="Arial" w:hAnsi="Arial" w:cs="Arial"/>
          <w:sz w:val="24"/>
          <w:szCs w:val="24"/>
        </w:rPr>
        <w:t>22</w:t>
      </w:r>
      <w:r w:rsidR="00947F77" w:rsidRPr="009107EA">
        <w:rPr>
          <w:rFonts w:ascii="Arial" w:hAnsi="Arial" w:cs="Arial"/>
          <w:sz w:val="24"/>
          <w:szCs w:val="24"/>
        </w:rPr>
        <w:t xml:space="preserve"> </w:t>
      </w:r>
      <w:r w:rsidR="00FB1462" w:rsidRPr="009107EA">
        <w:rPr>
          <w:rFonts w:ascii="Arial" w:hAnsi="Arial" w:cs="Arial"/>
          <w:sz w:val="24"/>
          <w:szCs w:val="24"/>
        </w:rPr>
        <w:t>de</w:t>
      </w:r>
      <w:r w:rsidR="0001185C" w:rsidRPr="009107EA">
        <w:rPr>
          <w:rFonts w:ascii="Arial" w:hAnsi="Arial" w:cs="Arial"/>
          <w:sz w:val="24"/>
          <w:szCs w:val="24"/>
        </w:rPr>
        <w:t xml:space="preserve"> </w:t>
      </w:r>
      <w:r w:rsidR="00044001">
        <w:rPr>
          <w:rFonts w:ascii="Arial" w:hAnsi="Arial" w:cs="Arial"/>
          <w:sz w:val="24"/>
          <w:szCs w:val="24"/>
        </w:rPr>
        <w:t>setembro</w:t>
      </w:r>
      <w:r w:rsidR="00FB1462" w:rsidRPr="009107EA">
        <w:rPr>
          <w:rFonts w:ascii="Arial" w:hAnsi="Arial" w:cs="Arial"/>
          <w:sz w:val="24"/>
          <w:szCs w:val="24"/>
        </w:rPr>
        <w:t xml:space="preserve"> de 202</w:t>
      </w:r>
      <w:r w:rsidR="0001185C" w:rsidRPr="009107EA">
        <w:rPr>
          <w:rFonts w:ascii="Arial" w:hAnsi="Arial" w:cs="Arial"/>
          <w:sz w:val="24"/>
          <w:szCs w:val="24"/>
        </w:rPr>
        <w:t>3</w:t>
      </w:r>
      <w:r w:rsidR="00FB1462" w:rsidRPr="00D8793E">
        <w:rPr>
          <w:rFonts w:ascii="Arial" w:hAnsi="Arial" w:cs="Arial"/>
          <w:color w:val="FF0000"/>
          <w:sz w:val="24"/>
          <w:szCs w:val="24"/>
        </w:rPr>
        <w:t>.</w:t>
      </w:r>
    </w:p>
    <w:p w14:paraId="050B7B2E" w14:textId="77777777" w:rsidR="00947F77" w:rsidRPr="00DA1CA9" w:rsidRDefault="00947F77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Pr="00DA1CA9" w:rsidRDefault="0058627C" w:rsidP="00694F3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FB08" w14:textId="77777777" w:rsidR="000B3A86" w:rsidRPr="00DA1CA9" w:rsidRDefault="000B3A86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61367" w14:textId="77777777" w:rsidR="009C70E8" w:rsidRPr="00DA1CA9" w:rsidRDefault="009C70E8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28F63" w14:textId="77777777" w:rsidR="009C70E8" w:rsidRPr="00DA1CA9" w:rsidRDefault="009C70E8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15164C" w14:textId="77777777" w:rsidR="009C70E8" w:rsidRPr="00DA1CA9" w:rsidRDefault="009C70E8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EDCD2" w14:textId="77777777" w:rsidR="009C70E8" w:rsidRPr="00DA1CA9" w:rsidRDefault="009C70E8" w:rsidP="00694F3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0A1DB" w14:textId="7BAACE4D" w:rsidR="00947F77" w:rsidRPr="00DA1CA9" w:rsidRDefault="009C70E8" w:rsidP="00694F3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b/>
          <w:bCs/>
          <w:sz w:val="24"/>
          <w:szCs w:val="24"/>
        </w:rPr>
        <w:t xml:space="preserve"> </w:t>
      </w:r>
      <w:r w:rsidR="00947F77" w:rsidRPr="00DA1CA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Pr="00DA1CA9" w:rsidRDefault="00947F77" w:rsidP="00694F3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1CA9"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DA1CA9" w:rsidRDefault="008469A3" w:rsidP="00694F35">
      <w:pPr>
        <w:widowControl w:val="0"/>
        <w:spacing w:after="0" w:line="240" w:lineRule="auto"/>
      </w:pPr>
    </w:p>
    <w:sectPr w:rsidR="008469A3" w:rsidRPr="00DA1CA9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107A" w14:textId="77777777" w:rsidR="002E3041" w:rsidRDefault="002E3041" w:rsidP="007F4FE6">
      <w:pPr>
        <w:spacing w:after="0" w:line="240" w:lineRule="auto"/>
      </w:pPr>
      <w:r>
        <w:separator/>
      </w:r>
    </w:p>
  </w:endnote>
  <w:endnote w:type="continuationSeparator" w:id="0">
    <w:p w14:paraId="3AA08BAC" w14:textId="77777777" w:rsidR="002E3041" w:rsidRDefault="002E304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E748" w14:textId="77777777" w:rsidR="002E3041" w:rsidRDefault="002E304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238D447" w14:textId="77777777" w:rsidR="002E3041" w:rsidRDefault="002E3041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37DD1132" w14:textId="77777777" w:rsidR="00D73B6C" w:rsidRDefault="00D73B6C" w:rsidP="00D73B6C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Disponível em: </w:t>
      </w:r>
      <w:hyperlink r:id="rId6" w:history="1">
        <w:r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185C"/>
    <w:rsid w:val="00014708"/>
    <w:rsid w:val="00027202"/>
    <w:rsid w:val="00032312"/>
    <w:rsid w:val="00033601"/>
    <w:rsid w:val="00035AAB"/>
    <w:rsid w:val="00042D18"/>
    <w:rsid w:val="00044001"/>
    <w:rsid w:val="00052A4B"/>
    <w:rsid w:val="0005379A"/>
    <w:rsid w:val="00060F4A"/>
    <w:rsid w:val="000700C7"/>
    <w:rsid w:val="00070BAC"/>
    <w:rsid w:val="00082519"/>
    <w:rsid w:val="00083D6F"/>
    <w:rsid w:val="00087C2A"/>
    <w:rsid w:val="000947C5"/>
    <w:rsid w:val="00094BA7"/>
    <w:rsid w:val="00097ECD"/>
    <w:rsid w:val="000A0652"/>
    <w:rsid w:val="000A288C"/>
    <w:rsid w:val="000A4281"/>
    <w:rsid w:val="000B3A86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25BEA"/>
    <w:rsid w:val="0013693A"/>
    <w:rsid w:val="00150E1F"/>
    <w:rsid w:val="00152A19"/>
    <w:rsid w:val="001577A4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B78B4"/>
    <w:rsid w:val="001C4F35"/>
    <w:rsid w:val="001C69DF"/>
    <w:rsid w:val="001D039D"/>
    <w:rsid w:val="001D1507"/>
    <w:rsid w:val="001D16E5"/>
    <w:rsid w:val="001D41B7"/>
    <w:rsid w:val="001E617B"/>
    <w:rsid w:val="001E7276"/>
    <w:rsid w:val="001E7E81"/>
    <w:rsid w:val="001F0B2E"/>
    <w:rsid w:val="001F139E"/>
    <w:rsid w:val="00200CCC"/>
    <w:rsid w:val="0021151F"/>
    <w:rsid w:val="00221A49"/>
    <w:rsid w:val="00226365"/>
    <w:rsid w:val="00227AD0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6DF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A38E7"/>
    <w:rsid w:val="002C1224"/>
    <w:rsid w:val="002D22DB"/>
    <w:rsid w:val="002E29C4"/>
    <w:rsid w:val="002E3041"/>
    <w:rsid w:val="002E729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35B7"/>
    <w:rsid w:val="0034566D"/>
    <w:rsid w:val="00345A2D"/>
    <w:rsid w:val="003469E2"/>
    <w:rsid w:val="003477FF"/>
    <w:rsid w:val="00360B36"/>
    <w:rsid w:val="00360D1B"/>
    <w:rsid w:val="00365BE2"/>
    <w:rsid w:val="0037133E"/>
    <w:rsid w:val="003779B1"/>
    <w:rsid w:val="00381DE5"/>
    <w:rsid w:val="00381E68"/>
    <w:rsid w:val="00384EAB"/>
    <w:rsid w:val="00385C4E"/>
    <w:rsid w:val="00385CC4"/>
    <w:rsid w:val="00390F21"/>
    <w:rsid w:val="003924BB"/>
    <w:rsid w:val="003970BC"/>
    <w:rsid w:val="003A68B5"/>
    <w:rsid w:val="003B2498"/>
    <w:rsid w:val="003B3F9C"/>
    <w:rsid w:val="003B539A"/>
    <w:rsid w:val="003C1D3A"/>
    <w:rsid w:val="003C4257"/>
    <w:rsid w:val="003C4CD9"/>
    <w:rsid w:val="003D0383"/>
    <w:rsid w:val="003D44E9"/>
    <w:rsid w:val="003F553B"/>
    <w:rsid w:val="003F72D8"/>
    <w:rsid w:val="00401DD2"/>
    <w:rsid w:val="0041487F"/>
    <w:rsid w:val="00414E97"/>
    <w:rsid w:val="00415346"/>
    <w:rsid w:val="00416FAA"/>
    <w:rsid w:val="00421BE4"/>
    <w:rsid w:val="00432802"/>
    <w:rsid w:val="00434A77"/>
    <w:rsid w:val="00451EF3"/>
    <w:rsid w:val="0045250E"/>
    <w:rsid w:val="00464E1F"/>
    <w:rsid w:val="0048480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77A2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1827"/>
    <w:rsid w:val="00572452"/>
    <w:rsid w:val="00572888"/>
    <w:rsid w:val="00582A09"/>
    <w:rsid w:val="0058627C"/>
    <w:rsid w:val="00593A49"/>
    <w:rsid w:val="00596649"/>
    <w:rsid w:val="005A55FB"/>
    <w:rsid w:val="005A66D3"/>
    <w:rsid w:val="005B288C"/>
    <w:rsid w:val="005C11FD"/>
    <w:rsid w:val="005C184D"/>
    <w:rsid w:val="005C2482"/>
    <w:rsid w:val="005C5009"/>
    <w:rsid w:val="005E031C"/>
    <w:rsid w:val="005E66BC"/>
    <w:rsid w:val="005F2A29"/>
    <w:rsid w:val="0060202C"/>
    <w:rsid w:val="00603017"/>
    <w:rsid w:val="006154DA"/>
    <w:rsid w:val="006209BE"/>
    <w:rsid w:val="00624E31"/>
    <w:rsid w:val="00625736"/>
    <w:rsid w:val="006257AC"/>
    <w:rsid w:val="00625AD9"/>
    <w:rsid w:val="0062674B"/>
    <w:rsid w:val="00631E34"/>
    <w:rsid w:val="0063368D"/>
    <w:rsid w:val="00633C0F"/>
    <w:rsid w:val="0063445C"/>
    <w:rsid w:val="0063685E"/>
    <w:rsid w:val="00640A47"/>
    <w:rsid w:val="00643EFF"/>
    <w:rsid w:val="006528C4"/>
    <w:rsid w:val="006648F1"/>
    <w:rsid w:val="00676712"/>
    <w:rsid w:val="006861EF"/>
    <w:rsid w:val="00687014"/>
    <w:rsid w:val="00694F35"/>
    <w:rsid w:val="006A4314"/>
    <w:rsid w:val="006B3854"/>
    <w:rsid w:val="006B4E39"/>
    <w:rsid w:val="006C03BD"/>
    <w:rsid w:val="006C3528"/>
    <w:rsid w:val="006C5B4F"/>
    <w:rsid w:val="006E0182"/>
    <w:rsid w:val="006E50BA"/>
    <w:rsid w:val="006F0897"/>
    <w:rsid w:val="006F36EE"/>
    <w:rsid w:val="00705F7D"/>
    <w:rsid w:val="007072FC"/>
    <w:rsid w:val="00716515"/>
    <w:rsid w:val="0072264F"/>
    <w:rsid w:val="0072375F"/>
    <w:rsid w:val="00723D78"/>
    <w:rsid w:val="00731C89"/>
    <w:rsid w:val="007467F1"/>
    <w:rsid w:val="007471BC"/>
    <w:rsid w:val="00747CF0"/>
    <w:rsid w:val="00751DB8"/>
    <w:rsid w:val="00756B32"/>
    <w:rsid w:val="00761CF6"/>
    <w:rsid w:val="00761FE5"/>
    <w:rsid w:val="007674AC"/>
    <w:rsid w:val="00771775"/>
    <w:rsid w:val="00775095"/>
    <w:rsid w:val="00785C7A"/>
    <w:rsid w:val="007A5A72"/>
    <w:rsid w:val="007B2BCE"/>
    <w:rsid w:val="007B630C"/>
    <w:rsid w:val="007B7AAC"/>
    <w:rsid w:val="007C2F3F"/>
    <w:rsid w:val="007C3614"/>
    <w:rsid w:val="007D12D1"/>
    <w:rsid w:val="007E5474"/>
    <w:rsid w:val="007E5939"/>
    <w:rsid w:val="007F229B"/>
    <w:rsid w:val="007F2D48"/>
    <w:rsid w:val="007F4FE6"/>
    <w:rsid w:val="007F618F"/>
    <w:rsid w:val="0080215E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B407E"/>
    <w:rsid w:val="008C0C88"/>
    <w:rsid w:val="008C5907"/>
    <w:rsid w:val="008C5AD7"/>
    <w:rsid w:val="008D23C7"/>
    <w:rsid w:val="008D2F97"/>
    <w:rsid w:val="008E353E"/>
    <w:rsid w:val="008E5E3C"/>
    <w:rsid w:val="008F0F5B"/>
    <w:rsid w:val="008F73AA"/>
    <w:rsid w:val="00900DFE"/>
    <w:rsid w:val="00906BA3"/>
    <w:rsid w:val="009107EA"/>
    <w:rsid w:val="00916FCB"/>
    <w:rsid w:val="00926935"/>
    <w:rsid w:val="00931476"/>
    <w:rsid w:val="009335F6"/>
    <w:rsid w:val="0094685D"/>
    <w:rsid w:val="00947F77"/>
    <w:rsid w:val="00950629"/>
    <w:rsid w:val="009535F0"/>
    <w:rsid w:val="0096674E"/>
    <w:rsid w:val="00975A26"/>
    <w:rsid w:val="00976039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B75F7"/>
    <w:rsid w:val="009C1D78"/>
    <w:rsid w:val="009C22EF"/>
    <w:rsid w:val="009C70E8"/>
    <w:rsid w:val="009D05F8"/>
    <w:rsid w:val="009D14CC"/>
    <w:rsid w:val="009D2830"/>
    <w:rsid w:val="009D4F81"/>
    <w:rsid w:val="009D533F"/>
    <w:rsid w:val="009E1DFD"/>
    <w:rsid w:val="00A11A7D"/>
    <w:rsid w:val="00A170E2"/>
    <w:rsid w:val="00A171FA"/>
    <w:rsid w:val="00A2082F"/>
    <w:rsid w:val="00A23804"/>
    <w:rsid w:val="00A23ABC"/>
    <w:rsid w:val="00A33521"/>
    <w:rsid w:val="00A40A7F"/>
    <w:rsid w:val="00A4379E"/>
    <w:rsid w:val="00A45260"/>
    <w:rsid w:val="00A55ED5"/>
    <w:rsid w:val="00A601A2"/>
    <w:rsid w:val="00A651DA"/>
    <w:rsid w:val="00A67B21"/>
    <w:rsid w:val="00A70470"/>
    <w:rsid w:val="00A71737"/>
    <w:rsid w:val="00A82D04"/>
    <w:rsid w:val="00A83957"/>
    <w:rsid w:val="00A8535A"/>
    <w:rsid w:val="00A902BA"/>
    <w:rsid w:val="00AB2F56"/>
    <w:rsid w:val="00AC0D05"/>
    <w:rsid w:val="00AC1A31"/>
    <w:rsid w:val="00AC7CBC"/>
    <w:rsid w:val="00AD129D"/>
    <w:rsid w:val="00AD30B4"/>
    <w:rsid w:val="00AD7A4E"/>
    <w:rsid w:val="00AF450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B1976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CBE"/>
    <w:rsid w:val="00C3462C"/>
    <w:rsid w:val="00C51E86"/>
    <w:rsid w:val="00C53046"/>
    <w:rsid w:val="00C55B82"/>
    <w:rsid w:val="00C55BC3"/>
    <w:rsid w:val="00C6043E"/>
    <w:rsid w:val="00C62468"/>
    <w:rsid w:val="00C6310E"/>
    <w:rsid w:val="00C643ED"/>
    <w:rsid w:val="00C67AEC"/>
    <w:rsid w:val="00C704BD"/>
    <w:rsid w:val="00C70D07"/>
    <w:rsid w:val="00C71448"/>
    <w:rsid w:val="00C721BC"/>
    <w:rsid w:val="00C722A6"/>
    <w:rsid w:val="00C77323"/>
    <w:rsid w:val="00C84A59"/>
    <w:rsid w:val="00C936CF"/>
    <w:rsid w:val="00CA13DF"/>
    <w:rsid w:val="00CA23EA"/>
    <w:rsid w:val="00CA3C1E"/>
    <w:rsid w:val="00CB300E"/>
    <w:rsid w:val="00CB59B0"/>
    <w:rsid w:val="00CC2A58"/>
    <w:rsid w:val="00CC7E75"/>
    <w:rsid w:val="00CD0BAD"/>
    <w:rsid w:val="00CD2CEA"/>
    <w:rsid w:val="00CF4760"/>
    <w:rsid w:val="00D01E41"/>
    <w:rsid w:val="00D03CFF"/>
    <w:rsid w:val="00D13246"/>
    <w:rsid w:val="00D21534"/>
    <w:rsid w:val="00D22BF6"/>
    <w:rsid w:val="00D230AC"/>
    <w:rsid w:val="00D25BD5"/>
    <w:rsid w:val="00D2666A"/>
    <w:rsid w:val="00D27A6B"/>
    <w:rsid w:val="00D27DE0"/>
    <w:rsid w:val="00D308AC"/>
    <w:rsid w:val="00D407A2"/>
    <w:rsid w:val="00D450C0"/>
    <w:rsid w:val="00D4635F"/>
    <w:rsid w:val="00D46CC2"/>
    <w:rsid w:val="00D475F3"/>
    <w:rsid w:val="00D616A1"/>
    <w:rsid w:val="00D638C0"/>
    <w:rsid w:val="00D65752"/>
    <w:rsid w:val="00D73B6C"/>
    <w:rsid w:val="00D800C2"/>
    <w:rsid w:val="00D8793E"/>
    <w:rsid w:val="00D91C5A"/>
    <w:rsid w:val="00D93A71"/>
    <w:rsid w:val="00D94D0B"/>
    <w:rsid w:val="00DA0C2E"/>
    <w:rsid w:val="00DA1CA9"/>
    <w:rsid w:val="00DB38DE"/>
    <w:rsid w:val="00DB593D"/>
    <w:rsid w:val="00DB60BE"/>
    <w:rsid w:val="00DB655A"/>
    <w:rsid w:val="00DC02CF"/>
    <w:rsid w:val="00DC42E3"/>
    <w:rsid w:val="00DD3046"/>
    <w:rsid w:val="00DD4D9B"/>
    <w:rsid w:val="00DD5C5D"/>
    <w:rsid w:val="00DE4FEC"/>
    <w:rsid w:val="00DE5324"/>
    <w:rsid w:val="00DF0C2D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E37"/>
    <w:rsid w:val="00EF2FCB"/>
    <w:rsid w:val="00EF4FA6"/>
    <w:rsid w:val="00EF5042"/>
    <w:rsid w:val="00EF5049"/>
    <w:rsid w:val="00EF5BC7"/>
    <w:rsid w:val="00F00E21"/>
    <w:rsid w:val="00F011C4"/>
    <w:rsid w:val="00F0146B"/>
    <w:rsid w:val="00F2199E"/>
    <w:rsid w:val="00F35CC3"/>
    <w:rsid w:val="00F45DB5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B23D5"/>
    <w:rsid w:val="00FC1452"/>
    <w:rsid w:val="00FC37B2"/>
    <w:rsid w:val="00FC50D3"/>
    <w:rsid w:val="00FD0134"/>
    <w:rsid w:val="00FD13E4"/>
    <w:rsid w:val="00FD4929"/>
    <w:rsid w:val="00FE01FC"/>
    <w:rsid w:val="00FE0687"/>
    <w:rsid w:val="00FE2091"/>
    <w:rsid w:val="00FE3444"/>
    <w:rsid w:val="00FE6D0F"/>
    <w:rsid w:val="00FE7D13"/>
    <w:rsid w:val="00FF0CE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B9ED-F19C-451C-9D53-F411C293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2093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SEC.ADMINISTRAÇÃO GER</cp:lastModifiedBy>
  <cp:revision>4</cp:revision>
  <cp:lastPrinted>2023-08-30T19:28:00Z</cp:lastPrinted>
  <dcterms:created xsi:type="dcterms:W3CDTF">2023-09-22T20:06:00Z</dcterms:created>
  <dcterms:modified xsi:type="dcterms:W3CDTF">2023-09-22T20:35:00Z</dcterms:modified>
</cp:coreProperties>
</file>