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EC39" w14:textId="77777777" w:rsidR="00F25AC7" w:rsidRPr="003917B9" w:rsidRDefault="00F25AC7" w:rsidP="00B318C5">
      <w:pPr>
        <w:pStyle w:val="Ttulo"/>
        <w:spacing w:line="360" w:lineRule="auto"/>
        <w:rPr>
          <w:rFonts w:ascii="Times New Roman" w:hAnsi="Times New Roman"/>
          <w:color w:val="000000"/>
          <w:szCs w:val="24"/>
        </w:rPr>
      </w:pPr>
      <w:r w:rsidRPr="003917B9">
        <w:rPr>
          <w:rFonts w:ascii="Times New Roman" w:hAnsi="Times New Roman"/>
          <w:color w:val="000000"/>
          <w:szCs w:val="24"/>
        </w:rPr>
        <w:t>PROCESSO LICITATÓRIO Nº 001/2023 FMAS</w:t>
      </w:r>
    </w:p>
    <w:p w14:paraId="7D4D3A9E" w14:textId="77777777" w:rsidR="00F25AC7" w:rsidRPr="003917B9" w:rsidRDefault="00F25AC7" w:rsidP="00B318C5">
      <w:pPr>
        <w:pStyle w:val="Ttulo"/>
        <w:spacing w:line="360" w:lineRule="auto"/>
        <w:rPr>
          <w:rFonts w:ascii="Times New Roman" w:hAnsi="Times New Roman"/>
          <w:color w:val="000000"/>
          <w:szCs w:val="24"/>
        </w:rPr>
      </w:pPr>
      <w:r w:rsidRPr="003917B9">
        <w:rPr>
          <w:rFonts w:ascii="Times New Roman" w:hAnsi="Times New Roman"/>
          <w:color w:val="000000"/>
          <w:szCs w:val="24"/>
        </w:rPr>
        <w:t>EDITAL DE PREGÃO PRESENCIAL Nº 001/2023 FMAS</w:t>
      </w:r>
    </w:p>
    <w:p w14:paraId="16CEBF87" w14:textId="77777777" w:rsidR="00F25AC7" w:rsidRPr="003917B9" w:rsidRDefault="00F25AC7" w:rsidP="00B318C5">
      <w:pPr>
        <w:widowControl w:val="0"/>
        <w:tabs>
          <w:tab w:val="left" w:pos="2925"/>
        </w:tabs>
        <w:spacing w:after="0" w:line="360" w:lineRule="auto"/>
        <w:jc w:val="both"/>
        <w:rPr>
          <w:rFonts w:ascii="Times New Roman" w:hAnsi="Times New Roman" w:cs="Times New Roman"/>
          <w:color w:val="000000"/>
          <w:sz w:val="24"/>
          <w:szCs w:val="24"/>
        </w:rPr>
      </w:pPr>
    </w:p>
    <w:p w14:paraId="149668E6"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1 - PREÂMBULO</w:t>
      </w:r>
    </w:p>
    <w:p w14:paraId="694304A3"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B15CD30" w14:textId="7BEE93BE"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1.1 - </w:t>
      </w:r>
      <w:r w:rsidRPr="003917B9">
        <w:rPr>
          <w:rFonts w:ascii="Times New Roman" w:hAnsi="Times New Roman" w:cs="Times New Roman"/>
          <w:sz w:val="24"/>
          <w:szCs w:val="24"/>
        </w:rPr>
        <w:t xml:space="preserve">O Fundo Municipal de Assistência Social de Rio Rufino, pessoa jurídica de direito público interno, situado à Avenida José </w:t>
      </w:r>
      <w:proofErr w:type="spellStart"/>
      <w:r w:rsidRPr="003917B9">
        <w:rPr>
          <w:rFonts w:ascii="Times New Roman" w:hAnsi="Times New Roman" w:cs="Times New Roman"/>
          <w:sz w:val="24"/>
          <w:szCs w:val="24"/>
        </w:rPr>
        <w:t>Oselame</w:t>
      </w:r>
      <w:proofErr w:type="spellEnd"/>
      <w:r w:rsidRPr="003917B9">
        <w:rPr>
          <w:rFonts w:ascii="Times New Roman" w:hAnsi="Times New Roman" w:cs="Times New Roman"/>
          <w:sz w:val="24"/>
          <w:szCs w:val="24"/>
        </w:rPr>
        <w:t>, nº 209, Centro, Rio Rufino, SC, através de s</w:t>
      </w:r>
      <w:r w:rsidR="00D174FC" w:rsidRPr="003917B9">
        <w:rPr>
          <w:rFonts w:ascii="Times New Roman" w:hAnsi="Times New Roman" w:cs="Times New Roman"/>
          <w:sz w:val="24"/>
          <w:szCs w:val="24"/>
        </w:rPr>
        <w:t>eu Prefeito</w:t>
      </w:r>
      <w:r w:rsidRPr="003917B9">
        <w:rPr>
          <w:rFonts w:ascii="Times New Roman" w:hAnsi="Times New Roman" w:cs="Times New Roman"/>
          <w:sz w:val="24"/>
          <w:szCs w:val="24"/>
        </w:rPr>
        <w:t xml:space="preserve">, Sr. </w:t>
      </w:r>
      <w:r w:rsidR="00D174FC" w:rsidRPr="003917B9">
        <w:rPr>
          <w:rFonts w:ascii="Times New Roman" w:hAnsi="Times New Roman" w:cs="Times New Roman"/>
          <w:sz w:val="24"/>
          <w:szCs w:val="24"/>
        </w:rPr>
        <w:t>ERLON TANCREDO COSTA</w:t>
      </w:r>
      <w:r w:rsidRPr="003917B9">
        <w:rPr>
          <w:rFonts w:ascii="Times New Roman" w:hAnsi="Times New Roman" w:cs="Times New Roman"/>
          <w:color w:val="000000"/>
          <w:sz w:val="24"/>
          <w:szCs w:val="24"/>
        </w:rPr>
        <w:t>,</w:t>
      </w:r>
      <w:r w:rsidRPr="003917B9">
        <w:rPr>
          <w:rFonts w:ascii="Times New Roman" w:hAnsi="Times New Roman" w:cs="Times New Roman"/>
          <w:sz w:val="24"/>
          <w:szCs w:val="24"/>
        </w:rPr>
        <w:t xml:space="preserve"> </w:t>
      </w:r>
      <w:r w:rsidRPr="003917B9">
        <w:rPr>
          <w:rFonts w:ascii="Times New Roman" w:hAnsi="Times New Roman" w:cs="Times New Roman"/>
          <w:b/>
          <w:sz w:val="24"/>
          <w:szCs w:val="24"/>
        </w:rPr>
        <w:t>TORNA PÚBLICO</w:t>
      </w:r>
      <w:r w:rsidRPr="003917B9">
        <w:rPr>
          <w:rFonts w:ascii="Times New Roman" w:hAnsi="Times New Roman" w:cs="Times New Roman"/>
          <w:sz w:val="24"/>
          <w:szCs w:val="24"/>
        </w:rPr>
        <w:t xml:space="preserve"> que fará realizar licitação na modalidade </w:t>
      </w:r>
      <w:r w:rsidRPr="003917B9">
        <w:rPr>
          <w:rFonts w:ascii="Times New Roman" w:hAnsi="Times New Roman" w:cs="Times New Roman"/>
          <w:b/>
          <w:sz w:val="24"/>
          <w:szCs w:val="24"/>
        </w:rPr>
        <w:t>PREGÃO</w:t>
      </w:r>
      <w:r w:rsidRPr="003917B9">
        <w:rPr>
          <w:rFonts w:ascii="Times New Roman" w:hAnsi="Times New Roman" w:cs="Times New Roman"/>
          <w:color w:val="000000"/>
          <w:sz w:val="24"/>
          <w:szCs w:val="24"/>
        </w:rPr>
        <w:t xml:space="preserve">, sob a forma </w:t>
      </w:r>
      <w:r w:rsidRPr="003917B9">
        <w:rPr>
          <w:rFonts w:ascii="Times New Roman" w:hAnsi="Times New Roman" w:cs="Times New Roman"/>
          <w:b/>
          <w:color w:val="000000"/>
          <w:sz w:val="24"/>
          <w:szCs w:val="24"/>
        </w:rPr>
        <w:t>PRESENCIAL</w:t>
      </w:r>
      <w:r w:rsidRPr="003917B9">
        <w:rPr>
          <w:rFonts w:ascii="Times New Roman" w:hAnsi="Times New Roman" w:cs="Times New Roman"/>
          <w:color w:val="000000"/>
          <w:sz w:val="24"/>
          <w:szCs w:val="24"/>
        </w:rPr>
        <w:t xml:space="preserve">, para o Registro de Preços para possível aquisição do objeto indicado no </w:t>
      </w:r>
      <w:r w:rsidRPr="003917B9">
        <w:rPr>
          <w:rFonts w:ascii="Times New Roman" w:hAnsi="Times New Roman" w:cs="Times New Roman"/>
          <w:b/>
          <w:color w:val="000000"/>
          <w:sz w:val="24"/>
          <w:szCs w:val="24"/>
        </w:rPr>
        <w:t>item 2</w:t>
      </w:r>
      <w:r w:rsidRPr="003917B9">
        <w:rPr>
          <w:rFonts w:ascii="Times New Roman" w:hAnsi="Times New Roman" w:cs="Times New Roman"/>
          <w:color w:val="000000"/>
          <w:sz w:val="24"/>
          <w:szCs w:val="24"/>
        </w:rPr>
        <w:t xml:space="preserve"> deste instrumento. A presente licitação será do </w:t>
      </w:r>
      <w:r w:rsidRPr="003917B9">
        <w:rPr>
          <w:rFonts w:ascii="Times New Roman" w:hAnsi="Times New Roman" w:cs="Times New Roman"/>
          <w:b/>
          <w:color w:val="000000"/>
          <w:sz w:val="24"/>
          <w:szCs w:val="24"/>
        </w:rPr>
        <w:t>MENOR PREÇO POR ITEM</w:t>
      </w:r>
      <w:r w:rsidRPr="003917B9">
        <w:rPr>
          <w:rFonts w:ascii="Times New Roman" w:hAnsi="Times New Roman" w:cs="Times New Roman"/>
          <w:color w:val="000000"/>
          <w:sz w:val="24"/>
          <w:szCs w:val="24"/>
        </w:rPr>
        <w:t>, e será processada e julgada em conformidade com a Lei Federal nº 10.520/ 2002, Lei Federal nº 123/2006, Decreto M</w:t>
      </w:r>
      <w:r w:rsidRPr="003917B9">
        <w:rPr>
          <w:rFonts w:ascii="Times New Roman" w:hAnsi="Times New Roman" w:cs="Times New Roman"/>
          <w:sz w:val="24"/>
          <w:szCs w:val="24"/>
        </w:rPr>
        <w:t xml:space="preserve">unicipal 008/2013, </w:t>
      </w:r>
      <w:r w:rsidRPr="003917B9">
        <w:rPr>
          <w:rFonts w:ascii="Times New Roman" w:hAnsi="Times New Roman" w:cs="Times New Roman"/>
          <w:color w:val="000000"/>
          <w:sz w:val="24"/>
          <w:szCs w:val="24"/>
        </w:rPr>
        <w:t>com aplicação subsidiária da Lei Federal nº 8.666/1993, suas respectivas alterações e demais legislações aplicáveis.</w:t>
      </w:r>
    </w:p>
    <w:p w14:paraId="1E6D7A77"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8FFDA68" w14:textId="051AB944" w:rsidR="00F25AC7" w:rsidRPr="003917B9" w:rsidRDefault="00F25AC7" w:rsidP="00B318C5">
      <w:pPr>
        <w:pStyle w:val="Recuodecorpodetexto"/>
        <w:widowControl w:val="0"/>
        <w:spacing w:after="0" w:line="360" w:lineRule="auto"/>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1.2 - O recebimento dos Envelopes nº 01 – PROPOSTA COMERCIAL e nº 02 – DOCUMENTAÇÃO, contendo, respectivamente, as propostas de preços e a documentação de habilitação dos interessados, dar-se-á até às </w:t>
      </w:r>
      <w:r w:rsidR="003917B9" w:rsidRPr="003917B9">
        <w:rPr>
          <w:rFonts w:ascii="Times New Roman" w:hAnsi="Times New Roman" w:cs="Times New Roman"/>
          <w:b/>
          <w:bCs/>
          <w:color w:val="000000"/>
          <w:sz w:val="24"/>
          <w:szCs w:val="24"/>
        </w:rPr>
        <w:t>08</w:t>
      </w:r>
      <w:r w:rsidRPr="003917B9">
        <w:rPr>
          <w:rFonts w:ascii="Times New Roman" w:hAnsi="Times New Roman" w:cs="Times New Roman"/>
          <w:b/>
          <w:color w:val="000000"/>
          <w:sz w:val="24"/>
          <w:szCs w:val="24"/>
        </w:rPr>
        <w:t>h</w:t>
      </w:r>
      <w:r w:rsidR="003917B9" w:rsidRPr="003917B9">
        <w:rPr>
          <w:rFonts w:ascii="Times New Roman" w:hAnsi="Times New Roman" w:cs="Times New Roman"/>
          <w:b/>
          <w:color w:val="000000"/>
          <w:sz w:val="24"/>
          <w:szCs w:val="24"/>
        </w:rPr>
        <w:t xml:space="preserve">30 </w:t>
      </w:r>
      <w:r w:rsidRPr="003917B9">
        <w:rPr>
          <w:rFonts w:ascii="Times New Roman" w:hAnsi="Times New Roman" w:cs="Times New Roman"/>
          <w:color w:val="000000"/>
          <w:sz w:val="24"/>
          <w:szCs w:val="24"/>
        </w:rPr>
        <w:t xml:space="preserve">do dia </w:t>
      </w:r>
      <w:r w:rsidR="003917B9" w:rsidRPr="003917B9">
        <w:rPr>
          <w:rFonts w:ascii="Times New Roman" w:hAnsi="Times New Roman" w:cs="Times New Roman"/>
          <w:b/>
          <w:bCs/>
          <w:color w:val="000000"/>
          <w:sz w:val="24"/>
          <w:szCs w:val="24"/>
        </w:rPr>
        <w:t>0</w:t>
      </w:r>
      <w:r w:rsidR="00954413" w:rsidRPr="003917B9">
        <w:rPr>
          <w:rFonts w:ascii="Times New Roman" w:hAnsi="Times New Roman" w:cs="Times New Roman"/>
          <w:b/>
          <w:bCs/>
          <w:color w:val="000000"/>
          <w:sz w:val="24"/>
          <w:szCs w:val="24"/>
        </w:rPr>
        <w:t>8</w:t>
      </w:r>
      <w:r w:rsidRPr="003917B9">
        <w:rPr>
          <w:rFonts w:ascii="Times New Roman" w:hAnsi="Times New Roman" w:cs="Times New Roman"/>
          <w:b/>
          <w:bCs/>
          <w:color w:val="000000"/>
          <w:sz w:val="24"/>
          <w:szCs w:val="24"/>
        </w:rPr>
        <w:t xml:space="preserve"> </w:t>
      </w:r>
      <w:r w:rsidRPr="003917B9">
        <w:rPr>
          <w:rFonts w:ascii="Times New Roman" w:hAnsi="Times New Roman" w:cs="Times New Roman"/>
          <w:b/>
          <w:color w:val="000000"/>
          <w:sz w:val="24"/>
          <w:szCs w:val="24"/>
        </w:rPr>
        <w:t xml:space="preserve">de </w:t>
      </w:r>
      <w:r w:rsidR="003917B9" w:rsidRPr="003917B9">
        <w:rPr>
          <w:rFonts w:ascii="Times New Roman" w:hAnsi="Times New Roman" w:cs="Times New Roman"/>
          <w:b/>
          <w:color w:val="000000"/>
          <w:sz w:val="24"/>
          <w:szCs w:val="24"/>
        </w:rPr>
        <w:t>març</w:t>
      </w:r>
      <w:r w:rsidRPr="003917B9">
        <w:rPr>
          <w:rFonts w:ascii="Times New Roman" w:hAnsi="Times New Roman" w:cs="Times New Roman"/>
          <w:b/>
          <w:color w:val="000000"/>
          <w:sz w:val="24"/>
          <w:szCs w:val="24"/>
        </w:rPr>
        <w:t>o de 2023</w:t>
      </w:r>
      <w:r w:rsidRPr="003917B9">
        <w:rPr>
          <w:rFonts w:ascii="Times New Roman" w:hAnsi="Times New Roman" w:cs="Times New Roman"/>
          <w:color w:val="000000"/>
          <w:sz w:val="24"/>
          <w:szCs w:val="24"/>
        </w:rPr>
        <w:t xml:space="preserve">, no Secretaria de Administração deste Município, situado a Avenida José </w:t>
      </w:r>
      <w:proofErr w:type="spellStart"/>
      <w:r w:rsidRPr="003917B9">
        <w:rPr>
          <w:rFonts w:ascii="Times New Roman" w:hAnsi="Times New Roman" w:cs="Times New Roman"/>
          <w:color w:val="000000"/>
          <w:sz w:val="24"/>
          <w:szCs w:val="24"/>
        </w:rPr>
        <w:t>Oselame</w:t>
      </w:r>
      <w:proofErr w:type="spellEnd"/>
      <w:r w:rsidRPr="003917B9">
        <w:rPr>
          <w:rFonts w:ascii="Times New Roman" w:hAnsi="Times New Roman" w:cs="Times New Roman"/>
          <w:color w:val="000000"/>
          <w:sz w:val="24"/>
          <w:szCs w:val="24"/>
        </w:rPr>
        <w:t xml:space="preserve"> nº 209, Centro neste Município.</w:t>
      </w:r>
    </w:p>
    <w:p w14:paraId="3A6AA3F2"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28203E6D" w14:textId="106C61EE" w:rsidR="00F25AC7" w:rsidRPr="003917B9" w:rsidRDefault="00F25AC7" w:rsidP="00B318C5">
      <w:pPr>
        <w:widowControl w:val="0"/>
        <w:tabs>
          <w:tab w:val="left" w:pos="1843"/>
        </w:tabs>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1.3 - A abertura dos Envelopes nº 01 – PROPOSTA COMERCIAL, dar-se-á a partir das </w:t>
      </w:r>
      <w:r w:rsidR="003917B9" w:rsidRPr="003917B9">
        <w:rPr>
          <w:rFonts w:ascii="Times New Roman" w:hAnsi="Times New Roman" w:cs="Times New Roman"/>
          <w:b/>
          <w:color w:val="000000"/>
          <w:sz w:val="24"/>
          <w:szCs w:val="24"/>
        </w:rPr>
        <w:t>08</w:t>
      </w:r>
      <w:r w:rsidRPr="003917B9">
        <w:rPr>
          <w:rFonts w:ascii="Times New Roman" w:hAnsi="Times New Roman" w:cs="Times New Roman"/>
          <w:b/>
          <w:color w:val="000000"/>
          <w:sz w:val="24"/>
          <w:szCs w:val="24"/>
        </w:rPr>
        <w:t>h</w:t>
      </w:r>
      <w:r w:rsidR="003917B9" w:rsidRPr="003917B9">
        <w:rPr>
          <w:rFonts w:ascii="Times New Roman" w:hAnsi="Times New Roman" w:cs="Times New Roman"/>
          <w:b/>
          <w:color w:val="000000"/>
          <w:sz w:val="24"/>
          <w:szCs w:val="24"/>
        </w:rPr>
        <w:t>45</w:t>
      </w:r>
      <w:r w:rsidRPr="003917B9">
        <w:rPr>
          <w:rFonts w:ascii="Times New Roman" w:hAnsi="Times New Roman" w:cs="Times New Roman"/>
          <w:color w:val="000000"/>
          <w:sz w:val="24"/>
          <w:szCs w:val="24"/>
        </w:rPr>
        <w:t xml:space="preserve"> do dia </w:t>
      </w:r>
      <w:r w:rsidR="003917B9" w:rsidRPr="003917B9">
        <w:rPr>
          <w:rFonts w:ascii="Times New Roman" w:hAnsi="Times New Roman" w:cs="Times New Roman"/>
          <w:b/>
          <w:bCs/>
          <w:color w:val="000000"/>
          <w:sz w:val="24"/>
          <w:szCs w:val="24"/>
        </w:rPr>
        <w:t>0</w:t>
      </w:r>
      <w:r w:rsidR="00954413" w:rsidRPr="003917B9">
        <w:rPr>
          <w:rFonts w:ascii="Times New Roman" w:hAnsi="Times New Roman" w:cs="Times New Roman"/>
          <w:b/>
          <w:bCs/>
          <w:color w:val="000000"/>
          <w:sz w:val="24"/>
          <w:szCs w:val="24"/>
        </w:rPr>
        <w:t>8</w:t>
      </w:r>
      <w:r w:rsidRPr="003917B9">
        <w:rPr>
          <w:rFonts w:ascii="Times New Roman" w:hAnsi="Times New Roman" w:cs="Times New Roman"/>
          <w:color w:val="000000"/>
          <w:sz w:val="24"/>
          <w:szCs w:val="24"/>
        </w:rPr>
        <w:t xml:space="preserve"> </w:t>
      </w:r>
      <w:r w:rsidRPr="003917B9">
        <w:rPr>
          <w:rFonts w:ascii="Times New Roman" w:hAnsi="Times New Roman" w:cs="Times New Roman"/>
          <w:b/>
          <w:color w:val="000000"/>
          <w:sz w:val="24"/>
          <w:szCs w:val="24"/>
        </w:rPr>
        <w:t xml:space="preserve">de </w:t>
      </w:r>
      <w:r w:rsidR="003917B9" w:rsidRPr="003917B9">
        <w:rPr>
          <w:rFonts w:ascii="Times New Roman" w:hAnsi="Times New Roman" w:cs="Times New Roman"/>
          <w:b/>
          <w:color w:val="000000"/>
          <w:sz w:val="24"/>
          <w:szCs w:val="24"/>
        </w:rPr>
        <w:t>març</w:t>
      </w:r>
      <w:r w:rsidRPr="003917B9">
        <w:rPr>
          <w:rFonts w:ascii="Times New Roman" w:hAnsi="Times New Roman" w:cs="Times New Roman"/>
          <w:b/>
          <w:color w:val="000000"/>
          <w:sz w:val="24"/>
          <w:szCs w:val="24"/>
        </w:rPr>
        <w:t>o de 2023</w:t>
      </w:r>
      <w:r w:rsidRPr="003917B9">
        <w:rPr>
          <w:rFonts w:ascii="Times New Roman" w:hAnsi="Times New Roman" w:cs="Times New Roman"/>
          <w:color w:val="000000"/>
          <w:sz w:val="24"/>
          <w:szCs w:val="24"/>
        </w:rPr>
        <w:t xml:space="preserve">, em sessão pública, realizada </w:t>
      </w:r>
      <w:r w:rsidRPr="003917B9">
        <w:rPr>
          <w:rFonts w:ascii="Times New Roman" w:hAnsi="Times New Roman" w:cs="Times New Roman"/>
          <w:sz w:val="24"/>
          <w:szCs w:val="24"/>
        </w:rPr>
        <w:t xml:space="preserve">na Sala de Licitações do Município de Rio Rufino, situada no endereço citado no </w:t>
      </w:r>
      <w:r w:rsidRPr="003917B9">
        <w:rPr>
          <w:rFonts w:ascii="Times New Roman" w:hAnsi="Times New Roman" w:cs="Times New Roman"/>
          <w:b/>
          <w:sz w:val="24"/>
          <w:szCs w:val="24"/>
        </w:rPr>
        <w:t>item 1.2</w:t>
      </w:r>
      <w:r w:rsidRPr="003917B9">
        <w:rPr>
          <w:rFonts w:ascii="Times New Roman" w:hAnsi="Times New Roman" w:cs="Times New Roman"/>
          <w:sz w:val="24"/>
          <w:szCs w:val="24"/>
        </w:rPr>
        <w:t>.</w:t>
      </w:r>
    </w:p>
    <w:p w14:paraId="7807A852"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58D151FD"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2 - DO OBJETO</w:t>
      </w:r>
    </w:p>
    <w:p w14:paraId="71434F04"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p>
    <w:p w14:paraId="3E3B532D" w14:textId="109F7F58"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A presente licitação tem por objeto o</w:t>
      </w:r>
      <w:r w:rsidRPr="003917B9">
        <w:rPr>
          <w:rFonts w:ascii="Times New Roman" w:hAnsi="Times New Roman" w:cs="Times New Roman"/>
          <w:bCs/>
          <w:color w:val="000000"/>
          <w:sz w:val="24"/>
          <w:szCs w:val="24"/>
        </w:rPr>
        <w:t xml:space="preserve"> Registro de Preços para possível a aquisição de cestas básicas</w:t>
      </w:r>
      <w:r w:rsidR="00177675" w:rsidRPr="003917B9">
        <w:rPr>
          <w:rFonts w:ascii="Times New Roman" w:hAnsi="Times New Roman" w:cs="Times New Roman"/>
          <w:bCs/>
          <w:color w:val="000000"/>
          <w:sz w:val="24"/>
          <w:szCs w:val="24"/>
        </w:rPr>
        <w:t xml:space="preserve"> e kit básico</w:t>
      </w:r>
      <w:r w:rsidRPr="003917B9">
        <w:rPr>
          <w:rFonts w:ascii="Times New Roman" w:hAnsi="Times New Roman" w:cs="Times New Roman"/>
          <w:color w:val="000000"/>
          <w:sz w:val="24"/>
          <w:szCs w:val="24"/>
        </w:rPr>
        <w:t xml:space="preserve">, conforme especificações constantes no </w:t>
      </w:r>
      <w:r w:rsidRPr="003917B9">
        <w:rPr>
          <w:rFonts w:ascii="Times New Roman" w:hAnsi="Times New Roman" w:cs="Times New Roman"/>
          <w:b/>
          <w:color w:val="000000"/>
          <w:sz w:val="24"/>
          <w:szCs w:val="24"/>
        </w:rPr>
        <w:t xml:space="preserve">Anexo “E” </w:t>
      </w:r>
      <w:r w:rsidRPr="003917B9">
        <w:rPr>
          <w:rFonts w:ascii="Times New Roman" w:hAnsi="Times New Roman" w:cs="Times New Roman"/>
          <w:color w:val="000000"/>
          <w:sz w:val="24"/>
          <w:szCs w:val="24"/>
        </w:rPr>
        <w:t>deste Edital.</w:t>
      </w:r>
    </w:p>
    <w:p w14:paraId="04F2AF9B"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p>
    <w:p w14:paraId="6D478102"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3 - DAS CONDIÇÕES PARA PARTICIPAÇÃO NA LICITAÇÃO</w:t>
      </w:r>
    </w:p>
    <w:p w14:paraId="6B2D104D"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p>
    <w:p w14:paraId="3AD74D70"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3.1 - Podem participar da presente licitação, todos os interessados que comprovem o </w:t>
      </w:r>
      <w:r w:rsidRPr="003917B9">
        <w:rPr>
          <w:rFonts w:ascii="Times New Roman" w:hAnsi="Times New Roman" w:cs="Times New Roman"/>
          <w:color w:val="000000"/>
          <w:sz w:val="24"/>
          <w:szCs w:val="24"/>
        </w:rPr>
        <w:lastRenderedPageBreak/>
        <w:t>atendimento dos requisitos estabelecidos neste Edital.</w:t>
      </w:r>
    </w:p>
    <w:p w14:paraId="70C29814"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p>
    <w:p w14:paraId="745121A9"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67854DE6"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3.2.1 - Com falência decretada;</w:t>
      </w:r>
    </w:p>
    <w:p w14:paraId="000A53FD" w14:textId="77777777" w:rsidR="00F25AC7" w:rsidRPr="003917B9" w:rsidRDefault="00F25AC7" w:rsidP="00B318C5">
      <w:pPr>
        <w:pStyle w:val="Recuodecorpodetexto"/>
        <w:widowControl w:val="0"/>
        <w:spacing w:after="0" w:line="360" w:lineRule="auto"/>
        <w:rPr>
          <w:rFonts w:ascii="Times New Roman" w:hAnsi="Times New Roman" w:cs="Times New Roman"/>
          <w:color w:val="000000"/>
          <w:sz w:val="24"/>
          <w:szCs w:val="24"/>
        </w:rPr>
      </w:pPr>
      <w:r w:rsidRPr="003917B9">
        <w:rPr>
          <w:rFonts w:ascii="Times New Roman" w:hAnsi="Times New Roman" w:cs="Times New Roman"/>
          <w:color w:val="000000"/>
          <w:sz w:val="24"/>
          <w:szCs w:val="24"/>
        </w:rPr>
        <w:t>3.2.2 - Em consórcio.</w:t>
      </w:r>
    </w:p>
    <w:p w14:paraId="2744C5D0"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1465792F" w14:textId="77777777" w:rsidR="00F25AC7" w:rsidRPr="003917B9" w:rsidRDefault="00F25AC7" w:rsidP="00B318C5">
      <w:pPr>
        <w:pStyle w:val="BodyText21"/>
        <w:suppressAutoHyphens w:val="0"/>
        <w:spacing w:line="360" w:lineRule="auto"/>
        <w:ind w:firstLine="708"/>
        <w:jc w:val="both"/>
        <w:rPr>
          <w:rFonts w:ascii="Times New Roman" w:hAnsi="Times New Roman"/>
          <w:b w:val="0"/>
          <w:color w:val="000000"/>
          <w:sz w:val="24"/>
          <w:szCs w:val="24"/>
          <w:vertAlign w:val="subscript"/>
        </w:rPr>
      </w:pPr>
      <w:r w:rsidRPr="003917B9">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13E6BF2B" w14:textId="77777777" w:rsidR="00F25AC7" w:rsidRPr="003917B9" w:rsidRDefault="00F25AC7" w:rsidP="00B318C5">
      <w:pPr>
        <w:pStyle w:val="BodyText21"/>
        <w:suppressAutoHyphens w:val="0"/>
        <w:spacing w:line="360" w:lineRule="auto"/>
        <w:jc w:val="both"/>
        <w:rPr>
          <w:rFonts w:ascii="Times New Roman" w:hAnsi="Times New Roman"/>
          <w:color w:val="000000"/>
          <w:sz w:val="24"/>
          <w:szCs w:val="24"/>
        </w:rPr>
      </w:pPr>
    </w:p>
    <w:p w14:paraId="164085DA" w14:textId="77777777" w:rsidR="00F25AC7" w:rsidRPr="003917B9" w:rsidRDefault="00F25AC7" w:rsidP="00B318C5">
      <w:pPr>
        <w:pStyle w:val="BodyText21"/>
        <w:suppressAutoHyphens w:val="0"/>
        <w:spacing w:line="360" w:lineRule="auto"/>
        <w:jc w:val="both"/>
        <w:rPr>
          <w:rFonts w:ascii="Times New Roman" w:hAnsi="Times New Roman"/>
          <w:color w:val="000000"/>
          <w:sz w:val="24"/>
          <w:szCs w:val="24"/>
        </w:rPr>
      </w:pPr>
      <w:r w:rsidRPr="003917B9">
        <w:rPr>
          <w:rFonts w:ascii="Times New Roman" w:hAnsi="Times New Roman"/>
          <w:color w:val="000000"/>
          <w:sz w:val="24"/>
          <w:szCs w:val="24"/>
        </w:rPr>
        <w:t>4 - DA APRESENTAÇÃO DOS ENVELOPES E DO CREDENCIAMENTO</w:t>
      </w:r>
    </w:p>
    <w:p w14:paraId="445BBCA2" w14:textId="77777777" w:rsidR="00F25AC7" w:rsidRPr="003917B9" w:rsidRDefault="00F25AC7" w:rsidP="00B318C5">
      <w:pPr>
        <w:pStyle w:val="BodyText21"/>
        <w:suppressAutoHyphens w:val="0"/>
        <w:spacing w:line="360" w:lineRule="auto"/>
        <w:jc w:val="both"/>
        <w:rPr>
          <w:rFonts w:ascii="Times New Roman" w:hAnsi="Times New Roman"/>
          <w:color w:val="000000"/>
          <w:sz w:val="24"/>
          <w:szCs w:val="24"/>
        </w:rPr>
      </w:pPr>
    </w:p>
    <w:p w14:paraId="0E6074C9"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3917B9">
        <w:rPr>
          <w:rFonts w:ascii="Times New Roman" w:hAnsi="Times New Roman" w:cs="Times New Roman"/>
          <w:b/>
          <w:color w:val="000000"/>
          <w:sz w:val="24"/>
          <w:szCs w:val="24"/>
        </w:rPr>
        <w:t>desde que protocolizados de acordo com o disposto no</w:t>
      </w:r>
      <w:r w:rsidRPr="003917B9">
        <w:rPr>
          <w:rFonts w:ascii="Times New Roman" w:hAnsi="Times New Roman" w:cs="Times New Roman"/>
          <w:color w:val="000000"/>
          <w:sz w:val="24"/>
          <w:szCs w:val="24"/>
        </w:rPr>
        <w:t xml:space="preserve"> </w:t>
      </w:r>
      <w:r w:rsidRPr="003917B9">
        <w:rPr>
          <w:rFonts w:ascii="Times New Roman" w:hAnsi="Times New Roman" w:cs="Times New Roman"/>
          <w:b/>
          <w:color w:val="000000"/>
          <w:sz w:val="24"/>
          <w:szCs w:val="24"/>
        </w:rPr>
        <w:t>item 1.2</w:t>
      </w:r>
      <w:r w:rsidRPr="003917B9">
        <w:rPr>
          <w:rFonts w:ascii="Times New Roman" w:hAnsi="Times New Roman" w:cs="Times New Roman"/>
          <w:color w:val="000000"/>
          <w:sz w:val="24"/>
          <w:szCs w:val="24"/>
        </w:rPr>
        <w:t>, em envelopes distintos, lacrados, contendo na parte externa a seguinte identificação:</w:t>
      </w:r>
    </w:p>
    <w:p w14:paraId="256D0602"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28C3D09" w14:textId="77777777" w:rsidR="00F25AC7" w:rsidRPr="003917B9" w:rsidRDefault="00F25AC7" w:rsidP="00B318C5">
      <w:pPr>
        <w:pStyle w:val="Ttulo9"/>
        <w:keepNext w:val="0"/>
        <w:spacing w:before="0" w:line="360" w:lineRule="auto"/>
        <w:ind w:left="1134"/>
        <w:rPr>
          <w:rFonts w:ascii="Times New Roman" w:hAnsi="Times New Roman" w:cs="Times New Roman"/>
          <w:b/>
          <w:bCs/>
          <w:i w:val="0"/>
          <w:iCs w:val="0"/>
          <w:color w:val="000000"/>
          <w:sz w:val="24"/>
          <w:szCs w:val="24"/>
        </w:rPr>
      </w:pPr>
      <w:r w:rsidRPr="003917B9">
        <w:rPr>
          <w:rFonts w:ascii="Times New Roman" w:hAnsi="Times New Roman" w:cs="Times New Roman"/>
          <w:b/>
          <w:bCs/>
          <w:i w:val="0"/>
          <w:iCs w:val="0"/>
          <w:color w:val="000000"/>
          <w:sz w:val="24"/>
          <w:szCs w:val="24"/>
        </w:rPr>
        <w:t>FUNDO MUNICIPAL DE ASSISTÊNCIA SOCIAL DE RIO RUFINO - SC</w:t>
      </w:r>
    </w:p>
    <w:p w14:paraId="390E78F5" w14:textId="77777777" w:rsidR="00F25AC7" w:rsidRPr="003917B9" w:rsidRDefault="00F25AC7" w:rsidP="00B318C5">
      <w:pPr>
        <w:pStyle w:val="Ttulo9"/>
        <w:keepNext w:val="0"/>
        <w:spacing w:before="0" w:line="360" w:lineRule="auto"/>
        <w:ind w:left="1134"/>
        <w:rPr>
          <w:rFonts w:ascii="Times New Roman" w:hAnsi="Times New Roman" w:cs="Times New Roman"/>
          <w:b/>
          <w:bCs/>
          <w:color w:val="000000"/>
          <w:sz w:val="24"/>
          <w:szCs w:val="24"/>
        </w:rPr>
      </w:pPr>
      <w:r w:rsidRPr="003917B9">
        <w:rPr>
          <w:rFonts w:ascii="Times New Roman" w:hAnsi="Times New Roman" w:cs="Times New Roman"/>
          <w:b/>
          <w:bCs/>
          <w:i w:val="0"/>
          <w:iCs w:val="0"/>
          <w:color w:val="000000"/>
          <w:sz w:val="24"/>
          <w:szCs w:val="24"/>
        </w:rPr>
        <w:t>PREGÃO PRESENCIAL Nº 001/2023 FMAS</w:t>
      </w:r>
      <w:r w:rsidRPr="003917B9">
        <w:rPr>
          <w:rFonts w:ascii="Times New Roman" w:hAnsi="Times New Roman" w:cs="Times New Roman"/>
          <w:b/>
          <w:bCs/>
          <w:color w:val="000000"/>
          <w:sz w:val="24"/>
          <w:szCs w:val="24"/>
        </w:rPr>
        <w:t xml:space="preserve"> </w:t>
      </w:r>
    </w:p>
    <w:p w14:paraId="7B431E0D" w14:textId="77777777" w:rsidR="00F25AC7" w:rsidRPr="003917B9" w:rsidRDefault="00F25AC7" w:rsidP="00B318C5">
      <w:pPr>
        <w:pStyle w:val="Ttulo5"/>
        <w:keepNext w:val="0"/>
        <w:numPr>
          <w:ilvl w:val="12"/>
          <w:numId w:val="0"/>
        </w:numPr>
        <w:spacing w:before="0" w:line="360" w:lineRule="auto"/>
        <w:ind w:left="1134"/>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ENVELOPE Nº 01 – PROPOSTA COMERCIAL</w:t>
      </w:r>
    </w:p>
    <w:p w14:paraId="58E4CAC3" w14:textId="77777777" w:rsidR="00F25AC7" w:rsidRPr="003917B9" w:rsidRDefault="00F25AC7" w:rsidP="00B318C5">
      <w:pPr>
        <w:widowControl w:val="0"/>
        <w:numPr>
          <w:ilvl w:val="12"/>
          <w:numId w:val="0"/>
        </w:numPr>
        <w:spacing w:after="0" w:line="360" w:lineRule="auto"/>
        <w:ind w:left="1134"/>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PROPONENTE: (RAZÃO SOCIAL)</w:t>
      </w:r>
    </w:p>
    <w:p w14:paraId="5C43865C" w14:textId="77777777" w:rsidR="00F25AC7" w:rsidRPr="003917B9" w:rsidRDefault="00F25AC7" w:rsidP="00B318C5">
      <w:pPr>
        <w:widowControl w:val="0"/>
        <w:numPr>
          <w:ilvl w:val="12"/>
          <w:numId w:val="0"/>
        </w:numPr>
        <w:spacing w:after="0" w:line="360" w:lineRule="auto"/>
        <w:ind w:left="1134"/>
        <w:jc w:val="both"/>
        <w:rPr>
          <w:rFonts w:ascii="Times New Roman" w:hAnsi="Times New Roman" w:cs="Times New Roman"/>
          <w:b/>
          <w:color w:val="000000"/>
          <w:sz w:val="24"/>
          <w:szCs w:val="24"/>
        </w:rPr>
      </w:pPr>
    </w:p>
    <w:p w14:paraId="25866A5D" w14:textId="77777777" w:rsidR="00F25AC7" w:rsidRPr="003917B9" w:rsidRDefault="00F25AC7" w:rsidP="00B318C5">
      <w:pPr>
        <w:pStyle w:val="Ttulo9"/>
        <w:keepNext w:val="0"/>
        <w:spacing w:before="0" w:line="360" w:lineRule="auto"/>
        <w:ind w:left="1134"/>
        <w:rPr>
          <w:rFonts w:ascii="Times New Roman" w:hAnsi="Times New Roman" w:cs="Times New Roman"/>
          <w:b/>
          <w:bCs/>
          <w:i w:val="0"/>
          <w:iCs w:val="0"/>
          <w:color w:val="000000"/>
          <w:sz w:val="24"/>
          <w:szCs w:val="24"/>
        </w:rPr>
      </w:pPr>
      <w:r w:rsidRPr="003917B9">
        <w:rPr>
          <w:rFonts w:ascii="Times New Roman" w:hAnsi="Times New Roman" w:cs="Times New Roman"/>
          <w:b/>
          <w:bCs/>
          <w:i w:val="0"/>
          <w:iCs w:val="0"/>
          <w:color w:val="000000"/>
          <w:sz w:val="24"/>
          <w:szCs w:val="24"/>
        </w:rPr>
        <w:t>FUNDO MUNICIPAL DE ASSISTÊNCIA SOCIAL DE RIO RUFINO - SC</w:t>
      </w:r>
    </w:p>
    <w:p w14:paraId="30AB3DB0" w14:textId="77777777" w:rsidR="00F25AC7" w:rsidRPr="003917B9" w:rsidRDefault="00F25AC7" w:rsidP="00B318C5">
      <w:pPr>
        <w:pStyle w:val="Ttulo9"/>
        <w:keepNext w:val="0"/>
        <w:spacing w:before="0" w:line="360" w:lineRule="auto"/>
        <w:ind w:left="1134"/>
        <w:rPr>
          <w:rFonts w:ascii="Times New Roman" w:hAnsi="Times New Roman" w:cs="Times New Roman"/>
          <w:b/>
          <w:bCs/>
          <w:i w:val="0"/>
          <w:iCs w:val="0"/>
          <w:color w:val="000000"/>
          <w:sz w:val="24"/>
          <w:szCs w:val="24"/>
        </w:rPr>
      </w:pPr>
      <w:r w:rsidRPr="003917B9">
        <w:rPr>
          <w:rFonts w:ascii="Times New Roman" w:hAnsi="Times New Roman" w:cs="Times New Roman"/>
          <w:b/>
          <w:bCs/>
          <w:i w:val="0"/>
          <w:iCs w:val="0"/>
          <w:color w:val="000000"/>
          <w:sz w:val="24"/>
          <w:szCs w:val="24"/>
        </w:rPr>
        <w:t xml:space="preserve">PREGÃO PRESENCIAL Nº 001/2023 FMAS </w:t>
      </w:r>
    </w:p>
    <w:p w14:paraId="346A62DA" w14:textId="77777777" w:rsidR="00F25AC7" w:rsidRPr="003917B9" w:rsidRDefault="00F25AC7" w:rsidP="00B318C5">
      <w:pPr>
        <w:widowControl w:val="0"/>
        <w:spacing w:after="0" w:line="360" w:lineRule="auto"/>
        <w:ind w:left="1134"/>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ENVELOPE Nº 02 – DOCUMENTAÇÃO DE HABILITAÇÃO</w:t>
      </w:r>
    </w:p>
    <w:p w14:paraId="705F1DD5" w14:textId="77777777" w:rsidR="00F25AC7" w:rsidRPr="003917B9" w:rsidRDefault="00F25AC7" w:rsidP="00B318C5">
      <w:pPr>
        <w:widowControl w:val="0"/>
        <w:spacing w:after="0" w:line="360" w:lineRule="auto"/>
        <w:ind w:left="1134"/>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PROPONENTE: (RAZÃO SOCIAL)</w:t>
      </w:r>
    </w:p>
    <w:p w14:paraId="0C087004"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3ABDF1D7"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23F39B46"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4.2.1 - O representante da empresa licitante deverá comprovar, na Sessão Pública, a </w:t>
      </w:r>
      <w:r w:rsidRPr="003917B9">
        <w:rPr>
          <w:rFonts w:ascii="Times New Roman" w:hAnsi="Times New Roman" w:cs="Times New Roman"/>
          <w:color w:val="000000"/>
          <w:sz w:val="24"/>
          <w:szCs w:val="24"/>
        </w:rPr>
        <w:lastRenderedPageBreak/>
        <w:t xml:space="preserve">existência dos necessários poderes para a formulação de propostas e para a prática de todos os demais atos inerentes ao certame, através da apresentação de procuração, ou termo de credenciamento, nos termos do modelo constante do </w:t>
      </w:r>
      <w:r w:rsidRPr="003917B9">
        <w:rPr>
          <w:rFonts w:ascii="Times New Roman" w:hAnsi="Times New Roman" w:cs="Times New Roman"/>
          <w:b/>
          <w:color w:val="000000"/>
          <w:sz w:val="24"/>
          <w:szCs w:val="24"/>
        </w:rPr>
        <w:t>Anexo “A”</w:t>
      </w:r>
      <w:r w:rsidRPr="003917B9">
        <w:rPr>
          <w:rFonts w:ascii="Times New Roman" w:hAnsi="Times New Roman" w:cs="Times New Roman"/>
          <w:color w:val="000000"/>
          <w:sz w:val="24"/>
          <w:szCs w:val="24"/>
        </w:rPr>
        <w:t>, juntamente com um documento de identificação com foto.</w:t>
      </w:r>
    </w:p>
    <w:p w14:paraId="5398A1EC"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4.2.2 - Nesta fase, observando as disposições do </w:t>
      </w:r>
      <w:r w:rsidRPr="003917B9">
        <w:rPr>
          <w:rFonts w:ascii="Times New Roman" w:hAnsi="Times New Roman" w:cs="Times New Roman"/>
          <w:b/>
          <w:color w:val="000000"/>
          <w:sz w:val="24"/>
          <w:szCs w:val="24"/>
        </w:rPr>
        <w:t>item 6.5</w:t>
      </w:r>
      <w:r w:rsidRPr="003917B9">
        <w:rPr>
          <w:rFonts w:ascii="Times New Roman" w:hAnsi="Times New Roman" w:cs="Times New Roman"/>
          <w:color w:val="000000"/>
          <w:sz w:val="24"/>
          <w:szCs w:val="24"/>
        </w:rPr>
        <w:t xml:space="preserve">, o representante da licitante </w:t>
      </w:r>
      <w:r w:rsidRPr="003917B9">
        <w:rPr>
          <w:rFonts w:ascii="Times New Roman" w:hAnsi="Times New Roman" w:cs="Times New Roman"/>
          <w:b/>
          <w:color w:val="000000"/>
          <w:sz w:val="24"/>
          <w:szCs w:val="24"/>
        </w:rPr>
        <w:t>deverá apresentar</w:t>
      </w:r>
      <w:r w:rsidRPr="003917B9">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3917B9">
        <w:rPr>
          <w:rFonts w:ascii="Times New Roman" w:hAnsi="Times New Roman" w:cs="Times New Roman"/>
          <w:color w:val="000000"/>
          <w:sz w:val="24"/>
          <w:szCs w:val="24"/>
        </w:rPr>
        <w:t>credenciante</w:t>
      </w:r>
      <w:proofErr w:type="spellEnd"/>
      <w:r w:rsidRPr="003917B9">
        <w:rPr>
          <w:rFonts w:ascii="Times New Roman" w:hAnsi="Times New Roman" w:cs="Times New Roman"/>
          <w:color w:val="000000"/>
          <w:sz w:val="24"/>
          <w:szCs w:val="24"/>
        </w:rPr>
        <w:t xml:space="preserve"> possui os necessários poderes de delegação, sob pena de desclassificação.</w:t>
      </w:r>
    </w:p>
    <w:p w14:paraId="2188BE3E"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15F70C65"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4.3 - A não comprovação de que o interessado ou seu representante possui poderes específicos para atuar no certame, </w:t>
      </w:r>
      <w:r w:rsidRPr="003917B9">
        <w:rPr>
          <w:rFonts w:ascii="Times New Roman" w:hAnsi="Times New Roman" w:cs="Times New Roman"/>
          <w:b/>
          <w:color w:val="000000"/>
          <w:sz w:val="24"/>
          <w:szCs w:val="24"/>
        </w:rPr>
        <w:t>impedirá a licitante de ofertar lances verbais</w:t>
      </w:r>
      <w:r w:rsidRPr="003917B9">
        <w:rPr>
          <w:rFonts w:ascii="Times New Roman" w:hAnsi="Times New Roman" w:cs="Times New Roman"/>
          <w:color w:val="000000"/>
          <w:sz w:val="24"/>
          <w:szCs w:val="24"/>
        </w:rPr>
        <w:t>, lavrando-se, em ata, o ocorrido.</w:t>
      </w:r>
    </w:p>
    <w:p w14:paraId="41A33730"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2D8904A1"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4.4 - Não será permitida a participação de empresas distintas através de um único representante.</w:t>
      </w:r>
    </w:p>
    <w:p w14:paraId="7C83664E"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57F8CC06" w14:textId="77777777" w:rsidR="00F25AC7" w:rsidRPr="003917B9" w:rsidRDefault="00F25AC7" w:rsidP="00B318C5">
      <w:pPr>
        <w:widowControl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color w:val="000000"/>
          <w:sz w:val="24"/>
          <w:szCs w:val="24"/>
        </w:rPr>
        <w:t xml:space="preserve">4.5 - A recepção dos envelopes far-se-á de acordo com o estabelecido no </w:t>
      </w:r>
      <w:r w:rsidRPr="003917B9">
        <w:rPr>
          <w:rFonts w:ascii="Times New Roman" w:hAnsi="Times New Roman" w:cs="Times New Roman"/>
          <w:b/>
          <w:color w:val="000000"/>
          <w:sz w:val="24"/>
          <w:szCs w:val="24"/>
        </w:rPr>
        <w:t>item 1.2</w:t>
      </w:r>
      <w:r w:rsidRPr="003917B9">
        <w:rPr>
          <w:rFonts w:ascii="Times New Roman" w:hAnsi="Times New Roman" w:cs="Times New Roman"/>
          <w:color w:val="000000"/>
          <w:sz w:val="24"/>
          <w:szCs w:val="24"/>
        </w:rPr>
        <w:t xml:space="preserve"> deste Edital, </w:t>
      </w:r>
      <w:r w:rsidRPr="003917B9">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3917B9">
        <w:rPr>
          <w:rFonts w:ascii="Times New Roman" w:hAnsi="Times New Roman" w:cs="Times New Roman"/>
          <w:color w:val="000000"/>
          <w:sz w:val="24"/>
          <w:szCs w:val="24"/>
        </w:rPr>
        <w:t xml:space="preserve"> para </w:t>
      </w:r>
      <w:r w:rsidRPr="003917B9">
        <w:rPr>
          <w:rFonts w:ascii="Times New Roman" w:hAnsi="Times New Roman" w:cs="Times New Roman"/>
          <w:sz w:val="24"/>
          <w:szCs w:val="24"/>
        </w:rPr>
        <w:t xml:space="preserve">protocolização dentro do prazo estabelecido no </w:t>
      </w:r>
      <w:r w:rsidRPr="003917B9">
        <w:rPr>
          <w:rFonts w:ascii="Times New Roman" w:hAnsi="Times New Roman" w:cs="Times New Roman"/>
          <w:b/>
          <w:sz w:val="24"/>
          <w:szCs w:val="24"/>
        </w:rPr>
        <w:t>item 1.2</w:t>
      </w:r>
      <w:r w:rsidRPr="003917B9">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7EB7EE99"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71495D6A"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w:t>
      </w:r>
      <w:r w:rsidRPr="003917B9">
        <w:rPr>
          <w:rFonts w:ascii="Times New Roman" w:hAnsi="Times New Roman" w:cs="Times New Roman"/>
          <w:color w:val="000000"/>
          <w:sz w:val="24"/>
          <w:szCs w:val="24"/>
        </w:rPr>
        <w:lastRenderedPageBreak/>
        <w:t xml:space="preserve">simples, que não registrarem seus atos na Junta Comercial, deverão apresentar Certidão de Registro Civil de Pessoa Jurídica, atestando seu enquadramento nas hipóteses do Art. 3° da Lei Complementar 123/2006. </w:t>
      </w:r>
    </w:p>
    <w:p w14:paraId="269192D6"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p>
    <w:p w14:paraId="39BAE1CD"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3917B9">
        <w:rPr>
          <w:rFonts w:ascii="Times New Roman" w:hAnsi="Times New Roman" w:cs="Times New Roman"/>
          <w:b/>
          <w:color w:val="000000"/>
          <w:sz w:val="24"/>
          <w:szCs w:val="24"/>
        </w:rPr>
        <w:t>não terá direito aos benefícios concedidos pela Lei Complementar 123/2006</w:t>
      </w:r>
      <w:r w:rsidRPr="003917B9">
        <w:rPr>
          <w:rFonts w:ascii="Times New Roman" w:hAnsi="Times New Roman" w:cs="Times New Roman"/>
          <w:color w:val="000000"/>
          <w:sz w:val="24"/>
          <w:szCs w:val="24"/>
        </w:rPr>
        <w:t>. Este(s) documento(s) deverá(</w:t>
      </w:r>
      <w:proofErr w:type="spellStart"/>
      <w:r w:rsidRPr="003917B9">
        <w:rPr>
          <w:rFonts w:ascii="Times New Roman" w:hAnsi="Times New Roman" w:cs="Times New Roman"/>
          <w:color w:val="000000"/>
          <w:sz w:val="24"/>
          <w:szCs w:val="24"/>
        </w:rPr>
        <w:t>ão</w:t>
      </w:r>
      <w:proofErr w:type="spellEnd"/>
      <w:r w:rsidRPr="003917B9">
        <w:rPr>
          <w:rFonts w:ascii="Times New Roman" w:hAnsi="Times New Roman" w:cs="Times New Roman"/>
          <w:color w:val="000000"/>
          <w:sz w:val="24"/>
          <w:szCs w:val="24"/>
        </w:rPr>
        <w:t xml:space="preserve">) ser apresentado(s) obrigatoriamente </w:t>
      </w:r>
      <w:r w:rsidRPr="003917B9">
        <w:rPr>
          <w:rFonts w:ascii="Times New Roman" w:hAnsi="Times New Roman" w:cs="Times New Roman"/>
          <w:b/>
          <w:color w:val="000000"/>
          <w:sz w:val="24"/>
          <w:szCs w:val="24"/>
          <w:u w:val="single"/>
        </w:rPr>
        <w:t>fora</w:t>
      </w:r>
      <w:r w:rsidRPr="003917B9">
        <w:rPr>
          <w:rFonts w:ascii="Times New Roman" w:hAnsi="Times New Roman" w:cs="Times New Roman"/>
          <w:color w:val="000000"/>
          <w:sz w:val="24"/>
          <w:szCs w:val="24"/>
        </w:rPr>
        <w:t xml:space="preserve"> dos envelopes no momento do credenciamento.</w:t>
      </w:r>
    </w:p>
    <w:p w14:paraId="517548F1"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1B7C2CBB"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5 - DA PROPOSTA DE PREÇO</w:t>
      </w:r>
    </w:p>
    <w:p w14:paraId="05CCB9FC"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p>
    <w:p w14:paraId="1A07A6EE" w14:textId="77777777" w:rsidR="00F25AC7" w:rsidRPr="003917B9" w:rsidRDefault="00F25AC7" w:rsidP="00B318C5">
      <w:pPr>
        <w:widowControl w:val="0"/>
        <w:spacing w:after="0" w:line="360" w:lineRule="auto"/>
        <w:ind w:firstLine="70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329BBCA6" w14:textId="77777777" w:rsidR="00F25AC7" w:rsidRPr="003917B9" w:rsidRDefault="00F25AC7" w:rsidP="00B318C5">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Razão social, endereço completo, nº do CNPJ/MF e nº da Inscrição Estadual e/ou Municipal da proponente;</w:t>
      </w:r>
    </w:p>
    <w:p w14:paraId="1BA0EB06" w14:textId="77777777" w:rsidR="00F25AC7" w:rsidRPr="003917B9" w:rsidRDefault="00F25AC7" w:rsidP="00B318C5">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Número deste Pregão;</w:t>
      </w:r>
    </w:p>
    <w:p w14:paraId="0764F9EF" w14:textId="77777777" w:rsidR="00F25AC7" w:rsidRPr="003917B9" w:rsidRDefault="00F25AC7" w:rsidP="00B318C5">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Número do item, descrição dos produtos nos termos do Anexo "E" deste Edital, quantidade, unidade de medida, marca (para todos os itens da cesta), preço unitário da cesta básica (e de todos os itens da cesta), preço total da cesta básica, conforme exemplificado abaixo:</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617"/>
        <w:gridCol w:w="992"/>
        <w:gridCol w:w="709"/>
        <w:gridCol w:w="992"/>
        <w:gridCol w:w="850"/>
        <w:gridCol w:w="1134"/>
      </w:tblGrid>
      <w:tr w:rsidR="00F25AC7" w:rsidRPr="003917B9" w14:paraId="2EEC28A5" w14:textId="77777777" w:rsidTr="00B118BC">
        <w:tc>
          <w:tcPr>
            <w:tcW w:w="703" w:type="dxa"/>
            <w:vAlign w:val="center"/>
          </w:tcPr>
          <w:p w14:paraId="47D4F481"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Item</w:t>
            </w:r>
          </w:p>
        </w:tc>
        <w:tc>
          <w:tcPr>
            <w:tcW w:w="3617" w:type="dxa"/>
            <w:vAlign w:val="center"/>
          </w:tcPr>
          <w:p w14:paraId="4FB4D8EC"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Descrição</w:t>
            </w:r>
          </w:p>
        </w:tc>
        <w:tc>
          <w:tcPr>
            <w:tcW w:w="992" w:type="dxa"/>
            <w:vAlign w:val="center"/>
          </w:tcPr>
          <w:p w14:paraId="67F2AA54"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Quant.</w:t>
            </w:r>
          </w:p>
        </w:tc>
        <w:tc>
          <w:tcPr>
            <w:tcW w:w="709" w:type="dxa"/>
            <w:vAlign w:val="center"/>
          </w:tcPr>
          <w:p w14:paraId="637D3520"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Unid.</w:t>
            </w:r>
          </w:p>
        </w:tc>
        <w:tc>
          <w:tcPr>
            <w:tcW w:w="992" w:type="dxa"/>
            <w:vAlign w:val="center"/>
          </w:tcPr>
          <w:p w14:paraId="556BF9F2"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Marca</w:t>
            </w:r>
          </w:p>
        </w:tc>
        <w:tc>
          <w:tcPr>
            <w:tcW w:w="850" w:type="dxa"/>
            <w:vAlign w:val="center"/>
          </w:tcPr>
          <w:p w14:paraId="2A609347"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Preço Unit.</w:t>
            </w:r>
          </w:p>
        </w:tc>
        <w:tc>
          <w:tcPr>
            <w:tcW w:w="1134" w:type="dxa"/>
            <w:vAlign w:val="center"/>
          </w:tcPr>
          <w:p w14:paraId="55FEE6E1"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Preço Total</w:t>
            </w:r>
          </w:p>
        </w:tc>
      </w:tr>
      <w:tr w:rsidR="00F25AC7" w:rsidRPr="003917B9" w14:paraId="1591DDC9" w14:textId="77777777" w:rsidTr="00B118BC">
        <w:tc>
          <w:tcPr>
            <w:tcW w:w="703" w:type="dxa"/>
            <w:vAlign w:val="center"/>
          </w:tcPr>
          <w:p w14:paraId="34E012CA"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3617" w:type="dxa"/>
            <w:vAlign w:val="center"/>
          </w:tcPr>
          <w:p w14:paraId="133DA8DA"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992" w:type="dxa"/>
            <w:vAlign w:val="center"/>
          </w:tcPr>
          <w:p w14:paraId="3F836207"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709" w:type="dxa"/>
          </w:tcPr>
          <w:p w14:paraId="2E546E2D"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992" w:type="dxa"/>
          </w:tcPr>
          <w:p w14:paraId="781380B2"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0" w:type="dxa"/>
            <w:vAlign w:val="center"/>
          </w:tcPr>
          <w:p w14:paraId="1F3D3064"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134" w:type="dxa"/>
            <w:vAlign w:val="center"/>
          </w:tcPr>
          <w:p w14:paraId="09762C65" w14:textId="77777777" w:rsidR="00F25AC7" w:rsidRPr="003917B9" w:rsidRDefault="00F25AC7" w:rsidP="00B318C5">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17F61940" w14:textId="77777777" w:rsidR="00F25AC7" w:rsidRPr="003917B9" w:rsidRDefault="00F25AC7" w:rsidP="00B318C5">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3917B9">
        <w:rPr>
          <w:rFonts w:ascii="Times New Roman" w:hAnsi="Times New Roman" w:cs="Times New Roman"/>
          <w:b/>
          <w:color w:val="000000"/>
          <w:sz w:val="24"/>
          <w:szCs w:val="24"/>
        </w:rPr>
        <w:t>Local, data, assinatura e identificação do representante legal da licitante</w:t>
      </w:r>
      <w:r w:rsidRPr="003917B9">
        <w:rPr>
          <w:rFonts w:ascii="Times New Roman" w:hAnsi="Times New Roman" w:cs="Times New Roman"/>
          <w:color w:val="000000"/>
          <w:sz w:val="24"/>
          <w:szCs w:val="24"/>
        </w:rPr>
        <w:t>.</w:t>
      </w:r>
    </w:p>
    <w:p w14:paraId="57336CB0" w14:textId="77777777" w:rsidR="00F25AC7" w:rsidRPr="003917B9" w:rsidRDefault="00F25AC7" w:rsidP="00B318C5">
      <w:pPr>
        <w:pStyle w:val="Corpodetexto3"/>
        <w:spacing w:after="0" w:line="360" w:lineRule="auto"/>
        <w:rPr>
          <w:rFonts w:ascii="Times New Roman" w:hAnsi="Times New Roman" w:cs="Times New Roman"/>
          <w:color w:val="000000"/>
          <w:sz w:val="24"/>
          <w:szCs w:val="24"/>
        </w:rPr>
      </w:pPr>
    </w:p>
    <w:p w14:paraId="6ADD7DDE" w14:textId="77777777" w:rsidR="00F25AC7" w:rsidRPr="003917B9" w:rsidRDefault="00F25AC7" w:rsidP="00B318C5">
      <w:pPr>
        <w:widowControl w:val="0"/>
        <w:spacing w:after="0" w:line="360" w:lineRule="auto"/>
        <w:ind w:firstLine="70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4E3296FF"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05D79D77" w14:textId="77777777" w:rsidR="00F25AC7" w:rsidRPr="003917B9" w:rsidRDefault="00F25AC7" w:rsidP="00B318C5">
      <w:pPr>
        <w:widowControl w:val="0"/>
        <w:spacing w:after="0" w:line="360" w:lineRule="auto"/>
        <w:ind w:firstLine="70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5.3 - </w:t>
      </w:r>
      <w:r w:rsidRPr="003917B9">
        <w:rPr>
          <w:rFonts w:ascii="Times New Roman" w:hAnsi="Times New Roman" w:cs="Times New Roman"/>
          <w:sz w:val="24"/>
          <w:szCs w:val="24"/>
        </w:rPr>
        <w:t xml:space="preserve">Nos preços finais deverão estar incluídas quaisquer vantagens, abatimentos, </w:t>
      </w:r>
      <w:r w:rsidRPr="003917B9">
        <w:rPr>
          <w:rFonts w:ascii="Times New Roman" w:hAnsi="Times New Roman" w:cs="Times New Roman"/>
          <w:sz w:val="24"/>
          <w:szCs w:val="24"/>
        </w:rPr>
        <w:lastRenderedPageBreak/>
        <w:t>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3917B9">
        <w:rPr>
          <w:rFonts w:ascii="Times New Roman" w:hAnsi="Times New Roman" w:cs="Times New Roman"/>
          <w:color w:val="000000"/>
          <w:sz w:val="24"/>
          <w:szCs w:val="24"/>
        </w:rPr>
        <w:t>.</w:t>
      </w:r>
    </w:p>
    <w:p w14:paraId="3BC09621"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64C36CB" w14:textId="77777777" w:rsidR="00F25AC7" w:rsidRPr="003917B9" w:rsidRDefault="00F25AC7" w:rsidP="00B318C5">
      <w:pPr>
        <w:widowControl w:val="0"/>
        <w:spacing w:after="0" w:line="360" w:lineRule="auto"/>
        <w:ind w:firstLine="70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14DEFC8A"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98AF819" w14:textId="77777777" w:rsidR="00F25AC7" w:rsidRPr="003917B9" w:rsidRDefault="00F25AC7" w:rsidP="00B318C5">
      <w:pPr>
        <w:widowControl w:val="0"/>
        <w:spacing w:after="0" w:line="360" w:lineRule="auto"/>
        <w:ind w:firstLine="70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5.5 - As propostas que tenham sido classificadas serão verificadas pelo Pregoeiro para constatar a possibilidade de erros aritméticos nos cálculos e na soma. Os erros serão corrigidos da seguinte forma:</w:t>
      </w:r>
    </w:p>
    <w:p w14:paraId="735CB93C" w14:textId="77777777" w:rsidR="00F25AC7" w:rsidRPr="003917B9" w:rsidRDefault="00F25AC7" w:rsidP="00B318C5">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a)</w:t>
      </w:r>
      <w:r w:rsidRPr="003917B9">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473B310D" w14:textId="77777777" w:rsidR="00F25AC7" w:rsidRPr="003917B9" w:rsidRDefault="00F25AC7" w:rsidP="00B318C5">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b)</w:t>
      </w:r>
      <w:r w:rsidRPr="003917B9">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44D59C1C" w14:textId="77777777" w:rsidR="00F25AC7" w:rsidRPr="003917B9" w:rsidRDefault="00F25AC7" w:rsidP="00B318C5">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w:t>
      </w:r>
      <w:r w:rsidRPr="003917B9">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51D2B696" w14:textId="77777777" w:rsidR="00F25AC7" w:rsidRPr="003917B9" w:rsidRDefault="00F25AC7" w:rsidP="00B318C5">
      <w:pPr>
        <w:widowControl w:val="0"/>
        <w:spacing w:after="0" w:line="360" w:lineRule="auto"/>
        <w:ind w:firstLine="70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14:paraId="1BB37F39" w14:textId="77777777" w:rsidR="00F25AC7" w:rsidRPr="003917B9" w:rsidRDefault="00F25AC7" w:rsidP="00B318C5">
      <w:pPr>
        <w:widowControl w:val="0"/>
        <w:spacing w:after="0" w:line="360" w:lineRule="auto"/>
        <w:ind w:firstLine="708"/>
        <w:jc w:val="both"/>
        <w:rPr>
          <w:rFonts w:ascii="Times New Roman" w:hAnsi="Times New Roman" w:cs="Times New Roman"/>
          <w:color w:val="000000"/>
          <w:sz w:val="24"/>
          <w:szCs w:val="24"/>
        </w:rPr>
      </w:pPr>
    </w:p>
    <w:p w14:paraId="5024624E"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6 - DA DOCUMENTAÇÃO REFERENTE À HABILITAÇÃO</w:t>
      </w:r>
    </w:p>
    <w:p w14:paraId="1EDC37CF"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p>
    <w:p w14:paraId="0155C224"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6.1 - O Envelope nº 02 - DOCUMENTAÇÃO, deverá conter os seguintes documentos de habilitação:</w:t>
      </w:r>
    </w:p>
    <w:p w14:paraId="52058C8F" w14:textId="77777777" w:rsidR="00F25AC7" w:rsidRPr="003917B9" w:rsidRDefault="00F25AC7" w:rsidP="00B318C5">
      <w:pPr>
        <w:widowControl w:val="0"/>
        <w:numPr>
          <w:ilvl w:val="0"/>
          <w:numId w:val="11"/>
        </w:numPr>
        <w:spacing w:after="0" w:line="360" w:lineRule="auto"/>
        <w:ind w:hanging="284"/>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39EE2D9B" w14:textId="77777777" w:rsidR="00F25AC7" w:rsidRPr="003917B9" w:rsidRDefault="00F25AC7" w:rsidP="00B318C5">
      <w:pPr>
        <w:widowControl w:val="0"/>
        <w:numPr>
          <w:ilvl w:val="0"/>
          <w:numId w:val="11"/>
        </w:numPr>
        <w:spacing w:after="0" w:line="360" w:lineRule="auto"/>
        <w:ind w:hanging="284"/>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Certidão Negativa (ou Positiva com Efeitos de Negativa) de Débitos Estaduais;</w:t>
      </w:r>
    </w:p>
    <w:p w14:paraId="01586895" w14:textId="77777777" w:rsidR="00F25AC7" w:rsidRPr="003917B9" w:rsidRDefault="00F25AC7" w:rsidP="00B318C5">
      <w:pPr>
        <w:widowControl w:val="0"/>
        <w:numPr>
          <w:ilvl w:val="0"/>
          <w:numId w:val="11"/>
        </w:numPr>
        <w:spacing w:after="0" w:line="360" w:lineRule="auto"/>
        <w:ind w:hanging="284"/>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Certidão Negativa (ou Positiva com Efeitos de Negativa) de Débitos Municipais, relativa ao Município da sede do licitante;</w:t>
      </w:r>
    </w:p>
    <w:p w14:paraId="37B0C45E" w14:textId="77777777" w:rsidR="00F25AC7" w:rsidRPr="003917B9" w:rsidRDefault="00F25AC7" w:rsidP="00B318C5">
      <w:pPr>
        <w:widowControl w:val="0"/>
        <w:numPr>
          <w:ilvl w:val="0"/>
          <w:numId w:val="11"/>
        </w:numPr>
        <w:spacing w:after="0" w:line="360" w:lineRule="auto"/>
        <w:ind w:hanging="284"/>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Prova de regularidade relativa ao Fundo de Garantia por Tempo de Serviço (CRF </w:t>
      </w:r>
      <w:r w:rsidRPr="003917B9">
        <w:rPr>
          <w:rFonts w:ascii="Times New Roman" w:hAnsi="Times New Roman" w:cs="Times New Roman"/>
          <w:color w:val="000000"/>
          <w:sz w:val="24"/>
          <w:szCs w:val="24"/>
        </w:rPr>
        <w:lastRenderedPageBreak/>
        <w:t>do FGTS), demonstrando situação regular no cumprimento dos encargos sociais, instituídos por Lei;</w:t>
      </w:r>
    </w:p>
    <w:p w14:paraId="136A1262" w14:textId="77777777" w:rsidR="00F25AC7" w:rsidRPr="003917B9" w:rsidRDefault="00F25AC7" w:rsidP="00B318C5">
      <w:pPr>
        <w:widowControl w:val="0"/>
        <w:numPr>
          <w:ilvl w:val="0"/>
          <w:numId w:val="11"/>
        </w:numPr>
        <w:spacing w:after="0" w:line="360" w:lineRule="auto"/>
        <w:ind w:hanging="284"/>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674FFC6F" w14:textId="77777777" w:rsidR="00F25AC7" w:rsidRPr="003917B9" w:rsidRDefault="00F25AC7" w:rsidP="00B318C5">
      <w:pPr>
        <w:widowControl w:val="0"/>
        <w:numPr>
          <w:ilvl w:val="0"/>
          <w:numId w:val="11"/>
        </w:numPr>
        <w:spacing w:after="0" w:line="360" w:lineRule="auto"/>
        <w:ind w:hanging="284"/>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3917B9">
        <w:rPr>
          <w:rFonts w:ascii="Times New Roman" w:hAnsi="Times New Roman" w:cs="Times New Roman"/>
          <w:b/>
          <w:color w:val="000000"/>
          <w:sz w:val="24"/>
          <w:szCs w:val="24"/>
        </w:rPr>
        <w:t>Anexo “B”.</w:t>
      </w:r>
    </w:p>
    <w:p w14:paraId="02942F6E"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09EC412B"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6.2 - </w:t>
      </w:r>
      <w:r w:rsidRPr="003917B9">
        <w:rPr>
          <w:rFonts w:ascii="Times New Roman" w:hAnsi="Times New Roman" w:cs="Times New Roman"/>
          <w:sz w:val="24"/>
          <w:szCs w:val="24"/>
        </w:rPr>
        <w:t xml:space="preserve">As licitantes poderão substituir os documentos referidos nas </w:t>
      </w:r>
      <w:r w:rsidRPr="003917B9">
        <w:rPr>
          <w:rFonts w:ascii="Times New Roman" w:hAnsi="Times New Roman" w:cs="Times New Roman"/>
          <w:b/>
          <w:sz w:val="24"/>
          <w:szCs w:val="24"/>
        </w:rPr>
        <w:t>alíneas</w:t>
      </w:r>
      <w:r w:rsidRPr="003917B9">
        <w:rPr>
          <w:rFonts w:ascii="Times New Roman" w:hAnsi="Times New Roman" w:cs="Times New Roman"/>
          <w:sz w:val="24"/>
          <w:szCs w:val="24"/>
        </w:rPr>
        <w:t xml:space="preserve"> </w:t>
      </w:r>
      <w:r w:rsidRPr="003917B9">
        <w:rPr>
          <w:rFonts w:ascii="Times New Roman" w:hAnsi="Times New Roman" w:cs="Times New Roman"/>
          <w:b/>
          <w:sz w:val="24"/>
          <w:szCs w:val="24"/>
        </w:rPr>
        <w:t xml:space="preserve">“a” </w:t>
      </w:r>
      <w:r w:rsidRPr="003917B9">
        <w:rPr>
          <w:rFonts w:ascii="Times New Roman" w:hAnsi="Times New Roman" w:cs="Times New Roman"/>
          <w:sz w:val="24"/>
          <w:szCs w:val="24"/>
        </w:rPr>
        <w:t>a</w:t>
      </w:r>
      <w:r w:rsidRPr="003917B9">
        <w:rPr>
          <w:rFonts w:ascii="Times New Roman" w:hAnsi="Times New Roman" w:cs="Times New Roman"/>
          <w:b/>
          <w:sz w:val="24"/>
          <w:szCs w:val="24"/>
        </w:rPr>
        <w:t xml:space="preserve"> “e”</w:t>
      </w:r>
      <w:r w:rsidRPr="003917B9">
        <w:rPr>
          <w:rFonts w:ascii="Times New Roman" w:hAnsi="Times New Roman" w:cs="Times New Roman"/>
          <w:sz w:val="24"/>
          <w:szCs w:val="24"/>
        </w:rPr>
        <w:t xml:space="preserve"> do </w:t>
      </w:r>
      <w:r w:rsidRPr="003917B9">
        <w:rPr>
          <w:rFonts w:ascii="Times New Roman" w:hAnsi="Times New Roman" w:cs="Times New Roman"/>
          <w:b/>
          <w:sz w:val="24"/>
          <w:szCs w:val="24"/>
        </w:rPr>
        <w:t>item 6.1</w:t>
      </w:r>
      <w:r w:rsidRPr="003917B9">
        <w:rPr>
          <w:rFonts w:ascii="Times New Roman" w:hAnsi="Times New Roman" w:cs="Times New Roman"/>
          <w:sz w:val="24"/>
          <w:szCs w:val="24"/>
        </w:rPr>
        <w:t xml:space="preserve">, pelo Certificado de Registro Cadastral – CRC </w:t>
      </w:r>
      <w:r w:rsidRPr="003917B9">
        <w:rPr>
          <w:rFonts w:ascii="Times New Roman" w:hAnsi="Times New Roman" w:cs="Times New Roman"/>
          <w:color w:val="000000"/>
          <w:sz w:val="24"/>
          <w:szCs w:val="24"/>
        </w:rPr>
        <w:t>expedido pela Comissão de Registro Cadastral de Licitantes do Município de Rio Rufino</w:t>
      </w:r>
      <w:r w:rsidRPr="003917B9">
        <w:rPr>
          <w:rFonts w:ascii="Times New Roman" w:hAnsi="Times New Roman" w:cs="Times New Roman"/>
          <w:sz w:val="24"/>
          <w:szCs w:val="24"/>
        </w:rPr>
        <w:t>.</w:t>
      </w:r>
    </w:p>
    <w:p w14:paraId="478CB68F" w14:textId="77777777" w:rsidR="00F25AC7" w:rsidRPr="003917B9" w:rsidRDefault="00F25AC7" w:rsidP="00B318C5">
      <w:pPr>
        <w:widowControl w:val="0"/>
        <w:spacing w:after="0" w:line="360" w:lineRule="auto"/>
        <w:ind w:firstLine="70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6.2.1 - A condição de validade do Certificado de Registro Cadastral apresentado pelos licitantes está atrelada à </w:t>
      </w:r>
      <w:r w:rsidRPr="003917B9">
        <w:rPr>
          <w:rFonts w:ascii="Times New Roman" w:hAnsi="Times New Roman" w:cs="Times New Roman"/>
          <w:b/>
          <w:color w:val="000000"/>
          <w:sz w:val="24"/>
          <w:szCs w:val="24"/>
        </w:rPr>
        <w:t>manutenção de sua regularidade junto ao respectivo órgão cadastrador</w:t>
      </w:r>
      <w:r w:rsidRPr="003917B9">
        <w:rPr>
          <w:rFonts w:ascii="Times New Roman" w:hAnsi="Times New Roman" w:cs="Times New Roman"/>
          <w:color w:val="000000"/>
          <w:sz w:val="24"/>
          <w:szCs w:val="24"/>
        </w:rPr>
        <w:t xml:space="preserve">. Desta forma, no curso do julgamento da fase de habilitação, o Pregoeiro averiguará a situação cadastral dos licitantes junto ao Cadastro de Licitantes do Município de Rio Rufino, </w:t>
      </w:r>
      <w:r w:rsidRPr="003917B9">
        <w:rPr>
          <w:rFonts w:ascii="Times New Roman" w:hAnsi="Times New Roman" w:cs="Times New Roman"/>
          <w:b/>
          <w:color w:val="000000"/>
          <w:sz w:val="24"/>
          <w:szCs w:val="24"/>
        </w:rPr>
        <w:t xml:space="preserve">inabilitando aqueles cujo CRC estiver cancelado, suspenso, vencido ou, ainda, </w:t>
      </w:r>
      <w:r w:rsidRPr="003917B9">
        <w:rPr>
          <w:rFonts w:ascii="Times New Roman" w:hAnsi="Times New Roman" w:cs="Times New Roman"/>
          <w:b/>
          <w:color w:val="000000"/>
          <w:sz w:val="24"/>
          <w:szCs w:val="24"/>
          <w:u w:val="single"/>
        </w:rPr>
        <w:t>quando toda a documentação apresentada para o competente cadastramento não estiver em plena vigência</w:t>
      </w:r>
      <w:r w:rsidRPr="003917B9">
        <w:rPr>
          <w:rFonts w:ascii="Times New Roman" w:hAnsi="Times New Roman" w:cs="Times New Roman"/>
          <w:color w:val="000000"/>
          <w:sz w:val="24"/>
          <w:szCs w:val="24"/>
        </w:rPr>
        <w:t>.</w:t>
      </w:r>
    </w:p>
    <w:p w14:paraId="7C4475A9"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962D0A0"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6.3 - Caso a licitante tenha optado por apresentar o Certificado de Registro Cadastral em substituição aos documentos elencados no </w:t>
      </w:r>
      <w:r w:rsidRPr="003917B9">
        <w:rPr>
          <w:rFonts w:ascii="Times New Roman" w:hAnsi="Times New Roman" w:cs="Times New Roman"/>
          <w:b/>
          <w:sz w:val="24"/>
          <w:szCs w:val="24"/>
        </w:rPr>
        <w:t>item 6.2</w:t>
      </w:r>
      <w:r w:rsidRPr="003917B9">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02 – DOCUMENTAÇÃO.</w:t>
      </w:r>
    </w:p>
    <w:p w14:paraId="0EEA6A43"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p>
    <w:p w14:paraId="51FB418A"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6.4 - Quando as certidões apresentadas não tiverem prazo de validade estabelecido pelo competente órgão expedidor, será adotada a vigência de </w:t>
      </w:r>
      <w:r w:rsidRPr="003917B9">
        <w:rPr>
          <w:rFonts w:ascii="Times New Roman" w:hAnsi="Times New Roman" w:cs="Times New Roman"/>
          <w:b/>
          <w:sz w:val="24"/>
          <w:szCs w:val="24"/>
        </w:rPr>
        <w:t>90 (noventa) dias uteis</w:t>
      </w:r>
      <w:r w:rsidRPr="003917B9">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2F0E23A0"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6.4.1 - A data que servirá de referência para verificação da validade dos documentos de habilitação é aquela disposta no </w:t>
      </w:r>
      <w:r w:rsidRPr="003917B9">
        <w:rPr>
          <w:rFonts w:ascii="Times New Roman" w:hAnsi="Times New Roman" w:cs="Times New Roman"/>
          <w:b/>
          <w:sz w:val="24"/>
          <w:szCs w:val="24"/>
        </w:rPr>
        <w:t>item 1.3</w:t>
      </w:r>
      <w:r w:rsidRPr="003917B9">
        <w:rPr>
          <w:rFonts w:ascii="Times New Roman" w:hAnsi="Times New Roman" w:cs="Times New Roman"/>
          <w:sz w:val="24"/>
          <w:szCs w:val="24"/>
        </w:rPr>
        <w:t xml:space="preserve"> deste Edital.</w:t>
      </w:r>
    </w:p>
    <w:p w14:paraId="4C797875" w14:textId="77777777" w:rsidR="00F25AC7" w:rsidRPr="003917B9" w:rsidRDefault="00F25AC7" w:rsidP="00B318C5">
      <w:pPr>
        <w:widowControl w:val="0"/>
        <w:snapToGrid w:val="0"/>
        <w:spacing w:after="0" w:line="360" w:lineRule="auto"/>
        <w:jc w:val="both"/>
        <w:rPr>
          <w:rFonts w:ascii="Times New Roman" w:hAnsi="Times New Roman" w:cs="Times New Roman"/>
          <w:sz w:val="24"/>
          <w:szCs w:val="24"/>
        </w:rPr>
      </w:pPr>
    </w:p>
    <w:p w14:paraId="6B0EF758"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6.5 - Os documentos exigidos nesta Licitação poderão ser apresentados em </w:t>
      </w:r>
      <w:r w:rsidRPr="003917B9">
        <w:rPr>
          <w:rFonts w:ascii="Times New Roman" w:hAnsi="Times New Roman" w:cs="Times New Roman"/>
          <w:color w:val="000000"/>
          <w:sz w:val="24"/>
          <w:szCs w:val="24"/>
        </w:rPr>
        <w:t xml:space="preserve">original, por qualquer processo de cópia autenticada por tabelião de notas ou por servidor da </w:t>
      </w:r>
      <w:r w:rsidRPr="003917B9">
        <w:rPr>
          <w:rFonts w:ascii="Times New Roman" w:hAnsi="Times New Roman" w:cs="Times New Roman"/>
          <w:color w:val="000000"/>
          <w:sz w:val="24"/>
          <w:szCs w:val="24"/>
        </w:rPr>
        <w:lastRenderedPageBreak/>
        <w:t>Administração, ou publicação em órgão da imprensa oficial.</w:t>
      </w:r>
    </w:p>
    <w:p w14:paraId="3833D8D0"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917B9">
        <w:rPr>
          <w:rFonts w:ascii="Times New Roman" w:hAnsi="Times New Roman" w:cs="Times New Roman"/>
          <w:i/>
          <w:sz w:val="24"/>
          <w:szCs w:val="24"/>
        </w:rPr>
        <w:t>site</w:t>
      </w:r>
      <w:r w:rsidRPr="003917B9">
        <w:rPr>
          <w:rFonts w:ascii="Times New Roman" w:hAnsi="Times New Roman" w:cs="Times New Roman"/>
          <w:sz w:val="24"/>
          <w:szCs w:val="24"/>
        </w:rPr>
        <w:t xml:space="preserve"> do órgão emissor.</w:t>
      </w:r>
    </w:p>
    <w:p w14:paraId="3811887E" w14:textId="77777777" w:rsidR="00F25AC7" w:rsidRPr="003917B9" w:rsidRDefault="00F25AC7" w:rsidP="00B318C5">
      <w:pPr>
        <w:widowControl w:val="0"/>
        <w:snapToGrid w:val="0"/>
        <w:spacing w:after="0" w:line="360" w:lineRule="auto"/>
        <w:jc w:val="both"/>
        <w:rPr>
          <w:rFonts w:ascii="Times New Roman" w:hAnsi="Times New Roman" w:cs="Times New Roman"/>
          <w:sz w:val="24"/>
          <w:szCs w:val="24"/>
        </w:rPr>
      </w:pPr>
    </w:p>
    <w:p w14:paraId="13AE16F4"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6.6 - Sob pena de inabilitação, todos os documentos apresentados, deverão estar em nome da licitante com o respectivo número do CNPJ, nas seguintes condições:</w:t>
      </w:r>
    </w:p>
    <w:p w14:paraId="18B34591"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6.6.1 - Se a licitante for a matriz, todos os documentos deverão estar em nome da matriz;</w:t>
      </w:r>
    </w:p>
    <w:p w14:paraId="3080849F"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6.6.2 - Se a licitante for a filial, todos os documentos deverão estar em nome da filial.</w:t>
      </w:r>
    </w:p>
    <w:p w14:paraId="4D6CA366"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p>
    <w:p w14:paraId="5BC55F83"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3DEE0E2A" w14:textId="77777777" w:rsidR="00F25AC7" w:rsidRPr="003917B9" w:rsidRDefault="00F25AC7" w:rsidP="00B318C5">
      <w:pPr>
        <w:widowControl w:val="0"/>
        <w:snapToGrid w:val="0"/>
        <w:spacing w:after="0" w:line="360" w:lineRule="auto"/>
        <w:jc w:val="both"/>
        <w:rPr>
          <w:rFonts w:ascii="Times New Roman" w:hAnsi="Times New Roman" w:cs="Times New Roman"/>
          <w:sz w:val="24"/>
          <w:szCs w:val="24"/>
        </w:rPr>
      </w:pPr>
    </w:p>
    <w:p w14:paraId="70A23879"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1A5D6448"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p>
    <w:p w14:paraId="0BDCEE68"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6.9 - As microempresas e empresas de pequeno porte deverão apresentar toda a documentação exigida no </w:t>
      </w:r>
      <w:r w:rsidRPr="003917B9">
        <w:rPr>
          <w:rFonts w:ascii="Times New Roman" w:hAnsi="Times New Roman" w:cs="Times New Roman"/>
          <w:b/>
          <w:sz w:val="24"/>
          <w:szCs w:val="24"/>
        </w:rPr>
        <w:t xml:space="preserve">item 6.1, </w:t>
      </w:r>
      <w:r w:rsidRPr="003917B9">
        <w:rPr>
          <w:rFonts w:ascii="Times New Roman" w:hAnsi="Times New Roman" w:cs="Times New Roman"/>
          <w:sz w:val="24"/>
          <w:szCs w:val="24"/>
        </w:rPr>
        <w:t xml:space="preserve">mesmo que os documentos exigidos nas alíneas </w:t>
      </w:r>
      <w:r w:rsidRPr="003917B9">
        <w:rPr>
          <w:rFonts w:ascii="Times New Roman" w:hAnsi="Times New Roman" w:cs="Times New Roman"/>
          <w:b/>
          <w:sz w:val="24"/>
          <w:szCs w:val="24"/>
        </w:rPr>
        <w:t xml:space="preserve">“a” </w:t>
      </w:r>
      <w:r w:rsidRPr="003917B9">
        <w:rPr>
          <w:rFonts w:ascii="Times New Roman" w:hAnsi="Times New Roman" w:cs="Times New Roman"/>
          <w:sz w:val="24"/>
          <w:szCs w:val="24"/>
        </w:rPr>
        <w:t>a</w:t>
      </w:r>
      <w:r w:rsidRPr="003917B9">
        <w:rPr>
          <w:rFonts w:ascii="Times New Roman" w:hAnsi="Times New Roman" w:cs="Times New Roman"/>
          <w:b/>
          <w:sz w:val="24"/>
          <w:szCs w:val="24"/>
        </w:rPr>
        <w:t xml:space="preserve"> “e”, relativos à regularidade fiscal,</w:t>
      </w:r>
      <w:r w:rsidRPr="003917B9">
        <w:rPr>
          <w:rFonts w:ascii="Times New Roman" w:hAnsi="Times New Roman" w:cs="Times New Roman"/>
          <w:sz w:val="24"/>
          <w:szCs w:val="24"/>
        </w:rPr>
        <w:t xml:space="preserve"> apresentem alguma restrição.</w:t>
      </w:r>
    </w:p>
    <w:p w14:paraId="35B2D3DD"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28769516" w14:textId="77777777" w:rsidR="00F25AC7" w:rsidRPr="003917B9" w:rsidRDefault="00F25AC7" w:rsidP="00B318C5">
      <w:pPr>
        <w:widowControl w:val="0"/>
        <w:snapToGrid w:val="0"/>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6.9.2 - A não regularização da documentação, no prazo previsto no Item 6.9.1, implicará decadência do direito à contratação, sem prejuízo das sanções previstas no </w:t>
      </w:r>
      <w:hyperlink r:id="rId8" w:anchor="art81" w:history="1">
        <w:r w:rsidRPr="003917B9">
          <w:rPr>
            <w:rFonts w:ascii="Times New Roman" w:hAnsi="Times New Roman" w:cs="Times New Roman"/>
            <w:sz w:val="24"/>
            <w:szCs w:val="24"/>
          </w:rPr>
          <w:t xml:space="preserve">art. 81 da </w:t>
        </w:r>
        <w:r w:rsidRPr="003917B9">
          <w:rPr>
            <w:rFonts w:ascii="Times New Roman" w:hAnsi="Times New Roman" w:cs="Times New Roman"/>
            <w:sz w:val="24"/>
            <w:szCs w:val="24"/>
          </w:rPr>
          <w:lastRenderedPageBreak/>
          <w:t>Lei n</w:t>
        </w:r>
      </w:hyperlink>
      <w:hyperlink r:id="rId9" w:anchor="art81" w:history="1">
        <w:r w:rsidRPr="003917B9">
          <w:rPr>
            <w:rFonts w:ascii="Times New Roman" w:hAnsi="Times New Roman" w:cs="Times New Roman"/>
            <w:sz w:val="24"/>
            <w:szCs w:val="24"/>
          </w:rPr>
          <w:t>o 8.666, de 21 de junho de 1993</w:t>
        </w:r>
      </w:hyperlink>
      <w:r w:rsidRPr="003917B9">
        <w:rPr>
          <w:rFonts w:ascii="Times New Roman" w:hAnsi="Times New Roman" w:cs="Times New Roman"/>
          <w:sz w:val="24"/>
          <w:szCs w:val="24"/>
        </w:rPr>
        <w:t>, sendo facultado à Administração convocar os licitantes remanescentes, na ordem de classificação, para a assinatura do contrato, ou revogar a licitação.</w:t>
      </w:r>
    </w:p>
    <w:p w14:paraId="684231A0"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E76AFA6"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7 - DOS PROCEDIMENTOS DE JULGAMENTO</w:t>
      </w:r>
    </w:p>
    <w:p w14:paraId="3A3D5C0E"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5F015C60" w14:textId="77777777" w:rsidR="00F25AC7" w:rsidRPr="003917B9" w:rsidRDefault="00F25AC7" w:rsidP="00B318C5">
      <w:pPr>
        <w:spacing w:after="0" w:line="360" w:lineRule="auto"/>
        <w:ind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7.1 - Aberta a sessão, os interessados ou seus representantes, apresentarão declaração </w:t>
      </w:r>
      <w:r w:rsidRPr="003917B9">
        <w:rPr>
          <w:rFonts w:ascii="Times New Roman" w:hAnsi="Times New Roman" w:cs="Times New Roman"/>
          <w:b/>
          <w:sz w:val="24"/>
          <w:szCs w:val="24"/>
        </w:rPr>
        <w:t>verbal ou escrita</w:t>
      </w:r>
      <w:r w:rsidRPr="003917B9">
        <w:rPr>
          <w:rFonts w:ascii="Times New Roman" w:hAnsi="Times New Roman" w:cs="Times New Roman"/>
          <w:sz w:val="24"/>
          <w:szCs w:val="24"/>
        </w:rPr>
        <w:t xml:space="preserve">, (no caso de não comparecimento, a declaração escrita, conforme modelo constante do </w:t>
      </w:r>
      <w:r w:rsidRPr="003917B9">
        <w:rPr>
          <w:rFonts w:ascii="Times New Roman" w:hAnsi="Times New Roman" w:cs="Times New Roman"/>
          <w:b/>
          <w:sz w:val="24"/>
          <w:szCs w:val="24"/>
        </w:rPr>
        <w:t>Anexo “C”</w:t>
      </w:r>
      <w:r w:rsidRPr="003917B9">
        <w:rPr>
          <w:rFonts w:ascii="Times New Roman" w:hAnsi="Times New Roman" w:cs="Times New Roman"/>
          <w:sz w:val="24"/>
          <w:szCs w:val="24"/>
        </w:rPr>
        <w:t xml:space="preserve"> deverá vir </w:t>
      </w:r>
      <w:r w:rsidRPr="003917B9">
        <w:rPr>
          <w:rFonts w:ascii="Times New Roman" w:hAnsi="Times New Roman" w:cs="Times New Roman"/>
          <w:b/>
          <w:sz w:val="24"/>
          <w:szCs w:val="24"/>
        </w:rPr>
        <w:t>anexada por fora do envelope da proposta, juntamente com o documento exigido no subitem 4.2.2 deste Edital</w:t>
      </w:r>
      <w:r w:rsidRPr="003917B9">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5241C02A" w14:textId="77777777" w:rsidR="00F25AC7" w:rsidRPr="003917B9" w:rsidRDefault="00F25AC7" w:rsidP="00B318C5">
      <w:pPr>
        <w:pStyle w:val="PADRAO"/>
        <w:spacing w:line="360" w:lineRule="auto"/>
        <w:rPr>
          <w:rFonts w:ascii="Times New Roman" w:hAnsi="Times New Roman"/>
          <w:szCs w:val="24"/>
        </w:rPr>
      </w:pPr>
    </w:p>
    <w:p w14:paraId="3F75FDAC"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2C919756"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 xml:space="preserve">7.2.1 - Não havendo pelo menos três ofertas nas condições definidas no item anterior, poderão os </w:t>
      </w:r>
      <w:r w:rsidRPr="003917B9">
        <w:rPr>
          <w:rFonts w:ascii="Times New Roman" w:hAnsi="Times New Roman"/>
          <w:color w:val="000000"/>
          <w:szCs w:val="24"/>
        </w:rPr>
        <w:t>autores</w:t>
      </w:r>
      <w:r w:rsidRPr="003917B9">
        <w:rPr>
          <w:rFonts w:ascii="Times New Roman" w:hAnsi="Times New Roman"/>
          <w:szCs w:val="24"/>
        </w:rPr>
        <w:t xml:space="preserve"> das melhores propostas, até o máximo de três, oferecer novos lances verbais e sucessivos, quaisquer que sejam os preços oferecidos.</w:t>
      </w:r>
    </w:p>
    <w:p w14:paraId="68678EA3"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 xml:space="preserve">7.2.2 - Serão passíveis de </w:t>
      </w:r>
      <w:r w:rsidRPr="003917B9">
        <w:rPr>
          <w:rFonts w:ascii="Times New Roman" w:hAnsi="Times New Roman"/>
          <w:b/>
          <w:szCs w:val="24"/>
        </w:rPr>
        <w:t>desclassificação</w:t>
      </w:r>
      <w:r w:rsidRPr="003917B9">
        <w:rPr>
          <w:rFonts w:ascii="Times New Roman" w:hAnsi="Times New Roman"/>
          <w:szCs w:val="24"/>
        </w:rPr>
        <w:t xml:space="preserve"> as propostas formais (ou seus itens, de forma individual/lote) que não atenderem os requisitos constantes dos </w:t>
      </w:r>
      <w:r w:rsidRPr="003917B9">
        <w:rPr>
          <w:rFonts w:ascii="Times New Roman" w:hAnsi="Times New Roman"/>
          <w:b/>
          <w:szCs w:val="24"/>
        </w:rPr>
        <w:t xml:space="preserve">itens </w:t>
      </w:r>
      <w:smartTag w:uri="urn:schemas-microsoft-com:office:smarttags" w:element="metricconverter">
        <w:smartTagPr>
          <w:attr w:name="ProductID" w:val="5.1 a"/>
        </w:smartTagPr>
        <w:r w:rsidRPr="003917B9">
          <w:rPr>
            <w:rFonts w:ascii="Times New Roman" w:hAnsi="Times New Roman"/>
            <w:b/>
            <w:szCs w:val="24"/>
          </w:rPr>
          <w:t>5.1 a</w:t>
        </w:r>
      </w:smartTag>
      <w:r w:rsidRPr="003917B9">
        <w:rPr>
          <w:rFonts w:ascii="Times New Roman" w:hAnsi="Times New Roman"/>
          <w:b/>
          <w:szCs w:val="24"/>
        </w:rPr>
        <w:t xml:space="preserve"> 5.5</w:t>
      </w:r>
      <w:r w:rsidRPr="003917B9">
        <w:rPr>
          <w:rFonts w:ascii="Times New Roman" w:hAnsi="Times New Roman"/>
          <w:szCs w:val="24"/>
        </w:rPr>
        <w:t xml:space="preserve"> deste Edital, bem como, quando constatada a oferta de preço manifestamente inexequível ou acima do valor máximo constante do Anexo “E”.</w:t>
      </w:r>
    </w:p>
    <w:p w14:paraId="67D7FF98" w14:textId="77777777" w:rsidR="00F25AC7" w:rsidRPr="003917B9" w:rsidRDefault="00F25AC7" w:rsidP="00B318C5">
      <w:pPr>
        <w:spacing w:after="0" w:line="360" w:lineRule="auto"/>
        <w:jc w:val="both"/>
        <w:rPr>
          <w:rFonts w:ascii="Times New Roman" w:hAnsi="Times New Roman" w:cs="Times New Roman"/>
          <w:sz w:val="24"/>
          <w:szCs w:val="24"/>
        </w:rPr>
      </w:pPr>
    </w:p>
    <w:p w14:paraId="64755823"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04C32277"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7.3.1 - Caso duas ou mais propostas iniciais apresentem preços iguais, será realizado sorteio para determinação da ordem de oferta dos lances.</w:t>
      </w:r>
    </w:p>
    <w:p w14:paraId="4D0DEA59"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lastRenderedPageBreak/>
        <w:t>7.3.2 - A oferta dos lances deverá ser efetuada, no momento em que for conferida a palavra à licitante, na ordem decrescente dos preços por item do objeto do certame.</w:t>
      </w:r>
    </w:p>
    <w:p w14:paraId="29E43E3C"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7.3.3 - A oferta de lance deverá recair sobre o preço unitário do objeto desta licitação que tiver sido declarado, pelo Pregoeiro, como alvo de lances naquele momento.</w:t>
      </w:r>
    </w:p>
    <w:p w14:paraId="34345ED6"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582705D1"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6C17071A"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7.3.4 - É vedada a oferta de lance com vista ao empate.</w:t>
      </w:r>
    </w:p>
    <w:p w14:paraId="4A786B07"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7.3.5 - Dos lances ofertados não caberá retratação.</w:t>
      </w:r>
    </w:p>
    <w:p w14:paraId="08AECBAE"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34C88769" w14:textId="77777777" w:rsidR="00F25AC7" w:rsidRPr="003917B9" w:rsidRDefault="00F25AC7" w:rsidP="00B318C5">
      <w:pPr>
        <w:spacing w:after="0" w:line="360" w:lineRule="auto"/>
        <w:jc w:val="both"/>
        <w:rPr>
          <w:rFonts w:ascii="Times New Roman" w:hAnsi="Times New Roman" w:cs="Times New Roman"/>
          <w:sz w:val="24"/>
          <w:szCs w:val="24"/>
        </w:rPr>
      </w:pPr>
    </w:p>
    <w:p w14:paraId="0BFF9FA3"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689BF78B" w14:textId="77777777" w:rsidR="00F25AC7" w:rsidRPr="003917B9" w:rsidRDefault="00F25AC7" w:rsidP="00B318C5">
      <w:pPr>
        <w:pStyle w:val="PADRAO"/>
        <w:spacing w:line="360" w:lineRule="auto"/>
        <w:ind w:firstLine="709"/>
        <w:rPr>
          <w:rFonts w:ascii="Times New Roman" w:hAnsi="Times New Roman"/>
          <w:szCs w:val="24"/>
        </w:rPr>
      </w:pPr>
    </w:p>
    <w:p w14:paraId="42748CB4"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7.5 - O encerramento da etapa competitiva dar-se-á quando, convocadas pelo Pregoeiro, as licitantes manifestarem seu desinteresse em apresentar novos lances.</w:t>
      </w:r>
    </w:p>
    <w:p w14:paraId="0C469CE0" w14:textId="77777777" w:rsidR="00F25AC7" w:rsidRPr="003917B9" w:rsidRDefault="00F25AC7" w:rsidP="00B318C5">
      <w:pPr>
        <w:pStyle w:val="PADRAO"/>
        <w:spacing w:line="360" w:lineRule="auto"/>
        <w:ind w:firstLine="709"/>
        <w:rPr>
          <w:rFonts w:ascii="Times New Roman" w:hAnsi="Times New Roman"/>
          <w:szCs w:val="24"/>
        </w:rPr>
      </w:pPr>
    </w:p>
    <w:p w14:paraId="0BFCFBCB"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7.6 - Encerrada a etapa de lances, será assegurada, como critério de desempate, preferência de contratação para as microempresas e empresas de pequeno porte, conforme previsto no art. 44 da Lei Complementar nº. 123 de dezembro de 2006.</w:t>
      </w:r>
    </w:p>
    <w:p w14:paraId="035459FD"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560CFE13" w14:textId="77777777" w:rsidR="00F25AC7" w:rsidRPr="003917B9" w:rsidRDefault="00F25AC7" w:rsidP="00B318C5">
      <w:pPr>
        <w:pStyle w:val="PADRAO"/>
        <w:spacing w:line="360" w:lineRule="auto"/>
        <w:ind w:firstLine="709"/>
        <w:rPr>
          <w:rFonts w:ascii="Times New Roman" w:hAnsi="Times New Roman"/>
          <w:szCs w:val="24"/>
        </w:rPr>
      </w:pPr>
    </w:p>
    <w:p w14:paraId="4B7BFD77"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7.7 - Ocorrendo o empate previsto no item 7.6.1, proceder-se-á da seguinte forma:</w:t>
      </w:r>
    </w:p>
    <w:p w14:paraId="6EB7918C" w14:textId="77777777" w:rsidR="00F25AC7" w:rsidRPr="003917B9" w:rsidRDefault="00F25AC7" w:rsidP="00B318C5">
      <w:pPr>
        <w:pStyle w:val="NormalWeb"/>
        <w:spacing w:before="0" w:beforeAutospacing="0" w:after="0" w:afterAutospacing="0" w:line="360" w:lineRule="auto"/>
        <w:ind w:left="993" w:hanging="273"/>
        <w:jc w:val="both"/>
      </w:pPr>
      <w:r w:rsidRPr="003917B9">
        <w:lastRenderedPageBreak/>
        <w:t xml:space="preserve">a) a microempresa ou empresa de pequeno porte mais bem classificada poderá apresentar proposta de preço inferior àquela considerada vencedora do certame, situação em que será adjudicado em seu favor o objeto licitado; </w:t>
      </w:r>
    </w:p>
    <w:p w14:paraId="1357A777" w14:textId="77777777" w:rsidR="00F25AC7" w:rsidRPr="003917B9" w:rsidRDefault="00F25AC7" w:rsidP="00B318C5">
      <w:pPr>
        <w:pStyle w:val="NormalWeb"/>
        <w:spacing w:before="0" w:beforeAutospacing="0" w:after="0" w:afterAutospacing="0" w:line="360" w:lineRule="auto"/>
        <w:ind w:left="993" w:hanging="273"/>
        <w:jc w:val="both"/>
      </w:pPr>
      <w:r w:rsidRPr="003917B9">
        <w:t xml:space="preserve">b) não ocorrendo a contratação da microempresa ou empresa de pequeno porte, na forma da </w:t>
      </w:r>
      <w:r w:rsidRPr="003917B9">
        <w:rPr>
          <w:b/>
        </w:rPr>
        <w:t>alínea “a” deste Item</w:t>
      </w:r>
      <w:r w:rsidRPr="003917B9">
        <w:t xml:space="preserve">, serão convocadas as remanescentes que porventura se enquadrem na hipótese prevista no </w:t>
      </w:r>
      <w:r w:rsidRPr="003917B9">
        <w:rPr>
          <w:b/>
        </w:rPr>
        <w:t>Item 7.6.1</w:t>
      </w:r>
      <w:r w:rsidRPr="003917B9">
        <w:t xml:space="preserve">, na ordem classificatória, para o exercício do mesmo direito; </w:t>
      </w:r>
    </w:p>
    <w:p w14:paraId="24C04099" w14:textId="77777777" w:rsidR="00F25AC7" w:rsidRPr="003917B9" w:rsidRDefault="00F25AC7" w:rsidP="00B318C5">
      <w:pPr>
        <w:pStyle w:val="NormalWeb"/>
        <w:spacing w:before="0" w:beforeAutospacing="0" w:after="0" w:afterAutospacing="0" w:line="360" w:lineRule="auto"/>
        <w:ind w:left="993" w:hanging="273"/>
        <w:jc w:val="both"/>
      </w:pPr>
      <w:r w:rsidRPr="003917B9">
        <w:t xml:space="preserve">c) no caso de equivalência dos valores apresentados pelas microempresas e empresas de pequeno porte que se encontrem no intervalo estabelecido no </w:t>
      </w:r>
      <w:r w:rsidRPr="003917B9">
        <w:rPr>
          <w:b/>
        </w:rPr>
        <w:t>Item 7.6.1</w:t>
      </w:r>
      <w:r w:rsidRPr="003917B9">
        <w:t xml:space="preserve">, será realizado sorteio entre elas para que se identifique aquela que primeiro poderá apresentar melhor oferta. </w:t>
      </w:r>
    </w:p>
    <w:p w14:paraId="7E7AE22E"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7.7.1 - Na hipótese da não contratação nos termos previstos no Item 7.7, o objeto licitado será adjudicado em favor da proposta originalmente vencedora do certame.</w:t>
      </w:r>
    </w:p>
    <w:p w14:paraId="4B43EC2E"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7.7.2 - O disposto no Item 7.7 somente se aplicará quando a melhor oferta inicial não tiver sido apresentada por microempresa ou empresa de pequeno porte.</w:t>
      </w:r>
    </w:p>
    <w:p w14:paraId="07C88917"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333FEBCE" w14:textId="77777777" w:rsidR="00F25AC7" w:rsidRPr="003917B9" w:rsidRDefault="00F25AC7" w:rsidP="00B318C5">
      <w:pPr>
        <w:pStyle w:val="PADRAO"/>
        <w:spacing w:line="360" w:lineRule="auto"/>
        <w:ind w:firstLine="709"/>
        <w:rPr>
          <w:rFonts w:ascii="Times New Roman" w:hAnsi="Times New Roman"/>
          <w:szCs w:val="24"/>
        </w:rPr>
      </w:pPr>
    </w:p>
    <w:p w14:paraId="36461D5F"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3AE18FB1" w14:textId="77777777" w:rsidR="00F25AC7" w:rsidRPr="003917B9" w:rsidRDefault="00F25AC7" w:rsidP="00B318C5">
      <w:pPr>
        <w:pStyle w:val="PADRAO"/>
        <w:spacing w:line="360" w:lineRule="auto"/>
        <w:ind w:firstLine="709"/>
        <w:rPr>
          <w:rFonts w:ascii="Times New Roman" w:hAnsi="Times New Roman"/>
          <w:szCs w:val="24"/>
        </w:rPr>
      </w:pPr>
    </w:p>
    <w:p w14:paraId="7A524C65"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4249A964" w14:textId="77777777" w:rsidR="00F25AC7" w:rsidRPr="003917B9" w:rsidRDefault="00F25AC7" w:rsidP="00B318C5">
      <w:pPr>
        <w:spacing w:after="0" w:line="360" w:lineRule="auto"/>
        <w:jc w:val="both"/>
        <w:rPr>
          <w:rFonts w:ascii="Times New Roman" w:hAnsi="Times New Roman" w:cs="Times New Roman"/>
          <w:sz w:val="24"/>
          <w:szCs w:val="24"/>
        </w:rPr>
      </w:pPr>
    </w:p>
    <w:p w14:paraId="1EF42DFB"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3917B9">
        <w:rPr>
          <w:rFonts w:ascii="Times New Roman" w:hAnsi="Times New Roman"/>
          <w:b/>
          <w:szCs w:val="24"/>
        </w:rPr>
        <w:t>inabilitará</w:t>
      </w:r>
      <w:r w:rsidRPr="003917B9">
        <w:rPr>
          <w:rFonts w:ascii="Times New Roman" w:hAnsi="Times New Roman"/>
          <w:szCs w:val="24"/>
        </w:rPr>
        <w:t xml:space="preserve"> as licitantes que não atenderem todos os requisitos relativos à habilitação, exigíveis no </w:t>
      </w:r>
      <w:r w:rsidRPr="003917B9">
        <w:rPr>
          <w:rFonts w:ascii="Times New Roman" w:hAnsi="Times New Roman"/>
          <w:b/>
          <w:szCs w:val="24"/>
        </w:rPr>
        <w:t>item 6 e seus subitens</w:t>
      </w:r>
      <w:r w:rsidRPr="003917B9">
        <w:rPr>
          <w:rFonts w:ascii="Times New Roman" w:hAnsi="Times New Roman"/>
          <w:szCs w:val="24"/>
        </w:rPr>
        <w:t>, deste Edital.</w:t>
      </w:r>
    </w:p>
    <w:p w14:paraId="1894C90F" w14:textId="77777777" w:rsidR="00F25AC7" w:rsidRPr="003917B9" w:rsidRDefault="00F25AC7" w:rsidP="00B318C5">
      <w:pPr>
        <w:pStyle w:val="PADRAO"/>
        <w:spacing w:line="360" w:lineRule="auto"/>
        <w:rPr>
          <w:rFonts w:ascii="Times New Roman" w:hAnsi="Times New Roman"/>
          <w:szCs w:val="24"/>
        </w:rPr>
      </w:pPr>
    </w:p>
    <w:p w14:paraId="1EF1F3E2"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 xml:space="preserve">7.11 - Se a proposta ou o lance de menor preço não for aceitável ou se a licitante desatender às exigências </w:t>
      </w:r>
      <w:proofErr w:type="spellStart"/>
      <w:r w:rsidRPr="003917B9">
        <w:rPr>
          <w:rFonts w:ascii="Times New Roman" w:hAnsi="Times New Roman"/>
          <w:szCs w:val="24"/>
        </w:rPr>
        <w:t>habilitatórias</w:t>
      </w:r>
      <w:proofErr w:type="spellEnd"/>
      <w:r w:rsidRPr="003917B9">
        <w:rPr>
          <w:rFonts w:ascii="Times New Roman" w:hAnsi="Times New Roman"/>
          <w:szCs w:val="24"/>
        </w:rPr>
        <w:t>, o Pregoeiro examinará a proposta ou o lance subsequente, verificando a sua aceitabilidade e procedendo à sua habilitação, na ordem de classificação, e assim sucessivamente, até a apuração de uma proposta ou lance que atenda ao Edital.</w:t>
      </w:r>
    </w:p>
    <w:p w14:paraId="4325D7C1"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7.11.1 - Ocorrendo a situação referida no item 7.8, o Pregoeiro poderá negociar com a licitante para que seja obtido preço melhor.</w:t>
      </w:r>
    </w:p>
    <w:p w14:paraId="1DD2D8DD" w14:textId="77777777" w:rsidR="00F25AC7" w:rsidRPr="003917B9" w:rsidRDefault="00F25AC7" w:rsidP="00B318C5">
      <w:pPr>
        <w:pStyle w:val="PADRAO"/>
        <w:spacing w:line="360" w:lineRule="auto"/>
        <w:ind w:firstLine="709"/>
        <w:rPr>
          <w:rFonts w:ascii="Times New Roman" w:hAnsi="Times New Roman"/>
          <w:szCs w:val="24"/>
        </w:rPr>
      </w:pPr>
    </w:p>
    <w:p w14:paraId="3CD65048"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04D2A444"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7.12.1 - Erros de natureza formal poderão ser sanados a critério do Pregoeiro, durante a Sessão Pública do Pregão, inclusive a juntada de documentação pré-existente, nos termos dos Acordão 1.211/2023 do TCU.</w:t>
      </w:r>
    </w:p>
    <w:p w14:paraId="1FF46A78"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7EA5460C"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257D2D00" w14:textId="77777777" w:rsidR="00F25AC7" w:rsidRPr="003917B9" w:rsidRDefault="00F25AC7" w:rsidP="00B318C5">
      <w:pPr>
        <w:pStyle w:val="PADRAO"/>
        <w:spacing w:line="360" w:lineRule="auto"/>
        <w:rPr>
          <w:rFonts w:ascii="Times New Roman" w:hAnsi="Times New Roman"/>
          <w:szCs w:val="24"/>
        </w:rPr>
      </w:pPr>
    </w:p>
    <w:p w14:paraId="4E342F8B"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uteis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4310B978"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73A7FF7E"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7.14.2 - A ausência do licitante ou sua saída antes do término da Sessão Pública do Pregão caracterizar-se-á como renúncia ao direito de recorrer.</w:t>
      </w:r>
    </w:p>
    <w:p w14:paraId="0F0168E2" w14:textId="77777777" w:rsidR="00F25AC7" w:rsidRPr="003917B9" w:rsidRDefault="00F25AC7" w:rsidP="00B318C5">
      <w:pPr>
        <w:pStyle w:val="PADRAO"/>
        <w:spacing w:line="360" w:lineRule="auto"/>
        <w:rPr>
          <w:rFonts w:ascii="Times New Roman" w:hAnsi="Times New Roman"/>
          <w:szCs w:val="24"/>
        </w:rPr>
      </w:pPr>
    </w:p>
    <w:p w14:paraId="44214CFD"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4C936A2A"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4E5CA872" w14:textId="77777777" w:rsidR="00F25AC7" w:rsidRPr="003917B9" w:rsidRDefault="00F25AC7" w:rsidP="00B318C5">
      <w:pPr>
        <w:pStyle w:val="PADRAO"/>
        <w:spacing w:line="360" w:lineRule="auto"/>
        <w:ind w:firstLine="709"/>
        <w:rPr>
          <w:rFonts w:ascii="Times New Roman" w:hAnsi="Times New Roman"/>
          <w:szCs w:val="24"/>
        </w:rPr>
      </w:pPr>
    </w:p>
    <w:p w14:paraId="53B6F96D"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7.16 - Caso haja necessidade de adiamento da Sessão Pública, será marcada nova data para continuação dos trabalhos, devendo ficar intimadas, no mesmo ato, as licitantes presentes.</w:t>
      </w:r>
    </w:p>
    <w:p w14:paraId="2D8BA689"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180AABD"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3917B9">
        <w:rPr>
          <w:rFonts w:ascii="Times New Roman" w:hAnsi="Times New Roman"/>
          <w:b/>
          <w:szCs w:val="24"/>
        </w:rPr>
        <w:t>pelo prazo de 10 (dez) dias após a homologação</w:t>
      </w:r>
      <w:r w:rsidRPr="003917B9">
        <w:rPr>
          <w:rFonts w:ascii="Times New Roman" w:hAnsi="Times New Roman"/>
          <w:szCs w:val="24"/>
        </w:rPr>
        <w:t>, devendo os seus responsáveis retirá-los em 05 (cinco) dias após esse período, sob pena de inutilização dos mesmos.</w:t>
      </w:r>
    </w:p>
    <w:p w14:paraId="2022EDC1"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7707B776"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8 - DOS CRITÉRIOS DE JULGAMENTO E ADJUDICAÇÃO</w:t>
      </w:r>
    </w:p>
    <w:p w14:paraId="7E162C77" w14:textId="77777777" w:rsidR="00F25AC7" w:rsidRPr="003917B9" w:rsidRDefault="00F25AC7" w:rsidP="00B318C5">
      <w:pPr>
        <w:pStyle w:val="PADRAO"/>
        <w:spacing w:line="360" w:lineRule="auto"/>
        <w:ind w:right="-1"/>
        <w:rPr>
          <w:rFonts w:ascii="Times New Roman" w:hAnsi="Times New Roman"/>
          <w:szCs w:val="24"/>
        </w:rPr>
      </w:pPr>
    </w:p>
    <w:p w14:paraId="33B4C226" w14:textId="77777777" w:rsidR="00F25AC7" w:rsidRPr="003917B9" w:rsidRDefault="00F25AC7" w:rsidP="00B318C5">
      <w:pPr>
        <w:pStyle w:val="PADRAO"/>
        <w:spacing w:line="360" w:lineRule="auto"/>
        <w:ind w:right="-1" w:firstLine="709"/>
        <w:rPr>
          <w:rFonts w:ascii="Times New Roman" w:hAnsi="Times New Roman"/>
          <w:szCs w:val="24"/>
        </w:rPr>
      </w:pPr>
      <w:r w:rsidRPr="003917B9">
        <w:rPr>
          <w:rFonts w:ascii="Times New Roman" w:hAnsi="Times New Roman"/>
          <w:szCs w:val="24"/>
        </w:rPr>
        <w:t>8.1 - No julgamento das propostas, será(</w:t>
      </w:r>
      <w:proofErr w:type="spellStart"/>
      <w:r w:rsidRPr="003917B9">
        <w:rPr>
          <w:rFonts w:ascii="Times New Roman" w:hAnsi="Times New Roman"/>
          <w:szCs w:val="24"/>
        </w:rPr>
        <w:t>ão</w:t>
      </w:r>
      <w:proofErr w:type="spellEnd"/>
      <w:r w:rsidRPr="003917B9">
        <w:rPr>
          <w:rFonts w:ascii="Times New Roman" w:hAnsi="Times New Roman"/>
          <w:szCs w:val="24"/>
        </w:rPr>
        <w:t xml:space="preserve">) considerada(s) vencedora(s) a(s) licitante(s) que apresentar(em) o </w:t>
      </w:r>
      <w:r w:rsidRPr="003917B9">
        <w:rPr>
          <w:rFonts w:ascii="Times New Roman" w:hAnsi="Times New Roman"/>
          <w:b/>
          <w:szCs w:val="24"/>
          <w:u w:val="single"/>
        </w:rPr>
        <w:t>MENOR PREÇO POR ITEM</w:t>
      </w:r>
      <w:r w:rsidRPr="003917B9">
        <w:rPr>
          <w:rFonts w:ascii="Times New Roman" w:hAnsi="Times New Roman"/>
          <w:szCs w:val="24"/>
        </w:rPr>
        <w:t>, desde que atendidas as especificações constantes deste Edital.</w:t>
      </w:r>
    </w:p>
    <w:p w14:paraId="3888FB74" w14:textId="77777777" w:rsidR="00F25AC7" w:rsidRPr="003917B9" w:rsidRDefault="00F25AC7" w:rsidP="00B318C5">
      <w:pPr>
        <w:spacing w:after="0" w:line="360" w:lineRule="auto"/>
        <w:ind w:right="-1"/>
        <w:jc w:val="both"/>
        <w:rPr>
          <w:rFonts w:ascii="Times New Roman" w:hAnsi="Times New Roman" w:cs="Times New Roman"/>
          <w:sz w:val="24"/>
          <w:szCs w:val="24"/>
        </w:rPr>
      </w:pPr>
    </w:p>
    <w:p w14:paraId="7A236E33" w14:textId="77777777" w:rsidR="00F25AC7" w:rsidRPr="003917B9" w:rsidRDefault="00F25AC7" w:rsidP="00B318C5">
      <w:pPr>
        <w:spacing w:after="0" w:line="360" w:lineRule="auto"/>
        <w:ind w:right="-1" w:firstLine="709"/>
        <w:jc w:val="both"/>
        <w:rPr>
          <w:rFonts w:ascii="Times New Roman" w:hAnsi="Times New Roman" w:cs="Times New Roman"/>
          <w:b/>
          <w:sz w:val="24"/>
          <w:szCs w:val="24"/>
        </w:rPr>
      </w:pPr>
      <w:r w:rsidRPr="003917B9">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3917B9">
        <w:rPr>
          <w:rFonts w:ascii="Times New Roman" w:hAnsi="Times New Roman" w:cs="Times New Roman"/>
          <w:b/>
          <w:sz w:val="24"/>
          <w:szCs w:val="24"/>
        </w:rPr>
        <w:t>por sorteio, que será realizado na própria Sessão.</w:t>
      </w:r>
    </w:p>
    <w:p w14:paraId="3C478B4C"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p>
    <w:p w14:paraId="1FB7A453"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8.3 - A adjudicação do objeto deste PREGÃO será formalizada pelo Pregoeiro, </w:t>
      </w:r>
      <w:r w:rsidRPr="003917B9">
        <w:rPr>
          <w:rFonts w:ascii="Times New Roman" w:hAnsi="Times New Roman" w:cs="Times New Roman"/>
          <w:b/>
          <w:sz w:val="24"/>
          <w:szCs w:val="24"/>
          <w:u w:val="single"/>
        </w:rPr>
        <w:t>PELO MENOR PREÇO POR ITEM</w:t>
      </w:r>
      <w:r w:rsidRPr="003917B9">
        <w:rPr>
          <w:rFonts w:ascii="Times New Roman" w:hAnsi="Times New Roman" w:cs="Times New Roman"/>
          <w:sz w:val="24"/>
          <w:szCs w:val="24"/>
        </w:rPr>
        <w:t>, à(s) licitante(s) cuja(s) proposta(s) seja(m) considerada(s) vencedora(s).</w:t>
      </w:r>
    </w:p>
    <w:p w14:paraId="6327C317" w14:textId="77777777" w:rsidR="00F25AC7" w:rsidRPr="003917B9" w:rsidRDefault="00F25AC7" w:rsidP="00B318C5">
      <w:pPr>
        <w:spacing w:after="0" w:line="360" w:lineRule="auto"/>
        <w:ind w:right="-1"/>
        <w:jc w:val="both"/>
        <w:rPr>
          <w:rFonts w:ascii="Times New Roman" w:hAnsi="Times New Roman" w:cs="Times New Roman"/>
          <w:sz w:val="24"/>
          <w:szCs w:val="24"/>
        </w:rPr>
      </w:pPr>
    </w:p>
    <w:p w14:paraId="07743961"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r w:rsidRPr="003917B9">
        <w:rPr>
          <w:rFonts w:ascii="Times New Roman" w:hAnsi="Times New Roman" w:cs="Times New Roman"/>
          <w:sz w:val="24"/>
          <w:szCs w:val="24"/>
        </w:rPr>
        <w:lastRenderedPageBreak/>
        <w:t>8.4 - O resultado da licitação será homologado pela Autoridade Competente.</w:t>
      </w:r>
    </w:p>
    <w:p w14:paraId="10C9E08F" w14:textId="77777777" w:rsidR="00F25AC7" w:rsidRPr="003917B9" w:rsidRDefault="00F25AC7" w:rsidP="00B318C5">
      <w:pPr>
        <w:widowControl w:val="0"/>
        <w:spacing w:after="0" w:line="360" w:lineRule="auto"/>
        <w:ind w:right="-1"/>
        <w:jc w:val="both"/>
        <w:rPr>
          <w:rFonts w:ascii="Times New Roman" w:hAnsi="Times New Roman" w:cs="Times New Roman"/>
          <w:color w:val="000000"/>
          <w:sz w:val="24"/>
          <w:szCs w:val="24"/>
        </w:rPr>
      </w:pPr>
    </w:p>
    <w:p w14:paraId="2BB888C5"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9 - DO PRAZO E FORMA DE ENTREGA</w:t>
      </w:r>
    </w:p>
    <w:p w14:paraId="6163B798"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p>
    <w:p w14:paraId="49872DBE"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r w:rsidRPr="003917B9">
        <w:rPr>
          <w:rFonts w:ascii="Times New Roman" w:hAnsi="Times New Roman" w:cs="Times New Roman"/>
          <w:sz w:val="24"/>
          <w:szCs w:val="24"/>
        </w:rPr>
        <w:t xml:space="preserve">9.1 - </w:t>
      </w:r>
      <w:proofErr w:type="gramStart"/>
      <w:r w:rsidRPr="003917B9">
        <w:rPr>
          <w:rFonts w:ascii="Times New Roman" w:hAnsi="Times New Roman" w:cs="Times New Roman"/>
          <w:sz w:val="24"/>
          <w:szCs w:val="24"/>
        </w:rPr>
        <w:t>Os cestas básicas</w:t>
      </w:r>
      <w:proofErr w:type="gramEnd"/>
      <w:r w:rsidRPr="003917B9">
        <w:rPr>
          <w:rFonts w:ascii="Times New Roman" w:hAnsi="Times New Roman" w:cs="Times New Roman"/>
          <w:sz w:val="24"/>
          <w:szCs w:val="24"/>
        </w:rPr>
        <w:t xml:space="preserve"> deverão ser entregues, de forma parcelada, conforme a necessidade do Município, nas quantidades requisitadas junto a Secretaria Municipal de Assistência Social do Município, no prazo máximo de 05 (cinco) dias consecutivos a contar do recebimento da Autorização de Fornecimento, em horário de expediente normal do Município. </w:t>
      </w:r>
    </w:p>
    <w:p w14:paraId="61F29E99"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p>
    <w:p w14:paraId="33BB45D9"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r w:rsidRPr="003917B9">
        <w:rPr>
          <w:rFonts w:ascii="Times New Roman" w:hAnsi="Times New Roman" w:cs="Times New Roman"/>
          <w:sz w:val="24"/>
          <w:szCs w:val="24"/>
        </w:rPr>
        <w:t>9.2 - Os horários para entrega deverá ser das 9h às 12h e das 13h30 às 17h, sendo que fora desses horários os produtos não serão recebidos, ficando a licitante vencedora passível de multa por descumprimento contratual.</w:t>
      </w:r>
    </w:p>
    <w:p w14:paraId="32736FBF"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p>
    <w:p w14:paraId="1192CB08"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r w:rsidRPr="003917B9">
        <w:rPr>
          <w:rFonts w:ascii="Times New Roman" w:hAnsi="Times New Roman" w:cs="Times New Roman"/>
          <w:sz w:val="24"/>
          <w:szCs w:val="24"/>
        </w:rPr>
        <w:t>9.3 - O prazo de validade mínimo dos gêneros alimentícios perecíveis será de 7 (sete) dias e dos não perecíveis de 4 (quatro) meses, a contar da data de entrega do produto.</w:t>
      </w:r>
    </w:p>
    <w:p w14:paraId="4783A0D0"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p>
    <w:p w14:paraId="1FBD1A2A"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r w:rsidRPr="003917B9">
        <w:rPr>
          <w:rFonts w:ascii="Times New Roman" w:hAnsi="Times New Roman" w:cs="Times New Roman"/>
          <w:sz w:val="24"/>
          <w:szCs w:val="24"/>
        </w:rPr>
        <w:t>9.4 - Em nenhuma hipótese serão recebidos gêneros alimentícios que não atendam ao padrão de qualidade exigido e a descrição correta do produto mencionada neste Edital.</w:t>
      </w:r>
    </w:p>
    <w:p w14:paraId="34A1857D"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r w:rsidRPr="003917B9">
        <w:rPr>
          <w:rFonts w:ascii="Times New Roman" w:hAnsi="Times New Roman" w:cs="Times New Roman"/>
          <w:sz w:val="24"/>
          <w:szCs w:val="24"/>
        </w:rPr>
        <w:t>9.4.1 -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14:paraId="338AEA26"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p>
    <w:p w14:paraId="73457032" w14:textId="77777777" w:rsidR="00F25AC7" w:rsidRPr="003917B9" w:rsidRDefault="00F25AC7" w:rsidP="00B318C5">
      <w:pPr>
        <w:spacing w:after="0" w:line="360" w:lineRule="auto"/>
        <w:ind w:right="-1" w:firstLine="709"/>
        <w:jc w:val="both"/>
        <w:rPr>
          <w:rFonts w:ascii="Times New Roman" w:hAnsi="Times New Roman" w:cs="Times New Roman"/>
          <w:sz w:val="24"/>
          <w:szCs w:val="24"/>
        </w:rPr>
      </w:pPr>
      <w:r w:rsidRPr="003917B9">
        <w:rPr>
          <w:rFonts w:ascii="Times New Roman" w:hAnsi="Times New Roman" w:cs="Times New Roman"/>
          <w:sz w:val="24"/>
          <w:szCs w:val="24"/>
        </w:rPr>
        <w:t>9.5 - Os produtos deverão ser entregues em veículo apropriado, com carroceria fechada, em boas condições de higiene e limpeza, com alimentos secos separados de alimentos frios, e os alimentos que necessitem de refrigeração devem ser acondicionados em caixas térmicas até o momento da entrega.</w:t>
      </w:r>
    </w:p>
    <w:p w14:paraId="49EE1770" w14:textId="77777777" w:rsidR="00F25AC7" w:rsidRPr="003917B9" w:rsidRDefault="00F25AC7" w:rsidP="00B318C5">
      <w:pPr>
        <w:spacing w:after="0" w:line="360" w:lineRule="auto"/>
        <w:ind w:right="-1" w:firstLine="709"/>
        <w:jc w:val="both"/>
        <w:rPr>
          <w:rFonts w:ascii="Times New Roman" w:hAnsi="Times New Roman" w:cs="Times New Roman"/>
          <w:color w:val="000000"/>
          <w:sz w:val="24"/>
          <w:szCs w:val="24"/>
        </w:rPr>
      </w:pPr>
    </w:p>
    <w:p w14:paraId="4E060578"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10 - DAS CONDIÇÕES DE PAGAMENTO</w:t>
      </w:r>
    </w:p>
    <w:p w14:paraId="580CA801"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78961F47" w14:textId="77777777" w:rsidR="00F25AC7" w:rsidRPr="003917B9" w:rsidRDefault="00F25AC7" w:rsidP="00B318C5">
      <w:pPr>
        <w:spacing w:after="0" w:line="360" w:lineRule="auto"/>
        <w:ind w:firstLine="709"/>
        <w:jc w:val="both"/>
        <w:rPr>
          <w:rFonts w:ascii="Times New Roman" w:hAnsi="Times New Roman" w:cs="Times New Roman"/>
          <w:b/>
          <w:sz w:val="24"/>
          <w:szCs w:val="24"/>
        </w:rPr>
      </w:pPr>
      <w:r w:rsidRPr="003917B9">
        <w:rPr>
          <w:rFonts w:ascii="Times New Roman" w:hAnsi="Times New Roman" w:cs="Times New Roman"/>
          <w:color w:val="000000"/>
          <w:sz w:val="24"/>
          <w:szCs w:val="24"/>
        </w:rPr>
        <w:t xml:space="preserve">10.1 - O Fundo Municipal de Assistência Social de Rio Rufino efetuará o pagamento do objeto desta licitação no prazo máximo de 30 (trinta) dias após a data de apresentação das </w:t>
      </w:r>
      <w:r w:rsidRPr="003917B9">
        <w:rPr>
          <w:rFonts w:ascii="Times New Roman" w:hAnsi="Times New Roman" w:cs="Times New Roman"/>
          <w:color w:val="000000"/>
          <w:sz w:val="24"/>
          <w:szCs w:val="24"/>
        </w:rPr>
        <w:lastRenderedPageBreak/>
        <w:t>respectivas notas fiscais, devidamente atestadas pelos servidores responsáveis pelo recebimento dos materiais, através de depósito em conta corrente de titularidade da licitante vencedora.</w:t>
      </w:r>
    </w:p>
    <w:p w14:paraId="323ADCBB"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p>
    <w:p w14:paraId="1732C82E"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10.2 - As despesas decorrentes do fornecimento do objeto deste Edital correrão às dotações previstas na Lei Orçamentária vigente as quais constarão nas Autorizações de Fornecimento, no momento da contratação. </w:t>
      </w:r>
    </w:p>
    <w:p w14:paraId="123642D0"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p>
    <w:p w14:paraId="46ADDE95"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10.3 - Durante todo o prazo de validade da Ata de Registro de Preços o(s) fornecedor(es) ficará(</w:t>
      </w:r>
      <w:proofErr w:type="spellStart"/>
      <w:r w:rsidRPr="003917B9">
        <w:rPr>
          <w:rFonts w:ascii="Times New Roman" w:hAnsi="Times New Roman" w:cs="Times New Roman"/>
          <w:color w:val="000000"/>
          <w:sz w:val="24"/>
          <w:szCs w:val="24"/>
        </w:rPr>
        <w:t>ão</w:t>
      </w:r>
      <w:proofErr w:type="spellEnd"/>
      <w:r w:rsidRPr="003917B9">
        <w:rPr>
          <w:rFonts w:ascii="Times New Roman" w:hAnsi="Times New Roman" w:cs="Times New Roman"/>
          <w:color w:val="000000"/>
          <w:sz w:val="24"/>
          <w:szCs w:val="24"/>
        </w:rPr>
        <w:t xml:space="preserve">) obrigado(s) a manter atualizados todos os documentos relacionados nas alíneas </w:t>
      </w:r>
      <w:r w:rsidRPr="003917B9">
        <w:rPr>
          <w:rFonts w:ascii="Times New Roman" w:hAnsi="Times New Roman" w:cs="Times New Roman"/>
          <w:b/>
          <w:color w:val="000000"/>
          <w:sz w:val="24"/>
          <w:szCs w:val="24"/>
        </w:rPr>
        <w:t xml:space="preserve">“a” </w:t>
      </w:r>
      <w:r w:rsidRPr="003917B9">
        <w:rPr>
          <w:rFonts w:ascii="Times New Roman" w:hAnsi="Times New Roman" w:cs="Times New Roman"/>
          <w:color w:val="000000"/>
          <w:sz w:val="24"/>
          <w:szCs w:val="24"/>
        </w:rPr>
        <w:t>a</w:t>
      </w:r>
      <w:r w:rsidRPr="003917B9">
        <w:rPr>
          <w:rFonts w:ascii="Times New Roman" w:hAnsi="Times New Roman" w:cs="Times New Roman"/>
          <w:b/>
          <w:color w:val="000000"/>
          <w:sz w:val="24"/>
          <w:szCs w:val="24"/>
        </w:rPr>
        <w:t xml:space="preserve"> “e”</w:t>
      </w:r>
      <w:r w:rsidRPr="003917B9">
        <w:rPr>
          <w:rFonts w:ascii="Times New Roman" w:hAnsi="Times New Roman" w:cs="Times New Roman"/>
          <w:color w:val="000000"/>
          <w:sz w:val="24"/>
          <w:szCs w:val="24"/>
        </w:rPr>
        <w:t xml:space="preserve"> do </w:t>
      </w:r>
      <w:r w:rsidRPr="003917B9">
        <w:rPr>
          <w:rFonts w:ascii="Times New Roman" w:hAnsi="Times New Roman" w:cs="Times New Roman"/>
          <w:b/>
          <w:color w:val="000000"/>
          <w:sz w:val="24"/>
          <w:szCs w:val="24"/>
        </w:rPr>
        <w:t>item 6.1</w:t>
      </w:r>
      <w:r w:rsidRPr="003917B9">
        <w:rPr>
          <w:rFonts w:ascii="Times New Roman" w:hAnsi="Times New Roman" w:cs="Times New Roman"/>
          <w:color w:val="000000"/>
          <w:sz w:val="24"/>
          <w:szCs w:val="24"/>
        </w:rPr>
        <w:t xml:space="preserve"> deste Edital, para que a Administração Municipal possa efetuar o pagamento.</w:t>
      </w:r>
    </w:p>
    <w:p w14:paraId="1740DCBD"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p>
    <w:p w14:paraId="2E60F3A3"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11 - DA IMPUGNAÇÃO DO EDITAL E DOS RECURSOS ADMINISTRATIVOS</w:t>
      </w:r>
    </w:p>
    <w:p w14:paraId="586F77CD"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753C72B"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11.1 -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740C9256"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11.1.1 - A impugnação deverá ser protocolada junto ao Secretaria de Administração deste Município, que a encaminhará, devidamente informada, à Autoridade Competente para apreciação e decisão, ficando suspensos os demais procedimentos até seu julgamento.</w:t>
      </w:r>
    </w:p>
    <w:p w14:paraId="2156E5A7" w14:textId="77777777" w:rsidR="00F25AC7" w:rsidRPr="003917B9" w:rsidRDefault="00F25AC7" w:rsidP="00B318C5">
      <w:pPr>
        <w:pStyle w:val="Estilo1"/>
        <w:spacing w:after="0"/>
        <w:ind w:left="0" w:right="-1"/>
        <w:rPr>
          <w:sz w:val="24"/>
          <w:szCs w:val="24"/>
        </w:rPr>
      </w:pPr>
    </w:p>
    <w:p w14:paraId="1DB50D9D" w14:textId="77777777" w:rsidR="00F25AC7" w:rsidRPr="003917B9" w:rsidRDefault="00F25AC7" w:rsidP="00B318C5">
      <w:pPr>
        <w:pStyle w:val="Estilo1"/>
        <w:spacing w:after="0"/>
        <w:ind w:left="0" w:right="-1" w:firstLine="709"/>
        <w:rPr>
          <w:sz w:val="24"/>
          <w:szCs w:val="24"/>
        </w:rPr>
      </w:pPr>
      <w:r w:rsidRPr="003917B9">
        <w:rPr>
          <w:sz w:val="24"/>
          <w:szCs w:val="24"/>
        </w:rPr>
        <w:t>11.2 - Tendo qualquer licitante manifestado a intenção de recorrer na Sessão do Pregão, terá ela o prazo de 03 (três) dias uteis para apresentação das razões de recurso.</w:t>
      </w:r>
    </w:p>
    <w:p w14:paraId="45D800A0" w14:textId="77777777" w:rsidR="00F25AC7" w:rsidRPr="003917B9" w:rsidRDefault="00F25AC7" w:rsidP="00B318C5">
      <w:pPr>
        <w:pStyle w:val="Estilo1"/>
        <w:spacing w:after="0"/>
        <w:ind w:left="0" w:right="-1"/>
        <w:rPr>
          <w:sz w:val="24"/>
          <w:szCs w:val="24"/>
        </w:rPr>
      </w:pPr>
    </w:p>
    <w:p w14:paraId="0A9CC3A2" w14:textId="77777777" w:rsidR="00F25AC7" w:rsidRPr="003917B9" w:rsidRDefault="00F25AC7" w:rsidP="00B318C5">
      <w:pPr>
        <w:pStyle w:val="Estilo1"/>
        <w:spacing w:after="0"/>
        <w:ind w:left="0" w:right="-1" w:firstLine="709"/>
        <w:rPr>
          <w:sz w:val="24"/>
          <w:szCs w:val="24"/>
        </w:rPr>
      </w:pPr>
      <w:r w:rsidRPr="003917B9">
        <w:rPr>
          <w:sz w:val="24"/>
          <w:szCs w:val="24"/>
        </w:rPr>
        <w:t xml:space="preserve">11.3 - O recurso deverá ser dirigido ao Pregoeiro que poderá reconsiderar sua decisão, ou, fazê-lo subir, devidamente </w:t>
      </w:r>
      <w:proofErr w:type="spellStart"/>
      <w:r w:rsidRPr="003917B9">
        <w:rPr>
          <w:sz w:val="24"/>
          <w:szCs w:val="24"/>
        </w:rPr>
        <w:t>informado</w:t>
      </w:r>
      <w:proofErr w:type="spellEnd"/>
      <w:r w:rsidRPr="003917B9">
        <w:rPr>
          <w:sz w:val="24"/>
          <w:szCs w:val="24"/>
        </w:rPr>
        <w:t>, para apreciação e decisão da autoridade competente.</w:t>
      </w:r>
    </w:p>
    <w:p w14:paraId="3B09D899" w14:textId="77777777" w:rsidR="00F25AC7" w:rsidRPr="003917B9" w:rsidRDefault="00F25AC7" w:rsidP="00B318C5">
      <w:pPr>
        <w:pStyle w:val="Estilo1"/>
        <w:spacing w:after="0"/>
        <w:ind w:left="0" w:right="-1"/>
        <w:rPr>
          <w:sz w:val="24"/>
          <w:szCs w:val="24"/>
        </w:rPr>
      </w:pPr>
    </w:p>
    <w:p w14:paraId="03C728A6" w14:textId="77777777" w:rsidR="00F25AC7" w:rsidRPr="003917B9" w:rsidRDefault="00F25AC7" w:rsidP="00B318C5">
      <w:pPr>
        <w:pStyle w:val="Estilo1"/>
        <w:spacing w:after="0"/>
        <w:ind w:left="0" w:right="-1" w:firstLine="709"/>
        <w:rPr>
          <w:sz w:val="24"/>
          <w:szCs w:val="24"/>
        </w:rPr>
      </w:pPr>
      <w:r w:rsidRPr="003917B9">
        <w:rPr>
          <w:sz w:val="24"/>
          <w:szCs w:val="24"/>
        </w:rPr>
        <w:lastRenderedPageBreak/>
        <w:t>11.4 - As demais licitantes, já intimadas na Sessão Pública acima referida, terão o prazo de 03 (três) dias uteis para apresentarem as contrarrazões, que começará a correr do término do prazo da recorrente.</w:t>
      </w:r>
    </w:p>
    <w:p w14:paraId="0A6F0B3A" w14:textId="77777777" w:rsidR="00F25AC7" w:rsidRPr="003917B9" w:rsidRDefault="00F25AC7" w:rsidP="00B318C5">
      <w:pPr>
        <w:pStyle w:val="Estilo1"/>
        <w:spacing w:after="0"/>
        <w:ind w:left="0" w:right="-1"/>
        <w:rPr>
          <w:sz w:val="24"/>
          <w:szCs w:val="24"/>
        </w:rPr>
      </w:pPr>
    </w:p>
    <w:p w14:paraId="610E55E8" w14:textId="77777777" w:rsidR="00F25AC7" w:rsidRPr="003917B9" w:rsidRDefault="00F25AC7" w:rsidP="00B318C5">
      <w:pPr>
        <w:pStyle w:val="Estilo1"/>
        <w:spacing w:after="0"/>
        <w:ind w:left="0" w:right="-1" w:firstLine="709"/>
        <w:rPr>
          <w:sz w:val="24"/>
          <w:szCs w:val="24"/>
        </w:rPr>
      </w:pPr>
      <w:r w:rsidRPr="003917B9">
        <w:rPr>
          <w:sz w:val="24"/>
          <w:szCs w:val="24"/>
        </w:rPr>
        <w:t>11.5 - A manifestação na Sessão Pública e a motivação, no caso de recurso, são pressupostos de admissibilidade dos recursos.</w:t>
      </w:r>
    </w:p>
    <w:p w14:paraId="7E029B11" w14:textId="77777777" w:rsidR="00F25AC7" w:rsidRPr="003917B9" w:rsidRDefault="00F25AC7" w:rsidP="00B318C5">
      <w:pPr>
        <w:pStyle w:val="Estilo1"/>
        <w:spacing w:after="0"/>
        <w:ind w:left="0" w:right="-1"/>
        <w:rPr>
          <w:sz w:val="24"/>
          <w:szCs w:val="24"/>
        </w:rPr>
      </w:pPr>
    </w:p>
    <w:p w14:paraId="4503C9B2"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11.6 - Decididos os recursos, a Autoridade Competente fará a adjudicação do objeto do certame à(s) licitante(s) vencedora(s).</w:t>
      </w:r>
    </w:p>
    <w:p w14:paraId="3D5D8882"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84AAAB5" w14:textId="77777777" w:rsidR="00F25AC7" w:rsidRPr="003917B9" w:rsidRDefault="00F25AC7" w:rsidP="00B318C5">
      <w:pPr>
        <w:autoSpaceDE w:val="0"/>
        <w:autoSpaceDN w:val="0"/>
        <w:adjustRightInd w:val="0"/>
        <w:spacing w:after="0" w:line="360" w:lineRule="auto"/>
        <w:rPr>
          <w:rFonts w:ascii="Times New Roman" w:hAnsi="Times New Roman" w:cs="Times New Roman"/>
          <w:b/>
          <w:bCs/>
          <w:sz w:val="24"/>
          <w:szCs w:val="24"/>
        </w:rPr>
      </w:pPr>
      <w:r w:rsidRPr="003917B9">
        <w:rPr>
          <w:rFonts w:ascii="Times New Roman" w:hAnsi="Times New Roman" w:cs="Times New Roman"/>
          <w:b/>
          <w:bCs/>
          <w:sz w:val="24"/>
          <w:szCs w:val="24"/>
        </w:rPr>
        <w:t>12 - DO REGISTRO DOS PREÇOS</w:t>
      </w:r>
    </w:p>
    <w:p w14:paraId="7383C688" w14:textId="77777777" w:rsidR="00F25AC7" w:rsidRPr="003917B9" w:rsidRDefault="00F25AC7" w:rsidP="00B318C5">
      <w:pPr>
        <w:autoSpaceDE w:val="0"/>
        <w:autoSpaceDN w:val="0"/>
        <w:adjustRightInd w:val="0"/>
        <w:spacing w:after="0" w:line="360" w:lineRule="auto"/>
        <w:rPr>
          <w:rFonts w:ascii="Times New Roman" w:hAnsi="Times New Roman" w:cs="Times New Roman"/>
          <w:b/>
          <w:bCs/>
          <w:sz w:val="24"/>
          <w:szCs w:val="24"/>
        </w:rPr>
      </w:pPr>
    </w:p>
    <w:p w14:paraId="21643503"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r w:rsidRPr="003917B9">
        <w:rPr>
          <w:rFonts w:ascii="Times New Roman" w:hAnsi="Times New Roman" w:cs="Times New Roman"/>
          <w:bCs/>
          <w:sz w:val="24"/>
          <w:szCs w:val="24"/>
        </w:rPr>
        <w:t xml:space="preserve">12.1 </w:t>
      </w:r>
      <w:r w:rsidRPr="003917B9">
        <w:rPr>
          <w:rFonts w:ascii="Times New Roman" w:hAnsi="Times New Roman" w:cs="Times New Roman"/>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3917B9">
        <w:rPr>
          <w:rFonts w:ascii="Times New Roman" w:hAnsi="Times New Roman" w:cs="Times New Roman"/>
          <w:b/>
          <w:sz w:val="24"/>
          <w:szCs w:val="24"/>
        </w:rPr>
        <w:t>(</w:t>
      </w:r>
      <w:r w:rsidRPr="003917B9">
        <w:rPr>
          <w:rFonts w:ascii="Times New Roman" w:hAnsi="Times New Roman" w:cs="Times New Roman"/>
          <w:b/>
          <w:bCs/>
          <w:sz w:val="24"/>
          <w:szCs w:val="24"/>
        </w:rPr>
        <w:t>Anexo “D”</w:t>
      </w:r>
      <w:r w:rsidRPr="003917B9">
        <w:rPr>
          <w:rFonts w:ascii="Times New Roman" w:hAnsi="Times New Roman" w:cs="Times New Roman"/>
          <w:b/>
          <w:sz w:val="24"/>
          <w:szCs w:val="24"/>
        </w:rPr>
        <w:t>)</w:t>
      </w:r>
      <w:r w:rsidRPr="003917B9">
        <w:rPr>
          <w:rFonts w:ascii="Times New Roman" w:hAnsi="Times New Roman" w:cs="Times New Roman"/>
          <w:sz w:val="24"/>
          <w:szCs w:val="24"/>
        </w:rPr>
        <w:t xml:space="preserve"> pelo responsável pelo Órgão Gerenciador e pela(s) licitante(s) vencedora(s) do certame, ficando vedada à transferência ou cessão da Ata de Registro de Preços a terceiros.</w:t>
      </w:r>
    </w:p>
    <w:p w14:paraId="1C527342"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bCs/>
          <w:szCs w:val="24"/>
        </w:rPr>
        <w:t xml:space="preserve">12.1.1 </w:t>
      </w:r>
      <w:r w:rsidRPr="003917B9">
        <w:rPr>
          <w:rFonts w:ascii="Times New Roman" w:hAnsi="Times New Roman"/>
          <w:szCs w:val="24"/>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3917B9">
        <w:rPr>
          <w:rFonts w:ascii="Times New Roman" w:hAnsi="Times New Roman"/>
          <w:szCs w:val="24"/>
        </w:rPr>
        <w:t>habilitatórios</w:t>
      </w:r>
      <w:proofErr w:type="spellEnd"/>
      <w:r w:rsidRPr="003917B9">
        <w:rPr>
          <w:rFonts w:ascii="Times New Roman" w:hAnsi="Times New Roman"/>
          <w:szCs w:val="24"/>
        </w:rPr>
        <w:t xml:space="preserve"> e feita a negociação, assinar a ata de registro de preços, sem prejuízo das multas previstas em edital e no contrato e das demais cominações legais.</w:t>
      </w:r>
    </w:p>
    <w:p w14:paraId="221C632D"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ao Secretaria de Administração do Município de Rio Rufino para assinarem a Ata, sob pena das sanções previstas no </w:t>
      </w:r>
      <w:r w:rsidRPr="003917B9">
        <w:rPr>
          <w:rFonts w:ascii="Times New Roman" w:hAnsi="Times New Roman"/>
          <w:b/>
          <w:szCs w:val="24"/>
        </w:rPr>
        <w:t>item 14</w:t>
      </w:r>
      <w:r w:rsidRPr="003917B9">
        <w:rPr>
          <w:rFonts w:ascii="Times New Roman" w:hAnsi="Times New Roman"/>
          <w:szCs w:val="24"/>
        </w:rPr>
        <w:t xml:space="preserve"> deste Edital.</w:t>
      </w:r>
    </w:p>
    <w:p w14:paraId="361571AA"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p>
    <w:p w14:paraId="6FB66910"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r w:rsidRPr="003917B9">
        <w:rPr>
          <w:rFonts w:ascii="Times New Roman" w:hAnsi="Times New Roman" w:cs="Times New Roman"/>
          <w:bCs/>
          <w:sz w:val="24"/>
          <w:szCs w:val="24"/>
        </w:rPr>
        <w:t xml:space="preserve">12.2 </w:t>
      </w:r>
      <w:r w:rsidRPr="003917B9">
        <w:rPr>
          <w:rFonts w:ascii="Times New Roman" w:hAnsi="Times New Roman" w:cs="Times New Roman"/>
          <w:sz w:val="24"/>
          <w:szCs w:val="24"/>
        </w:rPr>
        <w:t xml:space="preserve">- Para a assinatura da Ata de Registro de Preços, será considerado o simples fato </w:t>
      </w:r>
      <w:proofErr w:type="gramStart"/>
      <w:r w:rsidRPr="003917B9">
        <w:rPr>
          <w:rFonts w:ascii="Times New Roman" w:hAnsi="Times New Roman" w:cs="Times New Roman"/>
          <w:sz w:val="24"/>
          <w:szCs w:val="24"/>
        </w:rPr>
        <w:t>da</w:t>
      </w:r>
      <w:proofErr w:type="gramEnd"/>
      <w:r w:rsidRPr="003917B9">
        <w:rPr>
          <w:rFonts w:ascii="Times New Roman" w:hAnsi="Times New Roman" w:cs="Times New Roman"/>
          <w:sz w:val="24"/>
          <w:szCs w:val="24"/>
        </w:rPr>
        <w:t xml:space="preserve"> empresa vencedora participar do certame licitatório e ter apresentado sua proposta final, </w:t>
      </w:r>
      <w:r w:rsidRPr="003917B9">
        <w:rPr>
          <w:rFonts w:ascii="Times New Roman" w:hAnsi="Times New Roman" w:cs="Times New Roman"/>
          <w:sz w:val="24"/>
          <w:szCs w:val="24"/>
        </w:rPr>
        <w:lastRenderedPageBreak/>
        <w:t>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3E970A4"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p>
    <w:p w14:paraId="6D9317B8"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r w:rsidRPr="003917B9">
        <w:rPr>
          <w:rFonts w:ascii="Times New Roman" w:hAnsi="Times New Roman" w:cs="Times New Roman"/>
          <w:bCs/>
          <w:sz w:val="24"/>
          <w:szCs w:val="24"/>
        </w:rPr>
        <w:t xml:space="preserve">12.3 </w:t>
      </w:r>
      <w:r w:rsidRPr="003917B9">
        <w:rPr>
          <w:rFonts w:ascii="Times New Roman" w:hAnsi="Times New Roman" w:cs="Times New Roman"/>
          <w:sz w:val="24"/>
          <w:szCs w:val="24"/>
        </w:rPr>
        <w:t>- A efetivação da contratação de fornecimento se caracterizará após assinatura da Ata de Registro de Preços que terá validade de 12 (doze) meses, a contar da data de sua assinatura, mediante a emissão das Autorizações de Fornecimento.</w:t>
      </w:r>
    </w:p>
    <w:p w14:paraId="3F01ED5F" w14:textId="77777777" w:rsidR="00F25AC7" w:rsidRPr="003917B9" w:rsidRDefault="00F25AC7" w:rsidP="00B318C5">
      <w:pPr>
        <w:autoSpaceDE w:val="0"/>
        <w:autoSpaceDN w:val="0"/>
        <w:adjustRightInd w:val="0"/>
        <w:spacing w:after="0" w:line="360" w:lineRule="auto"/>
        <w:ind w:left="708"/>
        <w:jc w:val="both"/>
        <w:rPr>
          <w:rFonts w:ascii="Times New Roman" w:hAnsi="Times New Roman" w:cs="Times New Roman"/>
          <w:sz w:val="24"/>
          <w:szCs w:val="24"/>
        </w:rPr>
      </w:pPr>
    </w:p>
    <w:p w14:paraId="47FC3558"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r w:rsidRPr="003917B9">
        <w:rPr>
          <w:rFonts w:ascii="Times New Roman" w:hAnsi="Times New Roman" w:cs="Times New Roman"/>
          <w:bCs/>
          <w:sz w:val="24"/>
          <w:szCs w:val="24"/>
        </w:rPr>
        <w:t xml:space="preserve">12.4 </w:t>
      </w:r>
      <w:r w:rsidRPr="003917B9">
        <w:rPr>
          <w:rFonts w:ascii="Times New Roman" w:hAnsi="Times New Roman" w:cs="Times New Roman"/>
          <w:sz w:val="24"/>
          <w:szCs w:val="24"/>
        </w:rPr>
        <w:t>- O fornecedor terá seu registro cancelado quando descumprir as condições da Ata de Registro de Preços ou não reduzir o preço registrado quando esse se tornar superior aqueles praticados no mercado.</w:t>
      </w:r>
    </w:p>
    <w:p w14:paraId="31975706"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sz w:val="24"/>
          <w:szCs w:val="24"/>
        </w:rPr>
      </w:pPr>
    </w:p>
    <w:p w14:paraId="15F243CB"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r w:rsidRPr="003917B9">
        <w:rPr>
          <w:rFonts w:ascii="Times New Roman" w:hAnsi="Times New Roman" w:cs="Times New Roman"/>
          <w:bCs/>
          <w:sz w:val="24"/>
          <w:szCs w:val="24"/>
        </w:rPr>
        <w:t xml:space="preserve">12.5 </w:t>
      </w:r>
      <w:r w:rsidRPr="003917B9">
        <w:rPr>
          <w:rFonts w:ascii="Times New Roman" w:hAnsi="Times New Roman" w:cs="Times New Roman"/>
          <w:sz w:val="24"/>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14:paraId="0A1F8895"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p>
    <w:p w14:paraId="76C77AB1"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r w:rsidRPr="003917B9">
        <w:rPr>
          <w:rFonts w:ascii="Times New Roman" w:hAnsi="Times New Roman" w:cs="Times New Roman"/>
          <w:sz w:val="24"/>
          <w:szCs w:val="24"/>
        </w:rPr>
        <w:t>12.6 - Durante o prazo de validade do Registro de Preços, a Administração Municipal poderá ou não contratar todo ou quantidades parciais do objeto deste Pregão.</w:t>
      </w:r>
    </w:p>
    <w:p w14:paraId="5DBACBD7"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22AD48A"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13 - DA RESCISÃO CONTRATUAL</w:t>
      </w:r>
    </w:p>
    <w:p w14:paraId="20289F61"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51771FA2" w14:textId="77777777" w:rsidR="00F25AC7" w:rsidRPr="003917B9" w:rsidRDefault="00F25AC7" w:rsidP="00B318C5">
      <w:pPr>
        <w:pStyle w:val="Recuodecorpodetexto3"/>
        <w:widowControl w:val="0"/>
        <w:spacing w:after="0" w:line="360" w:lineRule="auto"/>
        <w:ind w:left="0" w:firstLine="709"/>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13.1 - A inexecução total ou parcial do Contrato decorrente desta licitação ensejará sua rescisão administrativa, nas hipóteses previstas nos </w:t>
      </w:r>
      <w:proofErr w:type="spellStart"/>
      <w:r w:rsidRPr="003917B9">
        <w:rPr>
          <w:rFonts w:ascii="Times New Roman" w:hAnsi="Times New Roman" w:cs="Times New Roman"/>
          <w:color w:val="000000"/>
          <w:sz w:val="24"/>
          <w:szCs w:val="24"/>
        </w:rPr>
        <w:t>Arts</w:t>
      </w:r>
      <w:proofErr w:type="spellEnd"/>
      <w:r w:rsidRPr="003917B9">
        <w:rPr>
          <w:rFonts w:ascii="Times New Roman" w:hAnsi="Times New Roman" w:cs="Times New Roman"/>
          <w:color w:val="000000"/>
          <w:sz w:val="24"/>
          <w:szCs w:val="24"/>
        </w:rPr>
        <w:t>. 77 e 78 da Lei nº 8.666/93 e posteriores alterações, com as consequências previstas no art. 80 da referida Lei, sem que caiba à empresa contratada direito a qualquer indenização.</w:t>
      </w:r>
    </w:p>
    <w:p w14:paraId="62056A0F" w14:textId="77777777" w:rsidR="00F25AC7" w:rsidRPr="003917B9" w:rsidRDefault="00F25AC7" w:rsidP="00B318C5">
      <w:pPr>
        <w:pStyle w:val="Recuodecorpodetexto3"/>
        <w:widowControl w:val="0"/>
        <w:spacing w:after="0" w:line="360" w:lineRule="auto"/>
        <w:ind w:left="0"/>
        <w:rPr>
          <w:rFonts w:ascii="Times New Roman" w:hAnsi="Times New Roman" w:cs="Times New Roman"/>
          <w:color w:val="000000"/>
          <w:sz w:val="24"/>
          <w:szCs w:val="24"/>
        </w:rPr>
      </w:pPr>
    </w:p>
    <w:p w14:paraId="04C2A3FC"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color w:val="000000"/>
          <w:szCs w:val="24"/>
        </w:rPr>
        <w:t xml:space="preserve">13.2 - A </w:t>
      </w:r>
      <w:r w:rsidRPr="003917B9">
        <w:rPr>
          <w:rFonts w:ascii="Times New Roman" w:hAnsi="Times New Roman"/>
          <w:szCs w:val="24"/>
        </w:rPr>
        <w:t>rescisão contratual poderá ser:</w:t>
      </w:r>
    </w:p>
    <w:p w14:paraId="3A19A88E" w14:textId="77777777" w:rsidR="00F25AC7" w:rsidRPr="003917B9" w:rsidRDefault="00F25AC7" w:rsidP="00B318C5">
      <w:pPr>
        <w:pStyle w:val="PADRAO"/>
        <w:spacing w:line="360" w:lineRule="auto"/>
        <w:ind w:firstLine="709"/>
        <w:rPr>
          <w:rFonts w:ascii="Times New Roman" w:hAnsi="Times New Roman"/>
          <w:szCs w:val="24"/>
        </w:rPr>
      </w:pPr>
      <w:r w:rsidRPr="003917B9">
        <w:rPr>
          <w:rFonts w:ascii="Times New Roman" w:hAnsi="Times New Roman"/>
          <w:szCs w:val="24"/>
        </w:rPr>
        <w:t>13.2.1 - determinada por ato unilateral da Administração, nos casos enunciados nos incisos I a XII e XVII do art. 78 da Lei 8.666/93;</w:t>
      </w:r>
    </w:p>
    <w:p w14:paraId="0564174C" w14:textId="77777777" w:rsidR="00F25AC7" w:rsidRPr="003917B9" w:rsidRDefault="00F25AC7" w:rsidP="00B318C5">
      <w:pPr>
        <w:pStyle w:val="PADRAO"/>
        <w:spacing w:line="360" w:lineRule="auto"/>
        <w:ind w:firstLine="709"/>
        <w:rPr>
          <w:rFonts w:ascii="Times New Roman" w:hAnsi="Times New Roman"/>
          <w:color w:val="000000"/>
          <w:szCs w:val="24"/>
        </w:rPr>
      </w:pPr>
      <w:r w:rsidRPr="003917B9">
        <w:rPr>
          <w:rFonts w:ascii="Times New Roman" w:hAnsi="Times New Roman"/>
          <w:szCs w:val="24"/>
        </w:rPr>
        <w:t>13.2.2 - amigável, mediante autorização da autoridade competente, reduzida a termo no processo licitatório</w:t>
      </w:r>
      <w:r w:rsidRPr="003917B9">
        <w:rPr>
          <w:rFonts w:ascii="Times New Roman" w:hAnsi="Times New Roman"/>
          <w:color w:val="000000"/>
          <w:szCs w:val="24"/>
        </w:rPr>
        <w:t>, desde que demonstrada conveniência para a Administração.</w:t>
      </w:r>
    </w:p>
    <w:p w14:paraId="6BDE6B90"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ED172EA" w14:textId="77777777" w:rsidR="00F25AC7" w:rsidRPr="003917B9" w:rsidRDefault="00F25AC7" w:rsidP="00B318C5">
      <w:pPr>
        <w:pStyle w:val="Corpodetexto2"/>
        <w:spacing w:after="0" w:line="360" w:lineRule="auto"/>
        <w:rPr>
          <w:rFonts w:ascii="Times New Roman" w:hAnsi="Times New Roman" w:cs="Times New Roman"/>
          <w:b/>
          <w:sz w:val="24"/>
          <w:szCs w:val="24"/>
        </w:rPr>
      </w:pPr>
      <w:r w:rsidRPr="003917B9">
        <w:rPr>
          <w:rFonts w:ascii="Times New Roman" w:hAnsi="Times New Roman" w:cs="Times New Roman"/>
          <w:b/>
          <w:sz w:val="24"/>
          <w:szCs w:val="24"/>
        </w:rPr>
        <w:lastRenderedPageBreak/>
        <w:t>14 - DAS PENALIDADES</w:t>
      </w:r>
    </w:p>
    <w:p w14:paraId="543261BC" w14:textId="77777777" w:rsidR="00F25AC7" w:rsidRPr="003917B9" w:rsidRDefault="00F25AC7" w:rsidP="00B318C5">
      <w:pPr>
        <w:pStyle w:val="Corpodetexto2"/>
        <w:spacing w:after="0" w:line="360" w:lineRule="auto"/>
        <w:rPr>
          <w:rFonts w:ascii="Times New Roman" w:hAnsi="Times New Roman" w:cs="Times New Roman"/>
          <w:sz w:val="24"/>
          <w:szCs w:val="24"/>
        </w:rPr>
      </w:pPr>
    </w:p>
    <w:p w14:paraId="2BDC4443"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3917B9">
        <w:rPr>
          <w:b/>
          <w:color w:val="auto"/>
          <w:szCs w:val="24"/>
        </w:rPr>
        <w:t>item 12.1.1</w:t>
      </w:r>
      <w:r w:rsidRPr="003917B9">
        <w:rPr>
          <w:color w:val="auto"/>
          <w:szCs w:val="24"/>
        </w:rPr>
        <w:t xml:space="preserve"> do presente instrumento convocatório.</w:t>
      </w:r>
    </w:p>
    <w:p w14:paraId="3C338573"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14.1.1 - Entende-se por valor total da Ata de Registro de Preços o montante dos preços totais finais oferecidos pela(s) licitante(s) após a etapa de lances, considerando os itens do objeto que lhe tenham sido adjudicados.</w:t>
      </w:r>
    </w:p>
    <w:p w14:paraId="1F934EB7"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p>
    <w:p w14:paraId="713F9653"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14.2 - Pelo atraso na entrega do objeto desta licitação:</w:t>
      </w:r>
    </w:p>
    <w:p w14:paraId="2F76D1CF"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14.2.1 - Multa de 0,5% (meio por cento), por dia de atraso, sobre os pedidos não entregues.</w:t>
      </w:r>
    </w:p>
    <w:p w14:paraId="7C5BBC26"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14.2.2 - aplicação das penalidades previstas no subitem 14.3.1 e 14.4, acrescida do cancelamento da Ata de Registro de Preços, pela aplicação de 3 (três) sanções dispostas no subitem 14.2.1.</w:t>
      </w:r>
    </w:p>
    <w:p w14:paraId="664E08B8"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p>
    <w:p w14:paraId="5AB1720E"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 xml:space="preserve">14.3 - Pela inexecução total ou parcial: </w:t>
      </w:r>
    </w:p>
    <w:p w14:paraId="64715C8C"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14.3.1 - Multa de 20% (vinte por cento), sobre o valor total da Ata de Registro de Preços.</w:t>
      </w:r>
    </w:p>
    <w:p w14:paraId="6BF8626A"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p>
    <w:p w14:paraId="32E46A81"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 xml:space="preserve">14.4 - A penalidade de multa, prevista no </w:t>
      </w:r>
      <w:r w:rsidRPr="003917B9">
        <w:rPr>
          <w:b/>
          <w:color w:val="auto"/>
          <w:szCs w:val="24"/>
        </w:rPr>
        <w:t>item 14.1, 14.2 e 14.3.1</w:t>
      </w:r>
      <w:r w:rsidRPr="003917B9">
        <w:rPr>
          <w:color w:val="auto"/>
          <w:szCs w:val="24"/>
        </w:rPr>
        <w:t xml:space="preserve"> deste edital, poderão ser aplicadas, cumulativamente, com a penalidade disposta na Lei nº 10.520/02, conforme o art. 7, do mesmo diploma legal.</w:t>
      </w:r>
    </w:p>
    <w:p w14:paraId="7FD6A336" w14:textId="77777777" w:rsidR="00F25AC7" w:rsidRPr="003917B9" w:rsidRDefault="00F25AC7" w:rsidP="00B318C5">
      <w:pPr>
        <w:pStyle w:val="Normal1"/>
        <w:tabs>
          <w:tab w:val="clear" w:pos="536"/>
          <w:tab w:val="clear" w:pos="2270"/>
          <w:tab w:val="clear" w:pos="4294"/>
        </w:tabs>
        <w:spacing w:line="360" w:lineRule="auto"/>
        <w:rPr>
          <w:color w:val="auto"/>
          <w:szCs w:val="24"/>
        </w:rPr>
      </w:pPr>
    </w:p>
    <w:p w14:paraId="68405257"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14.5 -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06A3BA09" w14:textId="77777777" w:rsidR="00F25AC7" w:rsidRPr="003917B9" w:rsidRDefault="00F25AC7" w:rsidP="00B318C5">
      <w:pPr>
        <w:pStyle w:val="Corpodetexto2"/>
        <w:spacing w:after="0" w:line="360" w:lineRule="auto"/>
        <w:rPr>
          <w:rFonts w:ascii="Times New Roman" w:hAnsi="Times New Roman" w:cs="Times New Roman"/>
          <w:sz w:val="24"/>
          <w:szCs w:val="24"/>
        </w:rPr>
      </w:pPr>
    </w:p>
    <w:p w14:paraId="5224AA5C" w14:textId="77777777" w:rsidR="00F25AC7" w:rsidRPr="003917B9" w:rsidRDefault="00F25AC7" w:rsidP="00B318C5">
      <w:pPr>
        <w:pStyle w:val="Corpodetexto2"/>
        <w:spacing w:after="0" w:line="360" w:lineRule="auto"/>
        <w:rPr>
          <w:rFonts w:ascii="Times New Roman" w:hAnsi="Times New Roman" w:cs="Times New Roman"/>
          <w:b/>
          <w:sz w:val="24"/>
          <w:szCs w:val="24"/>
        </w:rPr>
      </w:pPr>
      <w:r w:rsidRPr="003917B9">
        <w:rPr>
          <w:rFonts w:ascii="Times New Roman" w:hAnsi="Times New Roman" w:cs="Times New Roman"/>
          <w:b/>
          <w:sz w:val="24"/>
          <w:szCs w:val="24"/>
        </w:rPr>
        <w:t>15 - DO CONTRATO E DOS PREÇOS</w:t>
      </w:r>
    </w:p>
    <w:p w14:paraId="63A86303" w14:textId="77777777" w:rsidR="00F25AC7" w:rsidRPr="003917B9" w:rsidRDefault="00F25AC7" w:rsidP="00B318C5">
      <w:pPr>
        <w:pStyle w:val="Corpodetexto2"/>
        <w:spacing w:after="0" w:line="360" w:lineRule="auto"/>
        <w:rPr>
          <w:rFonts w:ascii="Times New Roman" w:hAnsi="Times New Roman" w:cs="Times New Roman"/>
          <w:b/>
          <w:sz w:val="24"/>
          <w:szCs w:val="24"/>
        </w:rPr>
      </w:pPr>
    </w:p>
    <w:p w14:paraId="4DEB50E4" w14:textId="77777777" w:rsidR="00F25AC7" w:rsidRPr="003917B9" w:rsidRDefault="00F25AC7" w:rsidP="00B318C5">
      <w:pPr>
        <w:pStyle w:val="Corpodetexto2"/>
        <w:spacing w:after="0" w:line="360" w:lineRule="auto"/>
        <w:ind w:firstLine="708"/>
        <w:rPr>
          <w:rFonts w:ascii="Times New Roman" w:hAnsi="Times New Roman" w:cs="Times New Roman"/>
          <w:sz w:val="24"/>
          <w:szCs w:val="24"/>
        </w:rPr>
      </w:pPr>
      <w:r w:rsidRPr="003917B9">
        <w:rPr>
          <w:rFonts w:ascii="Times New Roman" w:hAnsi="Times New Roman" w:cs="Times New Roman"/>
          <w:sz w:val="24"/>
          <w:szCs w:val="24"/>
        </w:rPr>
        <w:lastRenderedPageBreak/>
        <w:t>15.1 - A contratação do objeto licitado será efetivada após a assinatura da Ata de Registro de Preços, mediante a emissão da(s) Autorização(</w:t>
      </w:r>
      <w:proofErr w:type="spellStart"/>
      <w:r w:rsidRPr="003917B9">
        <w:rPr>
          <w:rFonts w:ascii="Times New Roman" w:hAnsi="Times New Roman" w:cs="Times New Roman"/>
          <w:sz w:val="24"/>
          <w:szCs w:val="24"/>
        </w:rPr>
        <w:t>ões</w:t>
      </w:r>
      <w:proofErr w:type="spellEnd"/>
      <w:r w:rsidRPr="003917B9">
        <w:rPr>
          <w:rFonts w:ascii="Times New Roman" w:hAnsi="Times New Roman" w:cs="Times New Roman"/>
          <w:sz w:val="24"/>
          <w:szCs w:val="24"/>
        </w:rPr>
        <w:t>) de Fornecimento.</w:t>
      </w:r>
    </w:p>
    <w:p w14:paraId="578B1CC2" w14:textId="77777777" w:rsidR="00F25AC7" w:rsidRPr="003917B9" w:rsidRDefault="00F25AC7" w:rsidP="00B318C5">
      <w:pPr>
        <w:pStyle w:val="Corpodetexto2"/>
        <w:spacing w:after="0" w:line="360" w:lineRule="auto"/>
        <w:rPr>
          <w:rFonts w:ascii="Times New Roman" w:hAnsi="Times New Roman" w:cs="Times New Roman"/>
          <w:sz w:val="24"/>
          <w:szCs w:val="24"/>
        </w:rPr>
      </w:pPr>
    </w:p>
    <w:p w14:paraId="0EDB27D4" w14:textId="77777777" w:rsidR="00F25AC7" w:rsidRPr="003917B9" w:rsidRDefault="00F25AC7" w:rsidP="00B318C5">
      <w:pPr>
        <w:pStyle w:val="Corpodetexto2"/>
        <w:spacing w:after="0" w:line="360" w:lineRule="auto"/>
        <w:ind w:firstLine="708"/>
        <w:rPr>
          <w:rFonts w:ascii="Times New Roman" w:hAnsi="Times New Roman" w:cs="Times New Roman"/>
          <w:sz w:val="24"/>
          <w:szCs w:val="24"/>
        </w:rPr>
      </w:pPr>
      <w:r w:rsidRPr="003917B9">
        <w:rPr>
          <w:rFonts w:ascii="Times New Roman" w:hAnsi="Times New Roman" w:cs="Times New Roman"/>
          <w:sz w:val="24"/>
          <w:szCs w:val="24"/>
        </w:rPr>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0893B255" w14:textId="77777777" w:rsidR="00F25AC7" w:rsidRPr="003917B9" w:rsidRDefault="00F25AC7" w:rsidP="00B318C5">
      <w:pPr>
        <w:pStyle w:val="Corpodetexto2"/>
        <w:spacing w:after="0" w:line="360" w:lineRule="auto"/>
        <w:rPr>
          <w:rFonts w:ascii="Times New Roman" w:hAnsi="Times New Roman" w:cs="Times New Roman"/>
          <w:sz w:val="24"/>
          <w:szCs w:val="24"/>
        </w:rPr>
      </w:pPr>
    </w:p>
    <w:p w14:paraId="252D10D7" w14:textId="77777777" w:rsidR="00F25AC7" w:rsidRPr="003917B9" w:rsidRDefault="00F25AC7" w:rsidP="00B318C5">
      <w:pPr>
        <w:pStyle w:val="Corpodetexto2"/>
        <w:spacing w:after="0" w:line="360" w:lineRule="auto"/>
        <w:ind w:firstLine="708"/>
        <w:rPr>
          <w:rFonts w:ascii="Times New Roman" w:hAnsi="Times New Roman" w:cs="Times New Roman"/>
          <w:sz w:val="24"/>
          <w:szCs w:val="24"/>
        </w:rPr>
      </w:pPr>
      <w:r w:rsidRPr="003917B9">
        <w:rPr>
          <w:rFonts w:ascii="Times New Roman" w:hAnsi="Times New Roman" w:cs="Times New Roman"/>
          <w:sz w:val="24"/>
          <w:szCs w:val="24"/>
        </w:rPr>
        <w:t>15.3 - O Contratado fica obrigado a aceitar, nas mesmas condições contratuais, os acréscimos dos itens licitados, respeitados os limites legais, conforme estabelece o § 1° do art. 65 da Lei 8666/93.</w:t>
      </w:r>
    </w:p>
    <w:p w14:paraId="4CEBD728" w14:textId="77777777" w:rsidR="00F25AC7" w:rsidRPr="003917B9" w:rsidRDefault="00F25AC7" w:rsidP="00B318C5">
      <w:pPr>
        <w:pStyle w:val="Corpodetexto2"/>
        <w:spacing w:after="0" w:line="360" w:lineRule="auto"/>
        <w:rPr>
          <w:rFonts w:ascii="Times New Roman" w:hAnsi="Times New Roman" w:cs="Times New Roman"/>
          <w:sz w:val="24"/>
          <w:szCs w:val="24"/>
        </w:rPr>
      </w:pPr>
    </w:p>
    <w:p w14:paraId="0EA9E536"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szCs w:val="24"/>
        </w:rPr>
        <w:t xml:space="preserve">15.4 - Os preços, durante a vigência da Ata, serão fixos e irreajustáveis, exceto nas hipóteses devidamente </w:t>
      </w:r>
      <w:r w:rsidRPr="003917B9">
        <w:rPr>
          <w:color w:val="auto"/>
          <w:szCs w:val="24"/>
        </w:rPr>
        <w:t>comprovadas, de ocorrência de situação prevista na alínea “d” do inciso II do art. 65 da Lei 8666/93 ou de redução dos preços praticados no mercado.</w:t>
      </w:r>
    </w:p>
    <w:p w14:paraId="26CB0DA1"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15.4.1 - A Ata poderá sofrer alterações de acordo com as condições estabelecidas no art. 65 da Lei 8.666/93.</w:t>
      </w:r>
    </w:p>
    <w:p w14:paraId="56D69821"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p>
    <w:p w14:paraId="0196FE23"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15.5 - Mesmo comprovada a ocorrência da situação prevista na alínea “d” do inciso II do art. 65 da Lei 8666/93, a Administração, se julgar conveniente, poderá optar por cancelar a Ata e iniciar outro processo licitatório.</w:t>
      </w:r>
    </w:p>
    <w:p w14:paraId="18A03785"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p>
    <w:p w14:paraId="557EA2A3" w14:textId="77777777" w:rsidR="00F25AC7" w:rsidRPr="003917B9" w:rsidRDefault="00F25AC7" w:rsidP="00B318C5">
      <w:pPr>
        <w:pStyle w:val="Normal1"/>
        <w:tabs>
          <w:tab w:val="clear" w:pos="536"/>
          <w:tab w:val="clear" w:pos="2270"/>
          <w:tab w:val="clear" w:pos="4294"/>
        </w:tabs>
        <w:spacing w:line="360" w:lineRule="auto"/>
        <w:ind w:firstLine="709"/>
        <w:rPr>
          <w:szCs w:val="24"/>
        </w:rPr>
      </w:pPr>
      <w:r w:rsidRPr="003917B9">
        <w:rPr>
          <w:color w:val="auto"/>
          <w:szCs w:val="24"/>
        </w:rPr>
        <w:t>15.6 - O presente Edital e seus Anexos, bem como a proposta do licitante vencedor deste certame, farão parte integrante da Ata de</w:t>
      </w:r>
      <w:r w:rsidRPr="003917B9">
        <w:rPr>
          <w:szCs w:val="24"/>
        </w:rPr>
        <w:t xml:space="preserve"> Registro de Preços, independente de transcrição.</w:t>
      </w:r>
    </w:p>
    <w:p w14:paraId="76322AD4"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7DA206D7" w14:textId="77777777" w:rsidR="00F25AC7" w:rsidRPr="003917B9" w:rsidRDefault="00F25AC7" w:rsidP="00B318C5">
      <w:pPr>
        <w:autoSpaceDE w:val="0"/>
        <w:autoSpaceDN w:val="0"/>
        <w:adjustRightInd w:val="0"/>
        <w:spacing w:after="0" w:line="360" w:lineRule="auto"/>
        <w:rPr>
          <w:rFonts w:ascii="Times New Roman" w:hAnsi="Times New Roman" w:cs="Times New Roman"/>
          <w:b/>
          <w:bCs/>
          <w:sz w:val="24"/>
          <w:szCs w:val="24"/>
        </w:rPr>
      </w:pPr>
      <w:r w:rsidRPr="003917B9">
        <w:rPr>
          <w:rFonts w:ascii="Times New Roman" w:hAnsi="Times New Roman" w:cs="Times New Roman"/>
          <w:b/>
          <w:bCs/>
          <w:sz w:val="24"/>
          <w:szCs w:val="24"/>
        </w:rPr>
        <w:t>16 - DO CANCELAMENTO DA ATA DE REGISTRO DE PREÇOS</w:t>
      </w:r>
    </w:p>
    <w:p w14:paraId="4BED61D0" w14:textId="77777777" w:rsidR="00F25AC7" w:rsidRPr="003917B9" w:rsidRDefault="00F25AC7" w:rsidP="00B318C5">
      <w:pPr>
        <w:autoSpaceDE w:val="0"/>
        <w:autoSpaceDN w:val="0"/>
        <w:adjustRightInd w:val="0"/>
        <w:spacing w:after="0" w:line="360" w:lineRule="auto"/>
        <w:rPr>
          <w:rFonts w:ascii="Times New Roman" w:hAnsi="Times New Roman" w:cs="Times New Roman"/>
          <w:b/>
          <w:bCs/>
          <w:sz w:val="24"/>
          <w:szCs w:val="24"/>
        </w:rPr>
      </w:pPr>
    </w:p>
    <w:p w14:paraId="6CCE3E34"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bCs/>
          <w:szCs w:val="24"/>
        </w:rPr>
        <w:t xml:space="preserve">16.1 </w:t>
      </w:r>
      <w:r w:rsidRPr="003917B9">
        <w:rPr>
          <w:szCs w:val="24"/>
        </w:rPr>
        <w:t xml:space="preserve">- A Ata de </w:t>
      </w:r>
      <w:r w:rsidRPr="003917B9">
        <w:rPr>
          <w:color w:val="auto"/>
          <w:szCs w:val="24"/>
        </w:rPr>
        <w:t>Registro de Preços poderá ser cancelada pela Administração:</w:t>
      </w:r>
    </w:p>
    <w:p w14:paraId="3F354255"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16.1.1 - Automaticamente:</w:t>
      </w:r>
    </w:p>
    <w:p w14:paraId="793E9104"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16.1.1.1 - por decurso de prazo de vigência;</w:t>
      </w:r>
    </w:p>
    <w:p w14:paraId="704E33FF"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16.1.1.2 - quando não restarem fornecedores registrados;</w:t>
      </w:r>
    </w:p>
    <w:p w14:paraId="032DAD0F"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16.1.1.3 - pela Administração Municipal, quando caracterizado o interesse público.</w:t>
      </w:r>
    </w:p>
    <w:p w14:paraId="0A54CFD3"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p>
    <w:p w14:paraId="72B58E0B" w14:textId="77777777" w:rsidR="00F25AC7" w:rsidRPr="003917B9" w:rsidRDefault="00F25AC7" w:rsidP="00B318C5">
      <w:pPr>
        <w:pStyle w:val="Normal1"/>
        <w:tabs>
          <w:tab w:val="clear" w:pos="536"/>
          <w:tab w:val="clear" w:pos="2270"/>
          <w:tab w:val="clear" w:pos="4294"/>
        </w:tabs>
        <w:spacing w:line="360" w:lineRule="auto"/>
        <w:ind w:firstLine="709"/>
        <w:rPr>
          <w:szCs w:val="24"/>
        </w:rPr>
      </w:pPr>
      <w:r w:rsidRPr="003917B9">
        <w:rPr>
          <w:color w:val="auto"/>
          <w:szCs w:val="24"/>
        </w:rPr>
        <w:t>16.2 - O Proponente terá o seu registro de preços cancelado na Ata, por intermédio de processo administrativo específico, assegurado</w:t>
      </w:r>
      <w:r w:rsidRPr="003917B9">
        <w:rPr>
          <w:szCs w:val="24"/>
        </w:rPr>
        <w:t xml:space="preserve"> o contraditório e ampla defesa:</w:t>
      </w:r>
    </w:p>
    <w:p w14:paraId="3A173C44" w14:textId="77777777" w:rsidR="00F25AC7" w:rsidRPr="003917B9" w:rsidRDefault="00F25AC7" w:rsidP="00B318C5">
      <w:pPr>
        <w:autoSpaceDE w:val="0"/>
        <w:autoSpaceDN w:val="0"/>
        <w:adjustRightInd w:val="0"/>
        <w:spacing w:after="0" w:line="360" w:lineRule="auto"/>
        <w:ind w:firstLine="708"/>
        <w:jc w:val="both"/>
        <w:rPr>
          <w:rFonts w:ascii="Times New Roman" w:hAnsi="Times New Roman" w:cs="Times New Roman"/>
          <w:sz w:val="24"/>
          <w:szCs w:val="24"/>
        </w:rPr>
      </w:pPr>
      <w:r w:rsidRPr="003917B9">
        <w:rPr>
          <w:rFonts w:ascii="Times New Roman" w:hAnsi="Times New Roman" w:cs="Times New Roman"/>
          <w:sz w:val="24"/>
          <w:szCs w:val="24"/>
        </w:rPr>
        <w:t>16.2.1 - A pedido, quando:</w:t>
      </w:r>
    </w:p>
    <w:p w14:paraId="286FC636"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szCs w:val="24"/>
        </w:rPr>
        <w:t xml:space="preserve">16.2.1.1 - comprovar estar impossibilitado de cumprir as exigências da Ata, por ocorrência </w:t>
      </w:r>
      <w:r w:rsidRPr="003917B9">
        <w:rPr>
          <w:color w:val="auto"/>
          <w:szCs w:val="24"/>
        </w:rPr>
        <w:t>de casos fortuitos ou de força maior;</w:t>
      </w:r>
    </w:p>
    <w:p w14:paraId="6313C05C"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16.2.1.2 - o seu preço registrado se tornar, comprovadamente, inexequível em função da elevação dos preços de mercado dos insumos que compõem o custo do serviço.</w:t>
      </w:r>
    </w:p>
    <w:p w14:paraId="07C772DA"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16.2.1.3 - A solicitação dos fornecedores para cancelamento dos preços registrados deverá ser formulada com a antecedência de 30 (trinta) dias, facultada à Administração a aplicação das penalidades previstas no Item 14 deste Edital, caso não aceitas as razões do pedido.</w:t>
      </w:r>
    </w:p>
    <w:p w14:paraId="098DB81E"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16.2.2 - Por iniciativa da Administração Municipal, quando:</w:t>
      </w:r>
    </w:p>
    <w:p w14:paraId="1CDCFCBD"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16.2.2.1 - O fornecedor perder qualquer condição de habilitação exigida no processo licitatório, ou seja, não cumprir o estabelecido no item 10.3 do Edital;</w:t>
      </w:r>
    </w:p>
    <w:p w14:paraId="64D8AE15" w14:textId="77777777" w:rsidR="00F25AC7" w:rsidRPr="003917B9" w:rsidRDefault="00F25AC7" w:rsidP="00B318C5">
      <w:pPr>
        <w:pStyle w:val="Normal1"/>
        <w:tabs>
          <w:tab w:val="clear" w:pos="536"/>
          <w:tab w:val="clear" w:pos="2270"/>
          <w:tab w:val="clear" w:pos="4294"/>
        </w:tabs>
        <w:spacing w:line="360" w:lineRule="auto"/>
        <w:ind w:firstLine="709"/>
        <w:rPr>
          <w:szCs w:val="24"/>
        </w:rPr>
      </w:pPr>
      <w:r w:rsidRPr="003917B9">
        <w:rPr>
          <w:color w:val="auto"/>
          <w:szCs w:val="24"/>
        </w:rPr>
        <w:t>16.2.2.2 - por razões de interesse</w:t>
      </w:r>
      <w:r w:rsidRPr="003917B9">
        <w:rPr>
          <w:szCs w:val="24"/>
        </w:rPr>
        <w:t xml:space="preserve"> público, devidamente motivadas e justificadas;</w:t>
      </w:r>
    </w:p>
    <w:p w14:paraId="679B4A25"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szCs w:val="24"/>
        </w:rPr>
        <w:t xml:space="preserve">16.2.2.3 - o </w:t>
      </w:r>
      <w:r w:rsidRPr="003917B9">
        <w:rPr>
          <w:color w:val="auto"/>
          <w:szCs w:val="24"/>
        </w:rPr>
        <w:t>fornecedor não cumprir as obrigações decorrentes desta Ata de Registro de Preços;</w:t>
      </w:r>
    </w:p>
    <w:p w14:paraId="4B786A92"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16.2.2.4 - o fornecedor não comparecer ou se recusar a retirar, no prazo estabelecido, os pedidos decorrentes desta Ata de Registro de Preços;</w:t>
      </w:r>
    </w:p>
    <w:p w14:paraId="659D49EA"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16.2.2.5 - caracterizada qualquer hipótese de inexecução total ou parcial das condições estabelecidas nesta Ata de Registro de Preço ou nos pedidos dela decorrentes;</w:t>
      </w:r>
    </w:p>
    <w:p w14:paraId="5E297EE8"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16.2.2.6 - não aceitar reduzir seu preço registrado, na hipótese de este se tornar superior àqueles praticados no mercado.</w:t>
      </w:r>
    </w:p>
    <w:p w14:paraId="78F66F82"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p>
    <w:p w14:paraId="2120B747" w14:textId="77777777" w:rsidR="00F25AC7" w:rsidRPr="003917B9" w:rsidRDefault="00F25AC7" w:rsidP="00B318C5">
      <w:pPr>
        <w:pStyle w:val="Normal1"/>
        <w:tabs>
          <w:tab w:val="clear" w:pos="536"/>
          <w:tab w:val="clear" w:pos="2270"/>
          <w:tab w:val="clear" w:pos="4294"/>
        </w:tabs>
        <w:spacing w:line="360" w:lineRule="auto"/>
        <w:ind w:firstLine="709"/>
        <w:rPr>
          <w:szCs w:val="24"/>
        </w:rPr>
      </w:pPr>
      <w:r w:rsidRPr="003917B9">
        <w:rPr>
          <w:color w:val="auto"/>
          <w:szCs w:val="24"/>
        </w:rPr>
        <w:t>16.3 - A comunicação do cancelamento</w:t>
      </w:r>
      <w:r w:rsidRPr="003917B9">
        <w:rPr>
          <w:szCs w:val="24"/>
        </w:rPr>
        <w:t xml:space="preserve"> do preço registrado, nos casos previstos, será feita pessoalmente, por meio de documento oficial ou através de publicação no Diário Oficial dos Municípios de Santa Catarina.</w:t>
      </w:r>
    </w:p>
    <w:p w14:paraId="7F23EBBE"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2017C6C5"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17 - DAS DISPOSIÇÕES GERAIS</w:t>
      </w:r>
    </w:p>
    <w:p w14:paraId="4B313906"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p>
    <w:p w14:paraId="3A6583A1" w14:textId="77777777" w:rsidR="00F25AC7" w:rsidRPr="003917B9" w:rsidRDefault="00F25AC7" w:rsidP="00B318C5">
      <w:pPr>
        <w:pStyle w:val="Corpodetexto3"/>
        <w:spacing w:after="0" w:line="360" w:lineRule="auto"/>
        <w:ind w:firstLine="708"/>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17.1 - Esclarecimentos relativos a presente licitação e às condições para atendimento das obrigações necessárias ao cumprimento de seu objeto, serão prestados diretamente no </w:t>
      </w:r>
      <w:r w:rsidRPr="003917B9">
        <w:rPr>
          <w:rFonts w:ascii="Times New Roman" w:hAnsi="Times New Roman" w:cs="Times New Roman"/>
          <w:color w:val="000000"/>
          <w:sz w:val="24"/>
          <w:szCs w:val="24"/>
        </w:rPr>
        <w:lastRenderedPageBreak/>
        <w:t>Secretaria de Administração e Licitações do Município de Rio Rufino, no endereço citado no preâmbulo deste Edital, ou através do telefone (49) 3279-0000, de segunda à sexta-feira, das 09h às 12h e das 13h30 às 17h.</w:t>
      </w:r>
    </w:p>
    <w:p w14:paraId="63779945" w14:textId="77777777" w:rsidR="00F25AC7" w:rsidRPr="003917B9" w:rsidRDefault="00F25AC7" w:rsidP="00B318C5">
      <w:pPr>
        <w:pStyle w:val="A101675"/>
        <w:spacing w:line="360" w:lineRule="auto"/>
        <w:ind w:left="0" w:firstLine="0"/>
        <w:rPr>
          <w:rFonts w:ascii="Times New Roman" w:hAnsi="Times New Roman"/>
          <w:szCs w:val="24"/>
        </w:rPr>
      </w:pPr>
    </w:p>
    <w:p w14:paraId="7E3FC77A"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 xml:space="preserve">17.2 - Para agilização dos trabalhos, não interferindo no julgamento das propostas, as licitantes farão constar em sua documentação </w:t>
      </w:r>
      <w:r w:rsidRPr="003917B9">
        <w:rPr>
          <w:b/>
          <w:color w:val="auto"/>
          <w:szCs w:val="24"/>
        </w:rPr>
        <w:t>endereço eletrônico (e-mail)</w:t>
      </w:r>
      <w:r w:rsidRPr="003917B9">
        <w:rPr>
          <w:color w:val="auto"/>
          <w:szCs w:val="24"/>
        </w:rPr>
        <w:t xml:space="preserve">, </w:t>
      </w:r>
      <w:r w:rsidRPr="003917B9">
        <w:rPr>
          <w:b/>
          <w:color w:val="auto"/>
          <w:szCs w:val="24"/>
        </w:rPr>
        <w:t>número de telefone</w:t>
      </w:r>
      <w:r w:rsidRPr="003917B9">
        <w:rPr>
          <w:color w:val="auto"/>
          <w:szCs w:val="24"/>
        </w:rPr>
        <w:t xml:space="preserve">, bem como o </w:t>
      </w:r>
      <w:r w:rsidRPr="003917B9">
        <w:rPr>
          <w:b/>
          <w:color w:val="auto"/>
          <w:szCs w:val="24"/>
        </w:rPr>
        <w:t>nome da pessoa indicada para contatos</w:t>
      </w:r>
      <w:r w:rsidRPr="003917B9">
        <w:rPr>
          <w:color w:val="auto"/>
          <w:szCs w:val="24"/>
        </w:rPr>
        <w:t>.</w:t>
      </w:r>
    </w:p>
    <w:p w14:paraId="6FD4843C" w14:textId="77777777" w:rsidR="00F25AC7" w:rsidRPr="003917B9" w:rsidRDefault="00F25AC7" w:rsidP="00B318C5">
      <w:pPr>
        <w:pStyle w:val="A101675"/>
        <w:spacing w:line="360" w:lineRule="auto"/>
        <w:ind w:left="0" w:firstLine="0"/>
        <w:rPr>
          <w:rFonts w:ascii="Times New Roman" w:hAnsi="Times New Roman"/>
          <w:szCs w:val="24"/>
        </w:rPr>
      </w:pPr>
    </w:p>
    <w:p w14:paraId="46E1E7CF" w14:textId="77777777" w:rsidR="00F25AC7" w:rsidRPr="003917B9" w:rsidRDefault="00F25AC7" w:rsidP="00B318C5">
      <w:pPr>
        <w:pStyle w:val="A101675"/>
        <w:spacing w:line="360" w:lineRule="auto"/>
        <w:ind w:left="0" w:firstLine="709"/>
        <w:rPr>
          <w:rFonts w:ascii="Times New Roman" w:hAnsi="Times New Roman"/>
          <w:szCs w:val="24"/>
        </w:rPr>
      </w:pPr>
      <w:r w:rsidRPr="003917B9">
        <w:rPr>
          <w:rFonts w:ascii="Times New Roman" w:hAnsi="Times New Roman"/>
          <w:szCs w:val="24"/>
        </w:rPr>
        <w:t xml:space="preserve">17.3 - </w:t>
      </w:r>
      <w:bookmarkStart w:id="1" w:name="_Hlk93921775"/>
      <w:r w:rsidRPr="003917B9">
        <w:rPr>
          <w:rFonts w:ascii="Times New Roman" w:hAnsi="Times New Roman"/>
          <w:szCs w:val="24"/>
        </w:rPr>
        <w:t>O Fundo Municipal de Assistência Social de Rio Rufino, através do Setor de Compras do Município, reserva-se o direito de filmar e/ou gravar as Sessões Públicas deste Pregão.</w:t>
      </w:r>
    </w:p>
    <w:bookmarkEnd w:id="1"/>
    <w:p w14:paraId="6386CD55" w14:textId="77777777" w:rsidR="00F25AC7" w:rsidRPr="003917B9" w:rsidRDefault="00F25AC7" w:rsidP="00B318C5">
      <w:pPr>
        <w:spacing w:after="0" w:line="360" w:lineRule="auto"/>
        <w:jc w:val="both"/>
        <w:rPr>
          <w:rFonts w:ascii="Times New Roman" w:hAnsi="Times New Roman" w:cs="Times New Roman"/>
          <w:color w:val="000000"/>
          <w:sz w:val="24"/>
          <w:szCs w:val="24"/>
        </w:rPr>
      </w:pPr>
    </w:p>
    <w:p w14:paraId="45802D9D" w14:textId="77777777" w:rsidR="00F25AC7" w:rsidRPr="003917B9" w:rsidRDefault="00F25AC7" w:rsidP="00B318C5">
      <w:pPr>
        <w:spacing w:after="0" w:line="360" w:lineRule="auto"/>
        <w:ind w:firstLine="70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17.4 - Informações verbais prestadas por integrantes da Administração Municipal de Rio Rufino não serão consideradas como motivos para impugnações.</w:t>
      </w:r>
    </w:p>
    <w:p w14:paraId="6162C3EA" w14:textId="77777777" w:rsidR="00F25AC7" w:rsidRPr="003917B9" w:rsidRDefault="00F25AC7" w:rsidP="00B318C5">
      <w:pPr>
        <w:spacing w:after="0" w:line="360" w:lineRule="auto"/>
        <w:ind w:firstLine="708"/>
        <w:jc w:val="both"/>
        <w:rPr>
          <w:rFonts w:ascii="Times New Roman" w:hAnsi="Times New Roman" w:cs="Times New Roman"/>
          <w:color w:val="000000"/>
          <w:sz w:val="24"/>
          <w:szCs w:val="24"/>
        </w:rPr>
      </w:pPr>
    </w:p>
    <w:p w14:paraId="2502C6B8" w14:textId="77777777" w:rsidR="00F25AC7" w:rsidRPr="003917B9" w:rsidRDefault="00F25AC7" w:rsidP="00B318C5">
      <w:pPr>
        <w:spacing w:after="0" w:line="360" w:lineRule="auto"/>
        <w:ind w:firstLine="70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17.5 -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768E4B18" w14:textId="77777777" w:rsidR="00F25AC7" w:rsidRPr="003917B9" w:rsidRDefault="00F25AC7" w:rsidP="00B318C5">
      <w:pPr>
        <w:spacing w:after="0" w:line="360" w:lineRule="auto"/>
        <w:jc w:val="both"/>
        <w:rPr>
          <w:rFonts w:ascii="Times New Roman" w:hAnsi="Times New Roman" w:cs="Times New Roman"/>
          <w:color w:val="000000"/>
          <w:sz w:val="24"/>
          <w:szCs w:val="24"/>
        </w:rPr>
      </w:pPr>
    </w:p>
    <w:p w14:paraId="4BE3D825" w14:textId="77777777" w:rsidR="00F25AC7" w:rsidRPr="003917B9" w:rsidRDefault="00F25AC7" w:rsidP="00B318C5">
      <w:pPr>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3917B9">
        <w:rPr>
          <w:rFonts w:ascii="Times New Roman" w:hAnsi="Times New Roman" w:cs="Times New Roman"/>
          <w:sz w:val="24"/>
          <w:szCs w:val="24"/>
        </w:rPr>
        <w:t>e, se for o caso, conforme disposições da Lei nº 8.078/90 (Código de Defesa do Consumidor), Código Civil e legislações pertinentes à matéria.</w:t>
      </w:r>
    </w:p>
    <w:p w14:paraId="7EE7EA2A" w14:textId="77777777" w:rsidR="00F25AC7" w:rsidRPr="003917B9" w:rsidRDefault="00F25AC7" w:rsidP="00B318C5">
      <w:pPr>
        <w:pStyle w:val="Normal1"/>
        <w:tabs>
          <w:tab w:val="clear" w:pos="536"/>
          <w:tab w:val="clear" w:pos="2270"/>
          <w:tab w:val="clear" w:pos="4294"/>
        </w:tabs>
        <w:spacing w:line="360" w:lineRule="auto"/>
        <w:rPr>
          <w:color w:val="auto"/>
          <w:szCs w:val="24"/>
        </w:rPr>
      </w:pPr>
    </w:p>
    <w:p w14:paraId="220F4E96" w14:textId="77777777" w:rsidR="00F25AC7" w:rsidRPr="003917B9" w:rsidRDefault="00F25AC7" w:rsidP="00B318C5">
      <w:pPr>
        <w:pStyle w:val="Normal1"/>
        <w:tabs>
          <w:tab w:val="clear" w:pos="536"/>
          <w:tab w:val="clear" w:pos="2270"/>
          <w:tab w:val="clear" w:pos="4294"/>
        </w:tabs>
        <w:spacing w:line="360" w:lineRule="auto"/>
        <w:ind w:firstLine="709"/>
        <w:rPr>
          <w:color w:val="auto"/>
          <w:szCs w:val="24"/>
        </w:rPr>
      </w:pPr>
      <w:r w:rsidRPr="003917B9">
        <w:rPr>
          <w:color w:val="auto"/>
          <w:szCs w:val="24"/>
        </w:rPr>
        <w:t>17.7 - No interesse da Administração, e sem que caiba às participantes qualquer reclamação ou indenização, poderá ser:</w:t>
      </w:r>
    </w:p>
    <w:p w14:paraId="404697C0" w14:textId="77777777" w:rsidR="00F25AC7" w:rsidRPr="003917B9" w:rsidRDefault="00F25AC7" w:rsidP="00B318C5">
      <w:pPr>
        <w:pStyle w:val="Normal1"/>
        <w:tabs>
          <w:tab w:val="clear" w:pos="536"/>
          <w:tab w:val="clear" w:pos="2270"/>
          <w:tab w:val="clear" w:pos="4294"/>
          <w:tab w:val="left" w:pos="993"/>
        </w:tabs>
        <w:spacing w:line="360" w:lineRule="auto"/>
        <w:ind w:left="993" w:hanging="284"/>
        <w:rPr>
          <w:color w:val="auto"/>
          <w:szCs w:val="24"/>
        </w:rPr>
      </w:pPr>
      <w:r w:rsidRPr="003917B9">
        <w:rPr>
          <w:color w:val="auto"/>
          <w:szCs w:val="24"/>
        </w:rPr>
        <w:t>a)</w:t>
      </w:r>
      <w:r w:rsidRPr="003917B9">
        <w:rPr>
          <w:color w:val="auto"/>
          <w:szCs w:val="24"/>
        </w:rPr>
        <w:tab/>
        <w:t>adiada a abertura da licitação;</w:t>
      </w:r>
    </w:p>
    <w:p w14:paraId="6F38709F" w14:textId="77777777" w:rsidR="00F25AC7" w:rsidRPr="003917B9" w:rsidRDefault="00F25AC7" w:rsidP="00B318C5">
      <w:pPr>
        <w:pStyle w:val="Normal1"/>
        <w:tabs>
          <w:tab w:val="clear" w:pos="536"/>
          <w:tab w:val="clear" w:pos="2270"/>
          <w:tab w:val="clear" w:pos="4294"/>
          <w:tab w:val="left" w:pos="993"/>
        </w:tabs>
        <w:spacing w:line="360" w:lineRule="auto"/>
        <w:ind w:left="993" w:hanging="284"/>
        <w:rPr>
          <w:color w:val="auto"/>
          <w:szCs w:val="24"/>
        </w:rPr>
      </w:pPr>
      <w:r w:rsidRPr="003917B9">
        <w:rPr>
          <w:color w:val="auto"/>
          <w:szCs w:val="24"/>
        </w:rPr>
        <w:t>b)</w:t>
      </w:r>
      <w:r w:rsidRPr="003917B9">
        <w:rPr>
          <w:color w:val="auto"/>
          <w:szCs w:val="24"/>
        </w:rPr>
        <w:tab/>
        <w:t>alterados os termos do Edital, obedecendo ao disposto no § 4º do art. 21 da Lei 8.666/93.</w:t>
      </w:r>
    </w:p>
    <w:p w14:paraId="634575BA"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7AC2450C"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09DFCD75"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9D9AACA" w14:textId="77777777" w:rsidR="00F25AC7" w:rsidRPr="003917B9" w:rsidRDefault="00F25AC7" w:rsidP="00B318C5">
      <w:pPr>
        <w:widowControl w:val="0"/>
        <w:spacing w:after="0" w:line="360" w:lineRule="auto"/>
        <w:ind w:right="-1"/>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18 - DOS ORGÃOS E UNIDADES PARTICIPANTES</w:t>
      </w:r>
    </w:p>
    <w:p w14:paraId="5E79E471" w14:textId="77777777" w:rsidR="00F25AC7" w:rsidRPr="003917B9" w:rsidRDefault="00F25AC7" w:rsidP="00B318C5">
      <w:pPr>
        <w:widowControl w:val="0"/>
        <w:spacing w:after="0" w:line="360" w:lineRule="auto"/>
        <w:ind w:right="-1"/>
        <w:jc w:val="both"/>
        <w:rPr>
          <w:rFonts w:ascii="Times New Roman" w:hAnsi="Times New Roman" w:cs="Times New Roman"/>
          <w:b/>
          <w:color w:val="000000"/>
          <w:sz w:val="24"/>
          <w:szCs w:val="24"/>
        </w:rPr>
      </w:pPr>
    </w:p>
    <w:p w14:paraId="053DB3D2" w14:textId="77777777" w:rsidR="00F25AC7" w:rsidRPr="003917B9" w:rsidRDefault="00F25AC7" w:rsidP="00B318C5">
      <w:pPr>
        <w:widowControl w:val="0"/>
        <w:spacing w:after="0" w:line="360" w:lineRule="auto"/>
        <w:ind w:right="-1"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18.1 - Poderão utilizar a Ata de Registro de Preços decorrente deste Pregão todas as unidades administrativas, Fundos, Fundações e Autarquias </w:t>
      </w:r>
      <w:r w:rsidRPr="003917B9">
        <w:rPr>
          <w:rFonts w:ascii="Times New Roman" w:hAnsi="Times New Roman" w:cs="Times New Roman"/>
          <w:sz w:val="24"/>
          <w:szCs w:val="24"/>
        </w:rPr>
        <w:t>do Município</w:t>
      </w:r>
      <w:r w:rsidRPr="003917B9">
        <w:rPr>
          <w:rFonts w:ascii="Times New Roman" w:hAnsi="Times New Roman" w:cs="Times New Roman"/>
          <w:color w:val="000000"/>
          <w:sz w:val="24"/>
          <w:szCs w:val="24"/>
        </w:rPr>
        <w:t xml:space="preserve"> de Rio Rufino.</w:t>
      </w:r>
    </w:p>
    <w:p w14:paraId="2B2840EE"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24FA26F"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 xml:space="preserve">19 </w:t>
      </w:r>
      <w:r w:rsidRPr="003917B9">
        <w:rPr>
          <w:rFonts w:ascii="Times New Roman" w:hAnsi="Times New Roman" w:cs="Times New Roman"/>
          <w:color w:val="000000"/>
          <w:sz w:val="24"/>
          <w:szCs w:val="24"/>
        </w:rPr>
        <w:t>-</w:t>
      </w:r>
      <w:r w:rsidRPr="003917B9">
        <w:rPr>
          <w:rFonts w:ascii="Times New Roman" w:hAnsi="Times New Roman" w:cs="Times New Roman"/>
          <w:b/>
          <w:color w:val="000000"/>
          <w:sz w:val="24"/>
          <w:szCs w:val="24"/>
        </w:rPr>
        <w:t xml:space="preserve"> DOS ANEXOS DO EDITAL</w:t>
      </w:r>
    </w:p>
    <w:p w14:paraId="04174A1B" w14:textId="77777777" w:rsidR="00F25AC7" w:rsidRPr="003917B9" w:rsidRDefault="00F25AC7" w:rsidP="00B318C5">
      <w:pPr>
        <w:widowControl w:val="0"/>
        <w:spacing w:after="0" w:line="360" w:lineRule="auto"/>
        <w:jc w:val="both"/>
        <w:rPr>
          <w:rFonts w:ascii="Times New Roman" w:hAnsi="Times New Roman" w:cs="Times New Roman"/>
          <w:b/>
          <w:color w:val="000000"/>
          <w:sz w:val="24"/>
          <w:szCs w:val="24"/>
        </w:rPr>
      </w:pPr>
    </w:p>
    <w:p w14:paraId="0C828FC1" w14:textId="77777777" w:rsidR="00F25AC7" w:rsidRPr="003917B9" w:rsidRDefault="00F25AC7" w:rsidP="00B318C5">
      <w:pPr>
        <w:widowControl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19.1 - Integram o presente Edital, dele fazendo parte como se transcritos em seu corpo, os seguintes anexos:</w:t>
      </w:r>
    </w:p>
    <w:p w14:paraId="07D19D75" w14:textId="77777777" w:rsidR="00F25AC7" w:rsidRPr="003917B9" w:rsidRDefault="00F25AC7" w:rsidP="00B318C5">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3917B9">
        <w:rPr>
          <w:rFonts w:ascii="Times New Roman" w:hAnsi="Times New Roman" w:cs="Times New Roman"/>
          <w:b/>
          <w:color w:val="000000"/>
          <w:sz w:val="24"/>
          <w:szCs w:val="24"/>
        </w:rPr>
        <w:t>Anexo “A”</w:t>
      </w:r>
      <w:r w:rsidRPr="003917B9">
        <w:rPr>
          <w:rFonts w:ascii="Times New Roman" w:hAnsi="Times New Roman" w:cs="Times New Roman"/>
          <w:color w:val="000000"/>
          <w:sz w:val="24"/>
          <w:szCs w:val="24"/>
        </w:rPr>
        <w:t xml:space="preserve"> – MODELO DE TERMO DE CREDENCIAMENTO;</w:t>
      </w:r>
    </w:p>
    <w:p w14:paraId="0F9249C7" w14:textId="77777777" w:rsidR="00F25AC7" w:rsidRPr="003917B9" w:rsidRDefault="00F25AC7" w:rsidP="00B318C5">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3917B9">
        <w:rPr>
          <w:rFonts w:ascii="Times New Roman" w:hAnsi="Times New Roman" w:cs="Times New Roman"/>
          <w:b/>
          <w:color w:val="000000"/>
          <w:sz w:val="24"/>
          <w:szCs w:val="24"/>
        </w:rPr>
        <w:t>Anexo “B”</w:t>
      </w:r>
      <w:r w:rsidRPr="003917B9">
        <w:rPr>
          <w:rFonts w:ascii="Times New Roman" w:hAnsi="Times New Roman" w:cs="Times New Roman"/>
          <w:color w:val="000000"/>
          <w:sz w:val="24"/>
          <w:szCs w:val="24"/>
        </w:rPr>
        <w:t xml:space="preserve"> – MODELO DE DECLARAÇÃO DE ATENDIMENTO À LEGISLAÇÃO TRABALHISTA DE PROTEÇÃO À CRIANÇA E AO ADOLESCENTE;</w:t>
      </w:r>
    </w:p>
    <w:p w14:paraId="7A251A93" w14:textId="77777777" w:rsidR="00F25AC7" w:rsidRPr="003917B9" w:rsidRDefault="00F25AC7" w:rsidP="00B318C5">
      <w:pPr>
        <w:widowControl w:val="0"/>
        <w:numPr>
          <w:ilvl w:val="0"/>
          <w:numId w:val="12"/>
        </w:numPr>
        <w:spacing w:after="0" w:line="360" w:lineRule="auto"/>
        <w:ind w:left="1066" w:hanging="357"/>
        <w:jc w:val="both"/>
        <w:rPr>
          <w:rFonts w:ascii="Times New Roman" w:hAnsi="Times New Roman" w:cs="Times New Roman"/>
          <w:sz w:val="24"/>
          <w:szCs w:val="24"/>
        </w:rPr>
      </w:pPr>
      <w:r w:rsidRPr="003917B9">
        <w:rPr>
          <w:rFonts w:ascii="Times New Roman" w:hAnsi="Times New Roman" w:cs="Times New Roman"/>
          <w:b/>
          <w:sz w:val="24"/>
          <w:szCs w:val="24"/>
        </w:rPr>
        <w:t>Anexo “C”</w:t>
      </w:r>
      <w:r w:rsidRPr="003917B9">
        <w:rPr>
          <w:rFonts w:ascii="Times New Roman" w:hAnsi="Times New Roman" w:cs="Times New Roman"/>
          <w:sz w:val="24"/>
          <w:szCs w:val="24"/>
        </w:rPr>
        <w:t xml:space="preserve"> – MODELO DE DECLARAÇÃO DE ATENDIMENTO AO INC. VII, DO ART. 4º, DA LEI Nº 10.520/2002</w:t>
      </w:r>
      <w:r w:rsidRPr="003917B9">
        <w:rPr>
          <w:rFonts w:ascii="Times New Roman" w:hAnsi="Times New Roman" w:cs="Times New Roman"/>
          <w:color w:val="000000"/>
          <w:sz w:val="24"/>
          <w:szCs w:val="24"/>
        </w:rPr>
        <w:t>;</w:t>
      </w:r>
    </w:p>
    <w:p w14:paraId="7C797DF2" w14:textId="77777777" w:rsidR="00F25AC7" w:rsidRPr="003917B9" w:rsidRDefault="00F25AC7" w:rsidP="00B318C5">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3917B9">
        <w:rPr>
          <w:rFonts w:ascii="Times New Roman" w:hAnsi="Times New Roman" w:cs="Times New Roman"/>
          <w:b/>
          <w:color w:val="000000"/>
          <w:sz w:val="24"/>
          <w:szCs w:val="24"/>
        </w:rPr>
        <w:t>Anexo “D”</w:t>
      </w:r>
      <w:r w:rsidRPr="003917B9">
        <w:rPr>
          <w:rFonts w:ascii="Times New Roman" w:hAnsi="Times New Roman" w:cs="Times New Roman"/>
          <w:color w:val="000000"/>
          <w:sz w:val="24"/>
          <w:szCs w:val="24"/>
        </w:rPr>
        <w:t xml:space="preserve"> – MINUTA DA ATA DE REGISTRO DE PREÇOS;</w:t>
      </w:r>
    </w:p>
    <w:p w14:paraId="5BE1B98E" w14:textId="77777777" w:rsidR="00F25AC7" w:rsidRPr="003917B9" w:rsidRDefault="00F25AC7" w:rsidP="00B318C5">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3917B9">
        <w:rPr>
          <w:rFonts w:ascii="Times New Roman" w:hAnsi="Times New Roman" w:cs="Times New Roman"/>
          <w:b/>
          <w:sz w:val="24"/>
          <w:szCs w:val="24"/>
        </w:rPr>
        <w:t>Anexo “E”</w:t>
      </w:r>
      <w:r w:rsidRPr="003917B9">
        <w:rPr>
          <w:rFonts w:ascii="Times New Roman" w:hAnsi="Times New Roman" w:cs="Times New Roman"/>
          <w:sz w:val="24"/>
          <w:szCs w:val="24"/>
        </w:rPr>
        <w:t xml:space="preserve"> – TERMO DE REFERÊNCIA.</w:t>
      </w:r>
    </w:p>
    <w:p w14:paraId="7D98542C" w14:textId="77777777" w:rsidR="00F25AC7" w:rsidRPr="003917B9" w:rsidRDefault="00F25AC7" w:rsidP="00B318C5">
      <w:pPr>
        <w:pStyle w:val="Recuodecorpodetexto"/>
        <w:widowControl w:val="0"/>
        <w:spacing w:after="0" w:line="360" w:lineRule="auto"/>
        <w:jc w:val="right"/>
        <w:rPr>
          <w:rFonts w:ascii="Times New Roman" w:hAnsi="Times New Roman" w:cs="Times New Roman"/>
          <w:color w:val="000000"/>
          <w:sz w:val="24"/>
          <w:szCs w:val="24"/>
        </w:rPr>
      </w:pPr>
    </w:p>
    <w:p w14:paraId="57E22926" w14:textId="57A2BD3A" w:rsidR="00F25AC7" w:rsidRPr="003917B9" w:rsidRDefault="00F25AC7" w:rsidP="00B318C5">
      <w:pPr>
        <w:pStyle w:val="Recuodecorpodetexto"/>
        <w:widowControl w:val="0"/>
        <w:spacing w:after="0" w:line="360" w:lineRule="auto"/>
        <w:jc w:val="right"/>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Rio Rufino, SC, </w:t>
      </w:r>
      <w:r w:rsidR="003917B9" w:rsidRPr="003917B9">
        <w:rPr>
          <w:rFonts w:ascii="Times New Roman" w:hAnsi="Times New Roman" w:cs="Times New Roman"/>
          <w:color w:val="000000"/>
          <w:sz w:val="24"/>
          <w:szCs w:val="24"/>
        </w:rPr>
        <w:t>22</w:t>
      </w:r>
      <w:r w:rsidRPr="003917B9">
        <w:rPr>
          <w:rFonts w:ascii="Times New Roman" w:hAnsi="Times New Roman" w:cs="Times New Roman"/>
          <w:color w:val="000000"/>
          <w:sz w:val="24"/>
          <w:szCs w:val="24"/>
        </w:rPr>
        <w:t xml:space="preserve"> de </w:t>
      </w:r>
      <w:r w:rsidR="003917B9" w:rsidRPr="003917B9">
        <w:rPr>
          <w:rFonts w:ascii="Times New Roman" w:hAnsi="Times New Roman" w:cs="Times New Roman"/>
          <w:color w:val="000000"/>
          <w:sz w:val="24"/>
          <w:szCs w:val="24"/>
        </w:rPr>
        <w:t>març</w:t>
      </w:r>
      <w:r w:rsidRPr="003917B9">
        <w:rPr>
          <w:rFonts w:ascii="Times New Roman" w:hAnsi="Times New Roman" w:cs="Times New Roman"/>
          <w:color w:val="000000"/>
          <w:sz w:val="24"/>
          <w:szCs w:val="24"/>
        </w:rPr>
        <w:t>o de 2023.</w:t>
      </w:r>
    </w:p>
    <w:p w14:paraId="1A5178BD" w14:textId="77777777" w:rsidR="00F25AC7" w:rsidRPr="003917B9" w:rsidRDefault="00F25AC7" w:rsidP="00B318C5">
      <w:pPr>
        <w:widowControl w:val="0"/>
        <w:spacing w:after="0" w:line="360" w:lineRule="auto"/>
        <w:jc w:val="center"/>
        <w:rPr>
          <w:rFonts w:ascii="Times New Roman" w:hAnsi="Times New Roman" w:cs="Times New Roman"/>
          <w:b/>
          <w:color w:val="000000"/>
          <w:sz w:val="24"/>
          <w:szCs w:val="24"/>
        </w:rPr>
      </w:pPr>
    </w:p>
    <w:p w14:paraId="4291ADA5" w14:textId="77777777" w:rsidR="00F25AC7" w:rsidRPr="003917B9" w:rsidRDefault="00F25AC7" w:rsidP="00B318C5">
      <w:pPr>
        <w:spacing w:after="0" w:line="360" w:lineRule="auto"/>
        <w:rPr>
          <w:rFonts w:ascii="Times New Roman" w:hAnsi="Times New Roman" w:cs="Times New Roman"/>
          <w:sz w:val="24"/>
          <w:szCs w:val="24"/>
        </w:rPr>
      </w:pPr>
    </w:p>
    <w:p w14:paraId="69BF7B9D" w14:textId="77777777" w:rsidR="00F25AC7" w:rsidRPr="003917B9" w:rsidRDefault="00F25AC7" w:rsidP="00B318C5">
      <w:pPr>
        <w:spacing w:after="0" w:line="360" w:lineRule="auto"/>
        <w:rPr>
          <w:rFonts w:ascii="Times New Roman" w:hAnsi="Times New Roman" w:cs="Times New Roman"/>
          <w:sz w:val="24"/>
          <w:szCs w:val="24"/>
        </w:rPr>
      </w:pPr>
    </w:p>
    <w:p w14:paraId="71F62CB8" w14:textId="77777777" w:rsidR="00F25AC7" w:rsidRPr="003917B9" w:rsidRDefault="00F25AC7" w:rsidP="00B318C5">
      <w:pPr>
        <w:spacing w:after="0" w:line="360" w:lineRule="auto"/>
        <w:rPr>
          <w:rFonts w:ascii="Times New Roman" w:hAnsi="Times New Roman" w:cs="Times New Roman"/>
          <w:sz w:val="24"/>
          <w:szCs w:val="24"/>
        </w:rPr>
      </w:pPr>
    </w:p>
    <w:p w14:paraId="0C1E8443" w14:textId="77777777" w:rsidR="00F25AC7" w:rsidRPr="003917B9" w:rsidRDefault="00F25AC7" w:rsidP="00B318C5">
      <w:pPr>
        <w:spacing w:after="0" w:line="360" w:lineRule="auto"/>
        <w:jc w:val="center"/>
        <w:rPr>
          <w:rFonts w:ascii="Times New Roman" w:hAnsi="Times New Roman" w:cs="Times New Roman"/>
          <w:b/>
          <w:bCs/>
          <w:sz w:val="24"/>
          <w:szCs w:val="24"/>
        </w:rPr>
      </w:pPr>
      <w:r w:rsidRPr="003917B9">
        <w:rPr>
          <w:rFonts w:ascii="Times New Roman" w:hAnsi="Times New Roman" w:cs="Times New Roman"/>
          <w:b/>
          <w:bCs/>
          <w:sz w:val="24"/>
          <w:szCs w:val="24"/>
        </w:rPr>
        <w:t>ERLON TANCREDO COSTA</w:t>
      </w:r>
    </w:p>
    <w:p w14:paraId="09C4A3BC" w14:textId="77777777" w:rsidR="00F25AC7" w:rsidRPr="003917B9" w:rsidRDefault="00F25AC7" w:rsidP="00B318C5">
      <w:pPr>
        <w:spacing w:after="0" w:line="360" w:lineRule="auto"/>
        <w:jc w:val="center"/>
        <w:rPr>
          <w:rFonts w:ascii="Times New Roman" w:hAnsi="Times New Roman" w:cs="Times New Roman"/>
          <w:sz w:val="24"/>
          <w:szCs w:val="24"/>
        </w:rPr>
      </w:pPr>
      <w:r w:rsidRPr="003917B9">
        <w:rPr>
          <w:rFonts w:ascii="Times New Roman" w:hAnsi="Times New Roman" w:cs="Times New Roman"/>
          <w:sz w:val="24"/>
          <w:szCs w:val="24"/>
        </w:rPr>
        <w:t>Prefeito de Rio Rufino</w:t>
      </w:r>
    </w:p>
    <w:p w14:paraId="57CA08E9" w14:textId="77777777" w:rsidR="00F25AC7" w:rsidRPr="003917B9" w:rsidRDefault="00F25AC7" w:rsidP="00B318C5">
      <w:pPr>
        <w:widowControl w:val="0"/>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color w:val="000000"/>
          <w:sz w:val="24"/>
          <w:szCs w:val="24"/>
        </w:rPr>
        <w:br w:type="page"/>
      </w:r>
      <w:r w:rsidRPr="003917B9">
        <w:rPr>
          <w:rFonts w:ascii="Times New Roman" w:hAnsi="Times New Roman" w:cs="Times New Roman"/>
          <w:b/>
          <w:color w:val="000000"/>
          <w:sz w:val="24"/>
          <w:szCs w:val="24"/>
        </w:rPr>
        <w:lastRenderedPageBreak/>
        <w:t xml:space="preserve">PREGÃO PRESENCIAL Nº 001/2023 FMAS </w:t>
      </w:r>
    </w:p>
    <w:p w14:paraId="7CC4B386" w14:textId="77777777" w:rsidR="00F25AC7" w:rsidRPr="003917B9" w:rsidRDefault="00F25AC7" w:rsidP="006F10D3">
      <w:pPr>
        <w:pStyle w:val="Ttulo6"/>
        <w:keepNext w:val="0"/>
        <w:spacing w:before="0" w:line="360" w:lineRule="auto"/>
        <w:jc w:val="center"/>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ANEXO “A”</w:t>
      </w:r>
    </w:p>
    <w:p w14:paraId="21281690" w14:textId="77777777" w:rsidR="00F25AC7" w:rsidRPr="003917B9" w:rsidRDefault="00F25AC7" w:rsidP="006F10D3">
      <w:pPr>
        <w:pStyle w:val="Ttulo5"/>
        <w:keepNext w:val="0"/>
        <w:spacing w:before="0" w:line="360" w:lineRule="auto"/>
        <w:jc w:val="center"/>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MODELO DE TERMO DE CREDENCIAMENTO</w:t>
      </w:r>
    </w:p>
    <w:p w14:paraId="19F667F5"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1CFEED16"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Razão Social:</w:t>
      </w:r>
    </w:p>
    <w:p w14:paraId="7ADA189D"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Endereço:</w:t>
      </w:r>
    </w:p>
    <w:p w14:paraId="1BEF4502"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Cidade/Estado:</w:t>
      </w:r>
    </w:p>
    <w:p w14:paraId="45372EE0"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CNPJ:</w:t>
      </w:r>
    </w:p>
    <w:p w14:paraId="710E1659"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47C3F68" w14:textId="77777777" w:rsidR="00F25AC7" w:rsidRPr="003917B9" w:rsidRDefault="00F25AC7" w:rsidP="00B318C5">
      <w:pPr>
        <w:pStyle w:val="Ttulo1"/>
        <w:keepNext w:val="0"/>
        <w:spacing w:line="360" w:lineRule="auto"/>
        <w:jc w:val="both"/>
        <w:rPr>
          <w:b w:val="0"/>
          <w:color w:val="000000"/>
          <w:szCs w:val="24"/>
        </w:rPr>
      </w:pPr>
      <w:r w:rsidRPr="003917B9">
        <w:rPr>
          <w:b w:val="0"/>
          <w:color w:val="000000"/>
          <w:szCs w:val="24"/>
        </w:rPr>
        <w:t>Ao Fundo Municipal de Assistência Social de Rio Rufino, SC</w:t>
      </w:r>
    </w:p>
    <w:p w14:paraId="6D9941FC"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2B854C25" w14:textId="77777777" w:rsidR="00F25AC7" w:rsidRPr="003917B9" w:rsidRDefault="00F25AC7" w:rsidP="00B318C5">
      <w:pPr>
        <w:widowControl w:val="0"/>
        <w:spacing w:after="0" w:line="360" w:lineRule="auto"/>
        <w:ind w:firstLine="1701"/>
        <w:jc w:val="both"/>
        <w:rPr>
          <w:rFonts w:ascii="Times New Roman" w:hAnsi="Times New Roman" w:cs="Times New Roman"/>
          <w:color w:val="000000"/>
          <w:sz w:val="24"/>
          <w:szCs w:val="24"/>
        </w:rPr>
      </w:pPr>
      <w:r w:rsidRPr="003917B9">
        <w:rPr>
          <w:rFonts w:ascii="Times New Roman" w:hAnsi="Times New Roman" w:cs="Times New Roman"/>
          <w:sz w:val="24"/>
          <w:szCs w:val="24"/>
        </w:rPr>
        <w:t xml:space="preserve">Credenciamos o(a) Sr.(a) </w:t>
      </w:r>
      <w:r w:rsidRPr="003917B9">
        <w:rPr>
          <w:rFonts w:ascii="Times New Roman" w:hAnsi="Times New Roman" w:cs="Times New Roman"/>
          <w:b/>
          <w:sz w:val="24"/>
          <w:szCs w:val="24"/>
        </w:rPr>
        <w:t>___________________________</w:t>
      </w:r>
      <w:r w:rsidRPr="003917B9">
        <w:rPr>
          <w:rFonts w:ascii="Times New Roman" w:hAnsi="Times New Roman" w:cs="Times New Roman"/>
          <w:sz w:val="24"/>
          <w:szCs w:val="24"/>
        </w:rPr>
        <w:t xml:space="preserve">, portador(a) da Cédula de Identidade nº </w:t>
      </w:r>
      <w:r w:rsidRPr="003917B9">
        <w:rPr>
          <w:rFonts w:ascii="Times New Roman" w:hAnsi="Times New Roman" w:cs="Times New Roman"/>
          <w:b/>
          <w:sz w:val="24"/>
          <w:szCs w:val="24"/>
        </w:rPr>
        <w:t>_______________</w:t>
      </w:r>
      <w:r w:rsidRPr="003917B9">
        <w:rPr>
          <w:rFonts w:ascii="Times New Roman" w:hAnsi="Times New Roman" w:cs="Times New Roman"/>
          <w:sz w:val="24"/>
          <w:szCs w:val="24"/>
        </w:rPr>
        <w:t xml:space="preserve"> e do CPF nº </w:t>
      </w:r>
      <w:r w:rsidRPr="003917B9">
        <w:rPr>
          <w:rFonts w:ascii="Times New Roman" w:hAnsi="Times New Roman" w:cs="Times New Roman"/>
          <w:b/>
          <w:sz w:val="24"/>
          <w:szCs w:val="24"/>
        </w:rPr>
        <w:t>________________</w:t>
      </w:r>
      <w:r w:rsidRPr="003917B9">
        <w:rPr>
          <w:rFonts w:ascii="Times New Roman" w:hAnsi="Times New Roman" w:cs="Times New Roman"/>
          <w:sz w:val="24"/>
          <w:szCs w:val="24"/>
        </w:rPr>
        <w:t xml:space="preserve">, a participar da licitação instaurada pelo Fundo Municipal de Assistência Social de Rio Rufino, SC, na modalidade </w:t>
      </w:r>
      <w:r w:rsidRPr="003917B9">
        <w:rPr>
          <w:rFonts w:ascii="Times New Roman" w:hAnsi="Times New Roman" w:cs="Times New Roman"/>
          <w:b/>
          <w:sz w:val="24"/>
          <w:szCs w:val="24"/>
        </w:rPr>
        <w:t>PREGÃO PRESENCIAL Nº 001/2023 FMAS</w:t>
      </w:r>
      <w:r w:rsidRPr="003917B9">
        <w:rPr>
          <w:rFonts w:ascii="Times New Roman" w:hAnsi="Times New Roman" w:cs="Times New Roman"/>
          <w:sz w:val="24"/>
          <w:szCs w:val="24"/>
        </w:rPr>
        <w:t xml:space="preserve">, na qualidade de </w:t>
      </w:r>
      <w:r w:rsidRPr="003917B9">
        <w:rPr>
          <w:rFonts w:ascii="Times New Roman" w:hAnsi="Times New Roman" w:cs="Times New Roman"/>
          <w:b/>
          <w:sz w:val="24"/>
          <w:szCs w:val="24"/>
        </w:rPr>
        <w:t>REPRESENTANTE LEGAL</w:t>
      </w:r>
      <w:r w:rsidRPr="003917B9">
        <w:rPr>
          <w:rFonts w:ascii="Times New Roman" w:hAnsi="Times New Roman" w:cs="Times New Roman"/>
          <w:sz w:val="24"/>
          <w:szCs w:val="24"/>
        </w:rPr>
        <w:t xml:space="preserve">, outorgando-lhe poderes para pronunciar-se em nome da empresa </w:t>
      </w:r>
      <w:r w:rsidRPr="003917B9">
        <w:rPr>
          <w:rFonts w:ascii="Times New Roman" w:hAnsi="Times New Roman" w:cs="Times New Roman"/>
          <w:b/>
          <w:sz w:val="24"/>
          <w:szCs w:val="24"/>
        </w:rPr>
        <w:t>_______________________________________, bem como formular propostas verbais, recorrer e praticar todos os demais atos inerentes ao certame</w:t>
      </w:r>
      <w:r w:rsidRPr="003917B9">
        <w:rPr>
          <w:rFonts w:ascii="Times New Roman" w:hAnsi="Times New Roman" w:cs="Times New Roman"/>
          <w:sz w:val="24"/>
          <w:szCs w:val="24"/>
        </w:rPr>
        <w:t>.</w:t>
      </w:r>
    </w:p>
    <w:p w14:paraId="33C6FAFD"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739783B0" w14:textId="77777777" w:rsidR="00F25AC7" w:rsidRPr="003917B9" w:rsidRDefault="00F25AC7" w:rsidP="00B318C5">
      <w:pPr>
        <w:widowControl w:val="0"/>
        <w:spacing w:after="0" w:line="360" w:lineRule="auto"/>
        <w:ind w:firstLine="1701"/>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Local, ______ de ____________________ </w:t>
      </w:r>
      <w:proofErr w:type="spellStart"/>
      <w:r w:rsidRPr="003917B9">
        <w:rPr>
          <w:rFonts w:ascii="Times New Roman" w:hAnsi="Times New Roman" w:cs="Times New Roman"/>
          <w:color w:val="000000"/>
          <w:sz w:val="24"/>
          <w:szCs w:val="24"/>
        </w:rPr>
        <w:t>de</w:t>
      </w:r>
      <w:proofErr w:type="spellEnd"/>
      <w:r w:rsidRPr="003917B9">
        <w:rPr>
          <w:rFonts w:ascii="Times New Roman" w:hAnsi="Times New Roman" w:cs="Times New Roman"/>
          <w:color w:val="000000"/>
          <w:sz w:val="24"/>
          <w:szCs w:val="24"/>
        </w:rPr>
        <w:t xml:space="preserve"> 2023.</w:t>
      </w:r>
    </w:p>
    <w:p w14:paraId="16A3F798"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2B5E310D"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578C875A"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5317A69" w14:textId="77777777" w:rsidR="00F25AC7" w:rsidRPr="003917B9" w:rsidRDefault="00F25AC7" w:rsidP="00B318C5">
      <w:pPr>
        <w:widowControl w:val="0"/>
        <w:spacing w:after="0" w:line="360" w:lineRule="auto"/>
        <w:jc w:val="center"/>
        <w:rPr>
          <w:rFonts w:ascii="Times New Roman" w:hAnsi="Times New Roman" w:cs="Times New Roman"/>
          <w:color w:val="000000"/>
          <w:sz w:val="24"/>
          <w:szCs w:val="24"/>
        </w:rPr>
      </w:pPr>
      <w:r w:rsidRPr="003917B9">
        <w:rPr>
          <w:rFonts w:ascii="Times New Roman" w:hAnsi="Times New Roman" w:cs="Times New Roman"/>
          <w:color w:val="000000"/>
          <w:sz w:val="24"/>
          <w:szCs w:val="24"/>
        </w:rPr>
        <w:t>(nome e assinatura do responsável legal)</w:t>
      </w:r>
    </w:p>
    <w:p w14:paraId="1631EB82" w14:textId="77777777" w:rsidR="00F25AC7" w:rsidRPr="003917B9" w:rsidRDefault="00F25AC7" w:rsidP="00B318C5">
      <w:pPr>
        <w:widowControl w:val="0"/>
        <w:spacing w:after="0" w:line="360" w:lineRule="auto"/>
        <w:jc w:val="center"/>
        <w:rPr>
          <w:rFonts w:ascii="Times New Roman" w:hAnsi="Times New Roman" w:cs="Times New Roman"/>
          <w:color w:val="000000"/>
          <w:sz w:val="24"/>
          <w:szCs w:val="24"/>
        </w:rPr>
      </w:pPr>
      <w:r w:rsidRPr="003917B9">
        <w:rPr>
          <w:rFonts w:ascii="Times New Roman" w:hAnsi="Times New Roman" w:cs="Times New Roman"/>
          <w:color w:val="000000"/>
          <w:sz w:val="24"/>
          <w:szCs w:val="24"/>
        </w:rPr>
        <w:t>(número da carteira de identidade e órgão emissor)</w:t>
      </w:r>
    </w:p>
    <w:p w14:paraId="14249A25" w14:textId="1017BB76" w:rsidR="00F25AC7" w:rsidRPr="003917B9" w:rsidRDefault="00F25AC7" w:rsidP="006F10D3">
      <w:pPr>
        <w:pStyle w:val="Ttulo4"/>
        <w:keepNext w:val="0"/>
        <w:spacing w:before="0" w:line="360" w:lineRule="auto"/>
        <w:jc w:val="center"/>
        <w:rPr>
          <w:rFonts w:ascii="Times New Roman" w:hAnsi="Times New Roman" w:cs="Times New Roman"/>
          <w:b/>
          <w:bCs/>
          <w:i w:val="0"/>
          <w:iCs w:val="0"/>
          <w:color w:val="auto"/>
          <w:sz w:val="24"/>
          <w:szCs w:val="24"/>
        </w:rPr>
      </w:pPr>
      <w:r w:rsidRPr="003917B9">
        <w:rPr>
          <w:rFonts w:ascii="Times New Roman" w:hAnsi="Times New Roman" w:cs="Times New Roman"/>
          <w:color w:val="000000"/>
          <w:sz w:val="24"/>
          <w:szCs w:val="24"/>
        </w:rPr>
        <w:br w:type="page"/>
      </w:r>
      <w:r w:rsidRPr="003917B9">
        <w:rPr>
          <w:rFonts w:ascii="Times New Roman" w:hAnsi="Times New Roman" w:cs="Times New Roman"/>
          <w:b/>
          <w:bCs/>
          <w:i w:val="0"/>
          <w:iCs w:val="0"/>
          <w:color w:val="auto"/>
          <w:sz w:val="24"/>
          <w:szCs w:val="24"/>
        </w:rPr>
        <w:lastRenderedPageBreak/>
        <w:t>PREGÃO PRESENCIAL Nº 001/2023 FMAS</w:t>
      </w:r>
    </w:p>
    <w:p w14:paraId="5B3A2E98" w14:textId="77777777" w:rsidR="00F25AC7" w:rsidRPr="003917B9" w:rsidRDefault="00F25AC7" w:rsidP="006F10D3">
      <w:pPr>
        <w:pStyle w:val="Ttulo4"/>
        <w:keepNext w:val="0"/>
        <w:spacing w:before="0" w:line="360" w:lineRule="auto"/>
        <w:jc w:val="center"/>
        <w:rPr>
          <w:rFonts w:ascii="Times New Roman" w:hAnsi="Times New Roman" w:cs="Times New Roman"/>
          <w:b/>
          <w:bCs/>
          <w:i w:val="0"/>
          <w:iCs w:val="0"/>
          <w:color w:val="auto"/>
          <w:sz w:val="24"/>
          <w:szCs w:val="24"/>
        </w:rPr>
      </w:pPr>
      <w:r w:rsidRPr="003917B9">
        <w:rPr>
          <w:rFonts w:ascii="Times New Roman" w:hAnsi="Times New Roman" w:cs="Times New Roman"/>
          <w:b/>
          <w:bCs/>
          <w:i w:val="0"/>
          <w:iCs w:val="0"/>
          <w:color w:val="auto"/>
          <w:sz w:val="24"/>
          <w:szCs w:val="24"/>
        </w:rPr>
        <w:t>ANEXO “B”</w:t>
      </w:r>
    </w:p>
    <w:p w14:paraId="621A5D0D" w14:textId="77777777" w:rsidR="00F25AC7" w:rsidRPr="003917B9" w:rsidRDefault="00F25AC7" w:rsidP="006F10D3">
      <w:pPr>
        <w:pStyle w:val="Ttulo4"/>
        <w:keepNext w:val="0"/>
        <w:spacing w:before="0" w:line="360" w:lineRule="auto"/>
        <w:jc w:val="center"/>
        <w:rPr>
          <w:rFonts w:ascii="Times New Roman" w:hAnsi="Times New Roman" w:cs="Times New Roman"/>
          <w:b/>
          <w:bCs/>
          <w:i w:val="0"/>
          <w:iCs w:val="0"/>
          <w:color w:val="auto"/>
          <w:sz w:val="24"/>
          <w:szCs w:val="24"/>
        </w:rPr>
      </w:pPr>
      <w:r w:rsidRPr="003917B9">
        <w:rPr>
          <w:rFonts w:ascii="Times New Roman" w:hAnsi="Times New Roman" w:cs="Times New Roman"/>
          <w:b/>
          <w:bCs/>
          <w:i w:val="0"/>
          <w:iCs w:val="0"/>
          <w:color w:val="auto"/>
          <w:sz w:val="24"/>
          <w:szCs w:val="24"/>
        </w:rPr>
        <w:t>MODELO DE DECLARAÇÃO DE ATENDIMENTO À LEGISLAÇÃO TRABALHISTA DE PROTEÇÃO À CRIANÇA E AO ADOLESCENTE</w:t>
      </w:r>
    </w:p>
    <w:p w14:paraId="2870A1C7"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03FB11E9"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Razão Social:</w:t>
      </w:r>
    </w:p>
    <w:p w14:paraId="51EAB71D"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Endereço:</w:t>
      </w:r>
    </w:p>
    <w:p w14:paraId="347FB877"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Cidade/Estado:</w:t>
      </w:r>
    </w:p>
    <w:p w14:paraId="22D47A69"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CNPJ:</w:t>
      </w:r>
    </w:p>
    <w:p w14:paraId="4C68C511"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A5CFC7B"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0C4EFCB0" w14:textId="77777777" w:rsidR="00F25AC7" w:rsidRPr="003917B9" w:rsidRDefault="00F25AC7" w:rsidP="00B318C5">
      <w:pPr>
        <w:widowControl w:val="0"/>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DECLARAÇÃO</w:t>
      </w:r>
    </w:p>
    <w:p w14:paraId="4D40A508" w14:textId="77777777" w:rsidR="00F25AC7" w:rsidRPr="003917B9" w:rsidRDefault="00F25AC7" w:rsidP="00B318C5">
      <w:pPr>
        <w:widowControl w:val="0"/>
        <w:spacing w:after="0" w:line="360" w:lineRule="auto"/>
        <w:jc w:val="center"/>
        <w:rPr>
          <w:rFonts w:ascii="Times New Roman" w:hAnsi="Times New Roman" w:cs="Times New Roman"/>
          <w:color w:val="000000"/>
          <w:sz w:val="24"/>
          <w:szCs w:val="24"/>
        </w:rPr>
      </w:pPr>
    </w:p>
    <w:p w14:paraId="44080D7B"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Ref.: </w:t>
      </w:r>
      <w:r w:rsidRPr="003917B9">
        <w:rPr>
          <w:rFonts w:ascii="Times New Roman" w:hAnsi="Times New Roman" w:cs="Times New Roman"/>
          <w:b/>
          <w:color w:val="000000"/>
          <w:sz w:val="24"/>
          <w:szCs w:val="24"/>
        </w:rPr>
        <w:t>PREGÃO PRESENCIAL Nº 001/2023 FMAS</w:t>
      </w:r>
    </w:p>
    <w:p w14:paraId="03F9FEE7"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28B4A7E1" w14:textId="77777777" w:rsidR="00F25AC7" w:rsidRPr="003917B9" w:rsidRDefault="00F25AC7" w:rsidP="00B318C5">
      <w:pPr>
        <w:widowControl w:val="0"/>
        <w:spacing w:after="0" w:line="360" w:lineRule="auto"/>
        <w:ind w:firstLine="1418"/>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A empresa </w:t>
      </w:r>
      <w:r w:rsidRPr="003917B9">
        <w:rPr>
          <w:rFonts w:ascii="Times New Roman" w:hAnsi="Times New Roman" w:cs="Times New Roman"/>
          <w:b/>
          <w:color w:val="000000"/>
          <w:sz w:val="24"/>
          <w:szCs w:val="24"/>
        </w:rPr>
        <w:t>______________________________________</w:t>
      </w:r>
      <w:r w:rsidRPr="003917B9">
        <w:rPr>
          <w:rFonts w:ascii="Times New Roman" w:hAnsi="Times New Roman" w:cs="Times New Roman"/>
          <w:color w:val="000000"/>
          <w:sz w:val="24"/>
          <w:szCs w:val="24"/>
        </w:rPr>
        <w:t xml:space="preserve">, inscrita no CNPJ sob o nº </w:t>
      </w:r>
      <w:r w:rsidRPr="003917B9">
        <w:rPr>
          <w:rFonts w:ascii="Times New Roman" w:hAnsi="Times New Roman" w:cs="Times New Roman"/>
          <w:b/>
          <w:color w:val="000000"/>
          <w:sz w:val="24"/>
          <w:szCs w:val="24"/>
        </w:rPr>
        <w:t>________________________</w:t>
      </w:r>
      <w:r w:rsidRPr="003917B9">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3917B9">
        <w:rPr>
          <w:rFonts w:ascii="Times New Roman" w:hAnsi="Times New Roman" w:cs="Times New Roman"/>
          <w:b/>
          <w:color w:val="000000"/>
          <w:sz w:val="24"/>
          <w:szCs w:val="24"/>
        </w:rPr>
        <w:t>DECLARA</w:t>
      </w:r>
      <w:r w:rsidRPr="003917B9">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359932EA" w14:textId="77777777" w:rsidR="00F25AC7" w:rsidRPr="003917B9" w:rsidRDefault="00F25AC7" w:rsidP="00B318C5">
      <w:pPr>
        <w:widowControl w:val="0"/>
        <w:spacing w:after="0" w:line="360" w:lineRule="auto"/>
        <w:ind w:firstLine="1418"/>
        <w:jc w:val="both"/>
        <w:rPr>
          <w:rFonts w:ascii="Times New Roman" w:hAnsi="Times New Roman" w:cs="Times New Roman"/>
          <w:color w:val="000000"/>
          <w:sz w:val="24"/>
          <w:szCs w:val="24"/>
        </w:rPr>
      </w:pPr>
    </w:p>
    <w:p w14:paraId="5142FC1F"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b/>
          <w:color w:val="000000"/>
          <w:sz w:val="24"/>
          <w:szCs w:val="24"/>
        </w:rPr>
        <w:t>Ressalva:</w:t>
      </w:r>
      <w:r w:rsidRPr="003917B9">
        <w:rPr>
          <w:rFonts w:ascii="Times New Roman" w:hAnsi="Times New Roman" w:cs="Times New Roman"/>
          <w:color w:val="000000"/>
          <w:sz w:val="24"/>
          <w:szCs w:val="24"/>
        </w:rPr>
        <w:t xml:space="preserve"> emprega menor, a partir de quatorze anos, na condição de aprendiz </w:t>
      </w:r>
      <w:proofErr w:type="gramStart"/>
      <w:r w:rsidRPr="003917B9">
        <w:rPr>
          <w:rFonts w:ascii="Times New Roman" w:hAnsi="Times New Roman" w:cs="Times New Roman"/>
          <w:color w:val="000000"/>
          <w:sz w:val="24"/>
          <w:szCs w:val="24"/>
        </w:rPr>
        <w:t>(</w:t>
      </w:r>
      <w:r w:rsidRPr="003917B9">
        <w:rPr>
          <w:rFonts w:ascii="Times New Roman" w:hAnsi="Times New Roman" w:cs="Times New Roman"/>
          <w:b/>
          <w:color w:val="000000"/>
          <w:sz w:val="24"/>
          <w:szCs w:val="24"/>
        </w:rPr>
        <w:t xml:space="preserve">  </w:t>
      </w:r>
      <w:proofErr w:type="gramEnd"/>
      <w:r w:rsidRPr="003917B9">
        <w:rPr>
          <w:rFonts w:ascii="Times New Roman" w:hAnsi="Times New Roman" w:cs="Times New Roman"/>
          <w:b/>
          <w:color w:val="000000"/>
          <w:sz w:val="24"/>
          <w:szCs w:val="24"/>
        </w:rPr>
        <w:t xml:space="preserve"> </w:t>
      </w:r>
      <w:r w:rsidRPr="003917B9">
        <w:rPr>
          <w:rFonts w:ascii="Times New Roman" w:hAnsi="Times New Roman" w:cs="Times New Roman"/>
          <w:color w:val="000000"/>
          <w:sz w:val="24"/>
          <w:szCs w:val="24"/>
        </w:rPr>
        <w:t>).</w:t>
      </w:r>
    </w:p>
    <w:p w14:paraId="11CF052F" w14:textId="77777777" w:rsidR="00F25AC7" w:rsidRPr="003917B9" w:rsidRDefault="00F25AC7" w:rsidP="00B318C5">
      <w:pPr>
        <w:widowControl w:val="0"/>
        <w:spacing w:after="0" w:line="360" w:lineRule="auto"/>
        <w:ind w:firstLine="1418"/>
        <w:jc w:val="both"/>
        <w:rPr>
          <w:rFonts w:ascii="Times New Roman" w:hAnsi="Times New Roman" w:cs="Times New Roman"/>
          <w:color w:val="000000"/>
          <w:sz w:val="24"/>
          <w:szCs w:val="24"/>
        </w:rPr>
      </w:pPr>
      <w:r w:rsidRPr="003917B9">
        <w:rPr>
          <w:rFonts w:ascii="Times New Roman" w:hAnsi="Times New Roman" w:cs="Times New Roman"/>
          <w:sz w:val="24"/>
          <w:szCs w:val="24"/>
        </w:rPr>
        <w:t xml:space="preserve">(Observação: </w:t>
      </w:r>
      <w:r w:rsidRPr="003917B9">
        <w:rPr>
          <w:rFonts w:ascii="Times New Roman" w:hAnsi="Times New Roman" w:cs="Times New Roman"/>
          <w:b/>
          <w:sz w:val="24"/>
          <w:szCs w:val="24"/>
        </w:rPr>
        <w:t>em caso afirmativo, assinalar a ressalva acima.</w:t>
      </w:r>
      <w:r w:rsidRPr="003917B9">
        <w:rPr>
          <w:rFonts w:ascii="Times New Roman" w:hAnsi="Times New Roman" w:cs="Times New Roman"/>
          <w:sz w:val="24"/>
          <w:szCs w:val="24"/>
        </w:rPr>
        <w:t>)</w:t>
      </w:r>
    </w:p>
    <w:p w14:paraId="4E06A055"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F41C8EC" w14:textId="77777777" w:rsidR="00F25AC7" w:rsidRPr="003917B9" w:rsidRDefault="00F25AC7" w:rsidP="00B318C5">
      <w:pPr>
        <w:widowControl w:val="0"/>
        <w:spacing w:after="0" w:line="360" w:lineRule="auto"/>
        <w:ind w:firstLine="1701"/>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Local, ______ de ____________________ </w:t>
      </w:r>
      <w:proofErr w:type="spellStart"/>
      <w:r w:rsidRPr="003917B9">
        <w:rPr>
          <w:rFonts w:ascii="Times New Roman" w:hAnsi="Times New Roman" w:cs="Times New Roman"/>
          <w:color w:val="000000"/>
          <w:sz w:val="24"/>
          <w:szCs w:val="24"/>
        </w:rPr>
        <w:t>de</w:t>
      </w:r>
      <w:proofErr w:type="spellEnd"/>
      <w:r w:rsidRPr="003917B9">
        <w:rPr>
          <w:rFonts w:ascii="Times New Roman" w:hAnsi="Times New Roman" w:cs="Times New Roman"/>
          <w:color w:val="000000"/>
          <w:sz w:val="24"/>
          <w:szCs w:val="24"/>
        </w:rPr>
        <w:t xml:space="preserve"> 2023.</w:t>
      </w:r>
    </w:p>
    <w:p w14:paraId="49C60317"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C715ED9"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34508E56" w14:textId="77777777" w:rsidR="00F25AC7" w:rsidRPr="003917B9" w:rsidRDefault="00F25AC7" w:rsidP="00B318C5">
      <w:pPr>
        <w:widowControl w:val="0"/>
        <w:spacing w:after="0" w:line="360" w:lineRule="auto"/>
        <w:jc w:val="center"/>
        <w:rPr>
          <w:rFonts w:ascii="Times New Roman" w:hAnsi="Times New Roman" w:cs="Times New Roman"/>
          <w:color w:val="000000"/>
          <w:sz w:val="24"/>
          <w:szCs w:val="24"/>
        </w:rPr>
      </w:pPr>
      <w:r w:rsidRPr="003917B9">
        <w:rPr>
          <w:rFonts w:ascii="Times New Roman" w:hAnsi="Times New Roman" w:cs="Times New Roman"/>
          <w:color w:val="000000"/>
          <w:sz w:val="24"/>
          <w:szCs w:val="24"/>
        </w:rPr>
        <w:t>(nome e assinatura do responsável legal)</w:t>
      </w:r>
    </w:p>
    <w:p w14:paraId="11715B7A" w14:textId="77777777" w:rsidR="00F25AC7" w:rsidRPr="003917B9" w:rsidRDefault="00F25AC7" w:rsidP="00B318C5">
      <w:pPr>
        <w:widowControl w:val="0"/>
        <w:spacing w:after="0" w:line="360" w:lineRule="auto"/>
        <w:jc w:val="center"/>
        <w:rPr>
          <w:rFonts w:ascii="Times New Roman" w:hAnsi="Times New Roman" w:cs="Times New Roman"/>
          <w:b/>
          <w:bCs/>
          <w:sz w:val="24"/>
          <w:szCs w:val="24"/>
        </w:rPr>
      </w:pPr>
      <w:r w:rsidRPr="003917B9">
        <w:rPr>
          <w:rFonts w:ascii="Times New Roman" w:hAnsi="Times New Roman" w:cs="Times New Roman"/>
          <w:color w:val="000000"/>
          <w:sz w:val="24"/>
          <w:szCs w:val="24"/>
        </w:rPr>
        <w:t>(número da carteira de identidade e órgão emissor)</w:t>
      </w:r>
      <w:r w:rsidRPr="003917B9">
        <w:rPr>
          <w:rFonts w:ascii="Times New Roman" w:hAnsi="Times New Roman" w:cs="Times New Roman"/>
          <w:color w:val="000000"/>
          <w:sz w:val="24"/>
          <w:szCs w:val="24"/>
        </w:rPr>
        <w:br w:type="page"/>
      </w:r>
      <w:r w:rsidRPr="003917B9">
        <w:rPr>
          <w:rFonts w:ascii="Times New Roman" w:hAnsi="Times New Roman" w:cs="Times New Roman"/>
          <w:b/>
          <w:bCs/>
          <w:sz w:val="24"/>
          <w:szCs w:val="24"/>
        </w:rPr>
        <w:lastRenderedPageBreak/>
        <w:t xml:space="preserve">PREGÃO PRESENCIAL Nº 001/2023 FMAS </w:t>
      </w:r>
    </w:p>
    <w:p w14:paraId="44CF0FD1" w14:textId="77777777" w:rsidR="00F25AC7" w:rsidRPr="003917B9" w:rsidRDefault="00F25AC7" w:rsidP="006F10D3">
      <w:pPr>
        <w:pStyle w:val="Ttulo4"/>
        <w:keepNext w:val="0"/>
        <w:spacing w:before="0" w:line="360" w:lineRule="auto"/>
        <w:jc w:val="center"/>
        <w:rPr>
          <w:rFonts w:ascii="Times New Roman" w:hAnsi="Times New Roman" w:cs="Times New Roman"/>
          <w:b/>
          <w:bCs/>
          <w:i w:val="0"/>
          <w:iCs w:val="0"/>
          <w:color w:val="auto"/>
          <w:sz w:val="24"/>
          <w:szCs w:val="24"/>
        </w:rPr>
      </w:pPr>
      <w:r w:rsidRPr="003917B9">
        <w:rPr>
          <w:rFonts w:ascii="Times New Roman" w:hAnsi="Times New Roman" w:cs="Times New Roman"/>
          <w:b/>
          <w:bCs/>
          <w:i w:val="0"/>
          <w:iCs w:val="0"/>
          <w:color w:val="auto"/>
          <w:sz w:val="24"/>
          <w:szCs w:val="24"/>
        </w:rPr>
        <w:t>ANEXO “C”</w:t>
      </w:r>
    </w:p>
    <w:p w14:paraId="569E9D1E" w14:textId="77777777" w:rsidR="00F25AC7" w:rsidRPr="003917B9" w:rsidRDefault="00F25AC7" w:rsidP="006F10D3">
      <w:pPr>
        <w:pStyle w:val="Ttulo4"/>
        <w:keepNext w:val="0"/>
        <w:spacing w:before="0" w:line="360" w:lineRule="auto"/>
        <w:jc w:val="center"/>
        <w:rPr>
          <w:rFonts w:ascii="Times New Roman" w:hAnsi="Times New Roman" w:cs="Times New Roman"/>
          <w:b/>
          <w:bCs/>
          <w:i w:val="0"/>
          <w:iCs w:val="0"/>
          <w:color w:val="auto"/>
          <w:sz w:val="24"/>
          <w:szCs w:val="24"/>
        </w:rPr>
      </w:pPr>
      <w:r w:rsidRPr="003917B9">
        <w:rPr>
          <w:rFonts w:ascii="Times New Roman" w:hAnsi="Times New Roman" w:cs="Times New Roman"/>
          <w:b/>
          <w:bCs/>
          <w:i w:val="0"/>
          <w:iCs w:val="0"/>
          <w:color w:val="auto"/>
          <w:sz w:val="24"/>
          <w:szCs w:val="24"/>
        </w:rPr>
        <w:t>MODELO DE DECLARAÇÃO DE ATENDIMENTO AO INCISO VII DO ART. 4º DA LEI Nº 10.520/2002 (*)</w:t>
      </w:r>
    </w:p>
    <w:p w14:paraId="1DFE59B9"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1C4CF2C"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b/>
          <w:color w:val="000000"/>
          <w:sz w:val="24"/>
          <w:szCs w:val="24"/>
        </w:rPr>
        <w:t>(*)</w:t>
      </w:r>
      <w:r w:rsidRPr="003917B9">
        <w:rPr>
          <w:rFonts w:ascii="Times New Roman" w:hAnsi="Times New Roman" w:cs="Times New Roman"/>
          <w:color w:val="000000"/>
          <w:sz w:val="24"/>
          <w:szCs w:val="24"/>
        </w:rPr>
        <w:t xml:space="preserve"> Este documento deverá ser preenchido e anexado ao Envelope nº 01 – PROPOSTA COMERCIAL (</w:t>
      </w:r>
      <w:r w:rsidRPr="003917B9">
        <w:rPr>
          <w:rFonts w:ascii="Times New Roman" w:hAnsi="Times New Roman" w:cs="Times New Roman"/>
          <w:b/>
          <w:color w:val="000000"/>
          <w:sz w:val="24"/>
          <w:szCs w:val="24"/>
          <w:u w:val="single"/>
        </w:rPr>
        <w:t>pelo lado externo</w:t>
      </w:r>
      <w:r w:rsidRPr="003917B9">
        <w:rPr>
          <w:rFonts w:ascii="Times New Roman" w:hAnsi="Times New Roman" w:cs="Times New Roman"/>
          <w:color w:val="000000"/>
          <w:sz w:val="24"/>
          <w:szCs w:val="24"/>
        </w:rPr>
        <w:t>) ou poderá ser substituído por declaração verbal ao Pregoeiro no início da Sessão.</w:t>
      </w:r>
    </w:p>
    <w:p w14:paraId="364C90F8"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32624699"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Razão Social:</w:t>
      </w:r>
    </w:p>
    <w:p w14:paraId="7F3B2083"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Endereço:</w:t>
      </w:r>
    </w:p>
    <w:p w14:paraId="1A5B45FE"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Cidade/Estado:</w:t>
      </w:r>
    </w:p>
    <w:p w14:paraId="3A98D340"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CNPJ:</w:t>
      </w:r>
    </w:p>
    <w:p w14:paraId="13ED1E03"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0AA511D0" w14:textId="77777777" w:rsidR="00F25AC7" w:rsidRPr="003917B9" w:rsidRDefault="00F25AC7" w:rsidP="00B318C5">
      <w:pPr>
        <w:widowControl w:val="0"/>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DECLARAÇÃO</w:t>
      </w:r>
    </w:p>
    <w:p w14:paraId="79A91F4B" w14:textId="77777777" w:rsidR="00F25AC7" w:rsidRPr="003917B9" w:rsidRDefault="00F25AC7" w:rsidP="00B318C5">
      <w:pPr>
        <w:widowControl w:val="0"/>
        <w:spacing w:after="0" w:line="360" w:lineRule="auto"/>
        <w:jc w:val="center"/>
        <w:rPr>
          <w:rFonts w:ascii="Times New Roman" w:hAnsi="Times New Roman" w:cs="Times New Roman"/>
          <w:color w:val="000000"/>
          <w:sz w:val="24"/>
          <w:szCs w:val="24"/>
        </w:rPr>
      </w:pPr>
    </w:p>
    <w:p w14:paraId="68226C11" w14:textId="77777777" w:rsidR="00F25AC7" w:rsidRPr="003917B9" w:rsidRDefault="00F25AC7" w:rsidP="00B318C5">
      <w:pPr>
        <w:spacing w:after="0" w:line="360" w:lineRule="auto"/>
        <w:ind w:firstLine="1701"/>
        <w:jc w:val="both"/>
        <w:rPr>
          <w:rFonts w:ascii="Times New Roman" w:hAnsi="Times New Roman" w:cs="Times New Roman"/>
          <w:sz w:val="24"/>
          <w:szCs w:val="24"/>
        </w:rPr>
      </w:pPr>
      <w:r w:rsidRPr="003917B9">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3917B9">
          <w:rPr>
            <w:rFonts w:ascii="Times New Roman" w:hAnsi="Times New Roman" w:cs="Times New Roman"/>
            <w:sz w:val="24"/>
            <w:szCs w:val="24"/>
          </w:rPr>
          <w:t>2002, a</w:t>
        </w:r>
      </w:smartTag>
      <w:r w:rsidRPr="003917B9">
        <w:rPr>
          <w:rFonts w:ascii="Times New Roman" w:hAnsi="Times New Roman" w:cs="Times New Roman"/>
          <w:sz w:val="24"/>
          <w:szCs w:val="24"/>
        </w:rPr>
        <w:t xml:space="preserve"> empresa </w:t>
      </w:r>
      <w:r w:rsidRPr="003917B9">
        <w:rPr>
          <w:rFonts w:ascii="Times New Roman" w:hAnsi="Times New Roman" w:cs="Times New Roman"/>
          <w:b/>
          <w:sz w:val="24"/>
          <w:szCs w:val="24"/>
        </w:rPr>
        <w:t>_________________________________________</w:t>
      </w:r>
      <w:r w:rsidRPr="003917B9">
        <w:rPr>
          <w:rFonts w:ascii="Times New Roman" w:hAnsi="Times New Roman" w:cs="Times New Roman"/>
          <w:sz w:val="24"/>
          <w:szCs w:val="24"/>
        </w:rPr>
        <w:t xml:space="preserve">, inscrita no CNPJ sob o nº </w:t>
      </w:r>
      <w:r w:rsidRPr="003917B9">
        <w:rPr>
          <w:rFonts w:ascii="Times New Roman" w:hAnsi="Times New Roman" w:cs="Times New Roman"/>
          <w:b/>
          <w:sz w:val="24"/>
          <w:szCs w:val="24"/>
        </w:rPr>
        <w:t>__________________</w:t>
      </w:r>
      <w:r w:rsidRPr="003917B9">
        <w:rPr>
          <w:rFonts w:ascii="Times New Roman" w:hAnsi="Times New Roman" w:cs="Times New Roman"/>
          <w:sz w:val="24"/>
          <w:szCs w:val="24"/>
        </w:rPr>
        <w:t xml:space="preserve">, </w:t>
      </w:r>
      <w:r w:rsidRPr="003917B9">
        <w:rPr>
          <w:rFonts w:ascii="Times New Roman" w:hAnsi="Times New Roman" w:cs="Times New Roman"/>
          <w:b/>
          <w:sz w:val="24"/>
          <w:szCs w:val="24"/>
        </w:rPr>
        <w:t>DECLARA</w:t>
      </w:r>
      <w:r w:rsidRPr="003917B9">
        <w:rPr>
          <w:rFonts w:ascii="Times New Roman" w:hAnsi="Times New Roman" w:cs="Times New Roman"/>
          <w:sz w:val="24"/>
          <w:szCs w:val="24"/>
        </w:rPr>
        <w:t xml:space="preserve"> que cumpre plenamente os requisitos de habilitação exigidos no </w:t>
      </w:r>
      <w:r w:rsidRPr="003917B9">
        <w:rPr>
          <w:rFonts w:ascii="Times New Roman" w:hAnsi="Times New Roman" w:cs="Times New Roman"/>
          <w:b/>
          <w:sz w:val="24"/>
          <w:szCs w:val="24"/>
        </w:rPr>
        <w:t>PREGÃO PRESENCIAL Nº 001/2023 FMAS</w:t>
      </w:r>
      <w:r w:rsidRPr="003917B9">
        <w:rPr>
          <w:rFonts w:ascii="Times New Roman" w:hAnsi="Times New Roman" w:cs="Times New Roman"/>
          <w:sz w:val="24"/>
          <w:szCs w:val="24"/>
        </w:rPr>
        <w:t>, instaurado pelo Fundo Municipal de Assistência Social de Rio Rufino, SC.</w:t>
      </w:r>
    </w:p>
    <w:p w14:paraId="0B98B0B4"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7BBFABC6" w14:textId="77777777" w:rsidR="00F25AC7" w:rsidRPr="003917B9" w:rsidRDefault="00F25AC7" w:rsidP="00B318C5">
      <w:pPr>
        <w:widowControl w:val="0"/>
        <w:spacing w:after="0" w:line="360" w:lineRule="auto"/>
        <w:ind w:firstLine="1701"/>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Local, ______ de ____________________ </w:t>
      </w:r>
      <w:proofErr w:type="spellStart"/>
      <w:r w:rsidRPr="003917B9">
        <w:rPr>
          <w:rFonts w:ascii="Times New Roman" w:hAnsi="Times New Roman" w:cs="Times New Roman"/>
          <w:color w:val="000000"/>
          <w:sz w:val="24"/>
          <w:szCs w:val="24"/>
        </w:rPr>
        <w:t>de</w:t>
      </w:r>
      <w:proofErr w:type="spellEnd"/>
      <w:r w:rsidRPr="003917B9">
        <w:rPr>
          <w:rFonts w:ascii="Times New Roman" w:hAnsi="Times New Roman" w:cs="Times New Roman"/>
          <w:color w:val="000000"/>
          <w:sz w:val="24"/>
          <w:szCs w:val="24"/>
        </w:rPr>
        <w:t xml:space="preserve"> 2023.</w:t>
      </w:r>
    </w:p>
    <w:p w14:paraId="032DC897"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0E74ED80"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36C7F429" w14:textId="77777777" w:rsidR="00F25AC7" w:rsidRPr="003917B9" w:rsidRDefault="00F25AC7" w:rsidP="00B318C5">
      <w:pPr>
        <w:widowControl w:val="0"/>
        <w:spacing w:after="0" w:line="360" w:lineRule="auto"/>
        <w:jc w:val="center"/>
        <w:rPr>
          <w:rFonts w:ascii="Times New Roman" w:hAnsi="Times New Roman" w:cs="Times New Roman"/>
          <w:color w:val="000000"/>
          <w:sz w:val="24"/>
          <w:szCs w:val="24"/>
        </w:rPr>
      </w:pPr>
      <w:r w:rsidRPr="003917B9">
        <w:rPr>
          <w:rFonts w:ascii="Times New Roman" w:hAnsi="Times New Roman" w:cs="Times New Roman"/>
          <w:color w:val="000000"/>
          <w:sz w:val="24"/>
          <w:szCs w:val="24"/>
        </w:rPr>
        <w:t>(nome e assinatura do responsável legal)</w:t>
      </w:r>
    </w:p>
    <w:p w14:paraId="2FEE9D44" w14:textId="77777777" w:rsidR="00F25AC7" w:rsidRPr="003917B9" w:rsidRDefault="00F25AC7" w:rsidP="00B318C5">
      <w:pPr>
        <w:widowControl w:val="0"/>
        <w:spacing w:after="0" w:line="360" w:lineRule="auto"/>
        <w:jc w:val="center"/>
        <w:rPr>
          <w:rFonts w:ascii="Times New Roman" w:hAnsi="Times New Roman" w:cs="Times New Roman"/>
          <w:color w:val="000000"/>
          <w:sz w:val="24"/>
          <w:szCs w:val="24"/>
        </w:rPr>
      </w:pPr>
      <w:r w:rsidRPr="003917B9">
        <w:rPr>
          <w:rFonts w:ascii="Times New Roman" w:hAnsi="Times New Roman" w:cs="Times New Roman"/>
          <w:color w:val="000000"/>
          <w:sz w:val="24"/>
          <w:szCs w:val="24"/>
        </w:rPr>
        <w:t>(número da carteira de identidade e órgão emissor)</w:t>
      </w:r>
    </w:p>
    <w:p w14:paraId="70140168" w14:textId="77777777" w:rsidR="00F25AC7" w:rsidRPr="003917B9" w:rsidRDefault="00F25AC7" w:rsidP="006F10D3">
      <w:pPr>
        <w:pStyle w:val="Ttulo4"/>
        <w:keepNext w:val="0"/>
        <w:spacing w:before="0" w:line="360" w:lineRule="auto"/>
        <w:jc w:val="center"/>
        <w:rPr>
          <w:rFonts w:ascii="Times New Roman" w:hAnsi="Times New Roman" w:cs="Times New Roman"/>
          <w:b/>
          <w:bCs/>
          <w:i w:val="0"/>
          <w:iCs w:val="0"/>
          <w:color w:val="auto"/>
          <w:sz w:val="24"/>
          <w:szCs w:val="24"/>
        </w:rPr>
      </w:pPr>
      <w:r w:rsidRPr="003917B9">
        <w:rPr>
          <w:rFonts w:ascii="Times New Roman" w:hAnsi="Times New Roman" w:cs="Times New Roman"/>
          <w:color w:val="000000"/>
          <w:sz w:val="24"/>
          <w:szCs w:val="24"/>
        </w:rPr>
        <w:br w:type="page"/>
      </w:r>
      <w:r w:rsidRPr="003917B9">
        <w:rPr>
          <w:rFonts w:ascii="Times New Roman" w:hAnsi="Times New Roman" w:cs="Times New Roman"/>
          <w:b/>
          <w:bCs/>
          <w:i w:val="0"/>
          <w:iCs w:val="0"/>
          <w:color w:val="auto"/>
          <w:sz w:val="24"/>
          <w:szCs w:val="24"/>
        </w:rPr>
        <w:lastRenderedPageBreak/>
        <w:t>PREGÃO PRESENCIAL Nº 001/2023 FMAS</w:t>
      </w:r>
    </w:p>
    <w:p w14:paraId="4A86EC77" w14:textId="77777777" w:rsidR="00F25AC7" w:rsidRPr="003917B9" w:rsidRDefault="00F25AC7" w:rsidP="006F10D3">
      <w:pPr>
        <w:pStyle w:val="Ttulo4"/>
        <w:keepNext w:val="0"/>
        <w:spacing w:before="0" w:line="360" w:lineRule="auto"/>
        <w:jc w:val="center"/>
        <w:rPr>
          <w:rFonts w:ascii="Times New Roman" w:hAnsi="Times New Roman" w:cs="Times New Roman"/>
          <w:b/>
          <w:bCs/>
          <w:i w:val="0"/>
          <w:iCs w:val="0"/>
          <w:color w:val="auto"/>
          <w:sz w:val="24"/>
          <w:szCs w:val="24"/>
        </w:rPr>
      </w:pPr>
      <w:r w:rsidRPr="003917B9">
        <w:rPr>
          <w:rFonts w:ascii="Times New Roman" w:hAnsi="Times New Roman" w:cs="Times New Roman"/>
          <w:b/>
          <w:bCs/>
          <w:i w:val="0"/>
          <w:iCs w:val="0"/>
          <w:color w:val="auto"/>
          <w:sz w:val="24"/>
          <w:szCs w:val="24"/>
        </w:rPr>
        <w:t>ANEXO “D”</w:t>
      </w:r>
    </w:p>
    <w:p w14:paraId="352A6A79" w14:textId="77777777" w:rsidR="00F25AC7" w:rsidRPr="003917B9" w:rsidRDefault="00F25AC7" w:rsidP="00B318C5">
      <w:pPr>
        <w:autoSpaceDE w:val="0"/>
        <w:autoSpaceDN w:val="0"/>
        <w:adjustRightInd w:val="0"/>
        <w:spacing w:after="0" w:line="360" w:lineRule="auto"/>
        <w:jc w:val="center"/>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ATA DE REGISTRO DE PREÇOS Nº ___/2023</w:t>
      </w:r>
    </w:p>
    <w:p w14:paraId="3743643F" w14:textId="77777777" w:rsidR="00F25AC7" w:rsidRPr="003917B9" w:rsidRDefault="00F25AC7" w:rsidP="00B318C5">
      <w:pPr>
        <w:autoSpaceDE w:val="0"/>
        <w:autoSpaceDN w:val="0"/>
        <w:adjustRightInd w:val="0"/>
        <w:spacing w:after="0" w:line="360" w:lineRule="auto"/>
        <w:jc w:val="center"/>
        <w:rPr>
          <w:rFonts w:ascii="Times New Roman" w:hAnsi="Times New Roman" w:cs="Times New Roman"/>
          <w:b/>
          <w:bCs/>
          <w:color w:val="000000"/>
          <w:sz w:val="24"/>
          <w:szCs w:val="24"/>
        </w:rPr>
      </w:pPr>
    </w:p>
    <w:p w14:paraId="2F6998E2" w14:textId="77777777" w:rsidR="00F25AC7" w:rsidRPr="003917B9" w:rsidRDefault="00F25AC7" w:rsidP="00B318C5">
      <w:pPr>
        <w:autoSpaceDE w:val="0"/>
        <w:autoSpaceDN w:val="0"/>
        <w:adjustRightInd w:val="0"/>
        <w:spacing w:after="0" w:line="360" w:lineRule="auto"/>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PROCESSO LICITATÓRIO N° 001/2023 FMAS</w:t>
      </w:r>
    </w:p>
    <w:p w14:paraId="011AE155" w14:textId="77777777" w:rsidR="00F25AC7" w:rsidRPr="003917B9" w:rsidRDefault="00F25AC7" w:rsidP="00B318C5">
      <w:pPr>
        <w:autoSpaceDE w:val="0"/>
        <w:autoSpaceDN w:val="0"/>
        <w:adjustRightInd w:val="0"/>
        <w:spacing w:after="0" w:line="360" w:lineRule="auto"/>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PREGÃO PRESENCIAL N° 001/2023 FMAS</w:t>
      </w:r>
    </w:p>
    <w:p w14:paraId="7F433B70"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b/>
          <w:sz w:val="24"/>
          <w:szCs w:val="24"/>
        </w:rPr>
      </w:pPr>
      <w:r w:rsidRPr="003917B9">
        <w:rPr>
          <w:rFonts w:ascii="Times New Roman" w:hAnsi="Times New Roman" w:cs="Times New Roman"/>
          <w:b/>
          <w:sz w:val="24"/>
          <w:szCs w:val="24"/>
        </w:rPr>
        <w:t>REGISTRO DE PREÇOS Nº ___/2023</w:t>
      </w:r>
    </w:p>
    <w:p w14:paraId="514C356B"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sz w:val="24"/>
          <w:szCs w:val="24"/>
        </w:rPr>
      </w:pPr>
    </w:p>
    <w:p w14:paraId="73AA274E" w14:textId="77FDD8AB" w:rsidR="00F25AC7" w:rsidRPr="003917B9" w:rsidRDefault="00F25AC7" w:rsidP="00B318C5">
      <w:pPr>
        <w:autoSpaceDE w:val="0"/>
        <w:autoSpaceDN w:val="0"/>
        <w:adjustRightInd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sz w:val="24"/>
          <w:szCs w:val="24"/>
        </w:rPr>
        <w:t xml:space="preserve">O </w:t>
      </w:r>
      <w:r w:rsidRPr="003917B9">
        <w:rPr>
          <w:rFonts w:ascii="Times New Roman" w:hAnsi="Times New Roman" w:cs="Times New Roman"/>
          <w:b/>
          <w:sz w:val="24"/>
          <w:szCs w:val="24"/>
        </w:rPr>
        <w:t>FUNDO MUNICIPAL DE ASSISTÊNCIA SOCIAL DE RIO RUFINO</w:t>
      </w:r>
      <w:r w:rsidRPr="003917B9">
        <w:rPr>
          <w:rFonts w:ascii="Times New Roman" w:hAnsi="Times New Roman" w:cs="Times New Roman"/>
          <w:sz w:val="24"/>
          <w:szCs w:val="24"/>
        </w:rPr>
        <w:t xml:space="preserve">, inscrito no CNPJ/MF sob o nº 13.432.366/0001-81, localizado na Avenida José </w:t>
      </w:r>
      <w:proofErr w:type="spellStart"/>
      <w:r w:rsidRPr="003917B9">
        <w:rPr>
          <w:rFonts w:ascii="Times New Roman" w:hAnsi="Times New Roman" w:cs="Times New Roman"/>
          <w:sz w:val="24"/>
          <w:szCs w:val="24"/>
        </w:rPr>
        <w:t>Oselame</w:t>
      </w:r>
      <w:proofErr w:type="spellEnd"/>
      <w:r w:rsidRPr="003917B9">
        <w:rPr>
          <w:rFonts w:ascii="Times New Roman" w:hAnsi="Times New Roman" w:cs="Times New Roman"/>
          <w:sz w:val="24"/>
          <w:szCs w:val="24"/>
        </w:rPr>
        <w:t>, nº 209, Centro, neste Município, através d</w:t>
      </w:r>
      <w:r w:rsidR="00177675" w:rsidRPr="003917B9">
        <w:rPr>
          <w:rFonts w:ascii="Times New Roman" w:hAnsi="Times New Roman" w:cs="Times New Roman"/>
          <w:sz w:val="24"/>
          <w:szCs w:val="24"/>
        </w:rPr>
        <w:t>o Prefeito</w:t>
      </w:r>
      <w:r w:rsidRPr="003917B9">
        <w:rPr>
          <w:rFonts w:ascii="Times New Roman" w:hAnsi="Times New Roman" w:cs="Times New Roman"/>
          <w:sz w:val="24"/>
          <w:szCs w:val="24"/>
        </w:rPr>
        <w:t xml:space="preserve">, Sr. </w:t>
      </w:r>
      <w:r w:rsidR="00177675" w:rsidRPr="003917B9">
        <w:rPr>
          <w:rFonts w:ascii="Times New Roman" w:hAnsi="Times New Roman" w:cs="Times New Roman"/>
          <w:b/>
          <w:bCs/>
          <w:sz w:val="24"/>
          <w:szCs w:val="24"/>
        </w:rPr>
        <w:t>ERLON TANCREDO COSTA</w:t>
      </w:r>
      <w:r w:rsidRPr="003917B9">
        <w:rPr>
          <w:rFonts w:ascii="Times New Roman" w:hAnsi="Times New Roman" w:cs="Times New Roman"/>
          <w:color w:val="000000"/>
          <w:sz w:val="24"/>
          <w:szCs w:val="24"/>
        </w:rPr>
        <w:t xml:space="preserve">, nos termos da Lei n°. 10.520/02, Lei 8.666/93 </w:t>
      </w:r>
      <w:r w:rsidRPr="003917B9">
        <w:rPr>
          <w:rFonts w:ascii="Times New Roman" w:hAnsi="Times New Roman" w:cs="Times New Roman"/>
          <w:sz w:val="24"/>
          <w:szCs w:val="24"/>
        </w:rPr>
        <w:t>e Decreto n° 008</w:t>
      </w:r>
      <w:r w:rsidRPr="003917B9">
        <w:rPr>
          <w:rFonts w:ascii="Times New Roman" w:hAnsi="Times New Roman" w:cs="Times New Roman"/>
          <w:bCs/>
          <w:sz w:val="24"/>
          <w:szCs w:val="24"/>
        </w:rPr>
        <w:t>/2013</w:t>
      </w:r>
      <w:r w:rsidRPr="003917B9">
        <w:rPr>
          <w:rFonts w:ascii="Times New Roman" w:hAnsi="Times New Roman" w:cs="Times New Roman"/>
          <w:color w:val="000000"/>
          <w:sz w:val="24"/>
          <w:szCs w:val="24"/>
        </w:rPr>
        <w:t xml:space="preserve">, das demais normas legais aplicáveis, em face da classificação das propostas apresentadas no Pregão Presencial para Registro de Preços nº. 001/2023 FMAS, ata de abertura da sessão e homologação pela autoridade competente, RESOLVE registrar os preços da empresa </w:t>
      </w:r>
      <w:r w:rsidRPr="003917B9">
        <w:rPr>
          <w:rFonts w:ascii="Times New Roman" w:hAnsi="Times New Roman" w:cs="Times New Roman"/>
          <w:b/>
          <w:color w:val="000000"/>
          <w:sz w:val="24"/>
          <w:szCs w:val="24"/>
        </w:rPr>
        <w:t>______________</w:t>
      </w:r>
      <w:r w:rsidRPr="003917B9">
        <w:rPr>
          <w:rFonts w:ascii="Times New Roman" w:hAnsi="Times New Roman" w:cs="Times New Roman"/>
          <w:color w:val="000000"/>
          <w:sz w:val="24"/>
          <w:szCs w:val="24"/>
        </w:rPr>
        <w:t>, inscrita no CNPJ sob o nº ____________, situada a _________________________, representada neste ato pelo seu _______________ Sr. ____________, para o fornecimento dos produtos descriminados nesta Ata, referentes ao objeto do Pregão Presencial supracitado.</w:t>
      </w:r>
    </w:p>
    <w:p w14:paraId="61B2C894"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b/>
          <w:bCs/>
          <w:color w:val="000000"/>
          <w:sz w:val="24"/>
          <w:szCs w:val="24"/>
        </w:rPr>
      </w:pPr>
    </w:p>
    <w:p w14:paraId="22C5CFAD"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bCs/>
          <w:color w:val="000000"/>
          <w:sz w:val="24"/>
          <w:szCs w:val="24"/>
        </w:rPr>
      </w:pPr>
      <w:r w:rsidRPr="003917B9">
        <w:rPr>
          <w:rFonts w:ascii="Times New Roman" w:hAnsi="Times New Roman" w:cs="Times New Roman"/>
          <w:bCs/>
          <w:color w:val="000000"/>
          <w:sz w:val="24"/>
          <w:szCs w:val="24"/>
        </w:rPr>
        <w:t xml:space="preserve">A empresa com preços registrados passará a ser denominada </w:t>
      </w:r>
      <w:r w:rsidRPr="003917B9">
        <w:rPr>
          <w:rFonts w:ascii="Times New Roman" w:hAnsi="Times New Roman" w:cs="Times New Roman"/>
          <w:b/>
          <w:bCs/>
          <w:color w:val="000000"/>
          <w:sz w:val="24"/>
          <w:szCs w:val="24"/>
        </w:rPr>
        <w:t>DETENTORA DA ATA DE REGISTRO DE PREÇOS</w:t>
      </w:r>
      <w:r w:rsidRPr="003917B9">
        <w:rPr>
          <w:rFonts w:ascii="Times New Roman" w:hAnsi="Times New Roman" w:cs="Times New Roman"/>
          <w:bCs/>
          <w:color w:val="000000"/>
          <w:sz w:val="24"/>
          <w:szCs w:val="24"/>
        </w:rPr>
        <w:t xml:space="preserve"> após a assinatura desta.</w:t>
      </w:r>
    </w:p>
    <w:p w14:paraId="19BCE7A2"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b/>
          <w:bCs/>
          <w:color w:val="000000"/>
          <w:sz w:val="24"/>
          <w:szCs w:val="24"/>
        </w:rPr>
      </w:pPr>
    </w:p>
    <w:p w14:paraId="7F0EE5C6"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Cláusula Primeira – Do objeto, Preços e Quantidades</w:t>
      </w:r>
    </w:p>
    <w:p w14:paraId="7991D869"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A presente Ata tem por objeto assegurar o compromisso, para possível fornecimento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F25AC7" w:rsidRPr="003917B9" w14:paraId="377F884C" w14:textId="77777777" w:rsidTr="00B118BC">
        <w:trPr>
          <w:jc w:val="center"/>
        </w:trPr>
        <w:tc>
          <w:tcPr>
            <w:tcW w:w="710" w:type="dxa"/>
            <w:vAlign w:val="center"/>
          </w:tcPr>
          <w:p w14:paraId="6B281B2B" w14:textId="77777777" w:rsidR="00F25AC7" w:rsidRPr="003917B9" w:rsidRDefault="00F25AC7" w:rsidP="00B318C5">
            <w:pPr>
              <w:autoSpaceDE w:val="0"/>
              <w:autoSpaceDN w:val="0"/>
              <w:adjustRightInd w:val="0"/>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Item</w:t>
            </w:r>
          </w:p>
        </w:tc>
        <w:tc>
          <w:tcPr>
            <w:tcW w:w="1217" w:type="dxa"/>
            <w:vAlign w:val="center"/>
          </w:tcPr>
          <w:p w14:paraId="7CA73787" w14:textId="77777777" w:rsidR="00F25AC7" w:rsidRPr="003917B9" w:rsidRDefault="00F25AC7" w:rsidP="00B318C5">
            <w:pPr>
              <w:autoSpaceDE w:val="0"/>
              <w:autoSpaceDN w:val="0"/>
              <w:adjustRightInd w:val="0"/>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Quant.</w:t>
            </w:r>
          </w:p>
        </w:tc>
        <w:tc>
          <w:tcPr>
            <w:tcW w:w="1163" w:type="dxa"/>
            <w:vAlign w:val="center"/>
          </w:tcPr>
          <w:p w14:paraId="360A4070" w14:textId="77777777" w:rsidR="00F25AC7" w:rsidRPr="003917B9" w:rsidRDefault="00F25AC7" w:rsidP="00B318C5">
            <w:pPr>
              <w:autoSpaceDE w:val="0"/>
              <w:autoSpaceDN w:val="0"/>
              <w:adjustRightInd w:val="0"/>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Unidade</w:t>
            </w:r>
          </w:p>
        </w:tc>
        <w:tc>
          <w:tcPr>
            <w:tcW w:w="4413" w:type="dxa"/>
            <w:vAlign w:val="center"/>
          </w:tcPr>
          <w:p w14:paraId="4256CF0C" w14:textId="77777777" w:rsidR="00F25AC7" w:rsidRPr="003917B9" w:rsidRDefault="00F25AC7" w:rsidP="00B318C5">
            <w:pPr>
              <w:autoSpaceDE w:val="0"/>
              <w:autoSpaceDN w:val="0"/>
              <w:adjustRightInd w:val="0"/>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Descrição</w:t>
            </w:r>
          </w:p>
        </w:tc>
        <w:tc>
          <w:tcPr>
            <w:tcW w:w="1833" w:type="dxa"/>
            <w:vAlign w:val="center"/>
          </w:tcPr>
          <w:p w14:paraId="1751C858" w14:textId="77777777" w:rsidR="00F25AC7" w:rsidRPr="003917B9" w:rsidRDefault="00F25AC7" w:rsidP="00B318C5">
            <w:pPr>
              <w:autoSpaceDE w:val="0"/>
              <w:autoSpaceDN w:val="0"/>
              <w:adjustRightInd w:val="0"/>
              <w:spacing w:after="0" w:line="360" w:lineRule="auto"/>
              <w:jc w:val="center"/>
              <w:rPr>
                <w:rFonts w:ascii="Times New Roman" w:hAnsi="Times New Roman" w:cs="Times New Roman"/>
                <w:b/>
                <w:color w:val="000000"/>
                <w:sz w:val="24"/>
                <w:szCs w:val="24"/>
              </w:rPr>
            </w:pPr>
            <w:r w:rsidRPr="003917B9">
              <w:rPr>
                <w:rFonts w:ascii="Times New Roman" w:hAnsi="Times New Roman" w:cs="Times New Roman"/>
                <w:b/>
                <w:color w:val="000000"/>
                <w:sz w:val="24"/>
                <w:szCs w:val="24"/>
              </w:rPr>
              <w:t>Preço unitário</w:t>
            </w:r>
          </w:p>
        </w:tc>
      </w:tr>
      <w:tr w:rsidR="00F25AC7" w:rsidRPr="003917B9" w14:paraId="5166BFE4" w14:textId="77777777" w:rsidTr="00B118BC">
        <w:trPr>
          <w:jc w:val="center"/>
        </w:trPr>
        <w:tc>
          <w:tcPr>
            <w:tcW w:w="710" w:type="dxa"/>
          </w:tcPr>
          <w:p w14:paraId="329CAB85" w14:textId="77777777" w:rsidR="00F25AC7" w:rsidRPr="003917B9" w:rsidRDefault="00F25AC7" w:rsidP="00B318C5">
            <w:pPr>
              <w:spacing w:after="0" w:line="360" w:lineRule="auto"/>
              <w:jc w:val="center"/>
              <w:rPr>
                <w:rFonts w:ascii="Times New Roman" w:hAnsi="Times New Roman" w:cs="Times New Roman"/>
                <w:sz w:val="24"/>
                <w:szCs w:val="24"/>
              </w:rPr>
            </w:pPr>
          </w:p>
        </w:tc>
        <w:tc>
          <w:tcPr>
            <w:tcW w:w="1217" w:type="dxa"/>
          </w:tcPr>
          <w:p w14:paraId="3F6CD3F9" w14:textId="77777777" w:rsidR="00F25AC7" w:rsidRPr="003917B9" w:rsidRDefault="00F25AC7" w:rsidP="00B318C5">
            <w:pPr>
              <w:spacing w:after="0" w:line="360" w:lineRule="auto"/>
              <w:jc w:val="right"/>
              <w:rPr>
                <w:rFonts w:ascii="Times New Roman" w:hAnsi="Times New Roman" w:cs="Times New Roman"/>
                <w:sz w:val="24"/>
                <w:szCs w:val="24"/>
              </w:rPr>
            </w:pPr>
          </w:p>
        </w:tc>
        <w:tc>
          <w:tcPr>
            <w:tcW w:w="1163" w:type="dxa"/>
          </w:tcPr>
          <w:p w14:paraId="4D0CDC4F" w14:textId="77777777" w:rsidR="00F25AC7" w:rsidRPr="003917B9" w:rsidRDefault="00F25AC7" w:rsidP="00B318C5">
            <w:pPr>
              <w:spacing w:after="0" w:line="360" w:lineRule="auto"/>
              <w:jc w:val="center"/>
              <w:rPr>
                <w:rFonts w:ascii="Times New Roman" w:hAnsi="Times New Roman" w:cs="Times New Roman"/>
                <w:sz w:val="24"/>
                <w:szCs w:val="24"/>
              </w:rPr>
            </w:pPr>
          </w:p>
        </w:tc>
        <w:tc>
          <w:tcPr>
            <w:tcW w:w="4413" w:type="dxa"/>
          </w:tcPr>
          <w:p w14:paraId="016CAF46" w14:textId="77777777" w:rsidR="00F25AC7" w:rsidRPr="003917B9" w:rsidRDefault="00F25AC7" w:rsidP="00B318C5">
            <w:pPr>
              <w:spacing w:after="0" w:line="360" w:lineRule="auto"/>
              <w:jc w:val="both"/>
              <w:rPr>
                <w:rFonts w:ascii="Times New Roman" w:hAnsi="Times New Roman" w:cs="Times New Roman"/>
                <w:sz w:val="24"/>
                <w:szCs w:val="24"/>
              </w:rPr>
            </w:pPr>
          </w:p>
        </w:tc>
        <w:tc>
          <w:tcPr>
            <w:tcW w:w="1833" w:type="dxa"/>
          </w:tcPr>
          <w:p w14:paraId="418CCB79" w14:textId="77777777" w:rsidR="00F25AC7" w:rsidRPr="003917B9" w:rsidRDefault="00F25AC7" w:rsidP="00B318C5">
            <w:pPr>
              <w:spacing w:after="0" w:line="360" w:lineRule="auto"/>
              <w:jc w:val="right"/>
              <w:rPr>
                <w:rFonts w:ascii="Times New Roman" w:hAnsi="Times New Roman" w:cs="Times New Roman"/>
                <w:sz w:val="24"/>
                <w:szCs w:val="24"/>
              </w:rPr>
            </w:pPr>
          </w:p>
        </w:tc>
      </w:tr>
    </w:tbl>
    <w:p w14:paraId="6DDC7873"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color w:val="000000"/>
          <w:sz w:val="24"/>
          <w:szCs w:val="24"/>
        </w:rPr>
      </w:pPr>
    </w:p>
    <w:p w14:paraId="3E05BFD3"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Cláusula Segunda – Da validade da Ata</w:t>
      </w:r>
    </w:p>
    <w:p w14:paraId="7D9CD8CA"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bCs/>
          <w:color w:val="000000"/>
          <w:sz w:val="24"/>
          <w:szCs w:val="24"/>
        </w:rPr>
        <w:t>2.1. A presente Ata de Registro de Preços terá validade de 12 (doze) meses, a contar da data de sua assinatura.</w:t>
      </w:r>
    </w:p>
    <w:p w14:paraId="0535C71B"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2.2. Durante o prazo de validade desta Ata de Registro de Preços, o Fundo Municipal de Assistência Social de Rio Rufino não será </w:t>
      </w:r>
      <w:proofErr w:type="gramStart"/>
      <w:r w:rsidRPr="003917B9">
        <w:rPr>
          <w:rFonts w:ascii="Times New Roman" w:hAnsi="Times New Roman" w:cs="Times New Roman"/>
          <w:color w:val="000000"/>
          <w:sz w:val="24"/>
          <w:szCs w:val="24"/>
        </w:rPr>
        <w:t>obrigada</w:t>
      </w:r>
      <w:proofErr w:type="gramEnd"/>
      <w:r w:rsidRPr="003917B9">
        <w:rPr>
          <w:rFonts w:ascii="Times New Roman" w:hAnsi="Times New Roman" w:cs="Times New Roman"/>
          <w:color w:val="000000"/>
          <w:sz w:val="24"/>
          <w:szCs w:val="24"/>
        </w:rPr>
        <w:t xml:space="preserve"> a firmar as contratações que dela </w:t>
      </w:r>
      <w:r w:rsidRPr="003917B9">
        <w:rPr>
          <w:rFonts w:ascii="Times New Roman" w:hAnsi="Times New Roman" w:cs="Times New Roman"/>
          <w:color w:val="000000"/>
          <w:sz w:val="24"/>
          <w:szCs w:val="24"/>
        </w:rPr>
        <w:lastRenderedPageBreak/>
        <w:t>poderão advir, facultando-se lhe a realização de licitação específica para a aquisição pretendida, sendo assegurado ao(s) beneficiário(s) do registro preferência de fornecimento em igualdade de condições.</w:t>
      </w:r>
    </w:p>
    <w:p w14:paraId="7B2404E3"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2FDC6D81"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2.4. A Ata poderá sofrer alterações de acordo com as condições estabelecidas no art. 65 da Lei 8.666/93.</w:t>
      </w:r>
    </w:p>
    <w:p w14:paraId="3661BD37"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color w:val="000000"/>
          <w:sz w:val="24"/>
          <w:szCs w:val="24"/>
        </w:rPr>
      </w:pPr>
    </w:p>
    <w:p w14:paraId="5EA4A82B"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Cláusula Terceira – Da Forma de Entrega</w:t>
      </w:r>
    </w:p>
    <w:p w14:paraId="6DD45482"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3.1. As cestas básicas deverão ser entregues, de forma parcelada, conforme a necessidade do Município, nas quantidades requisitadas junto a Secretaria Municipal de Assistência Social do Município, no prazo máximo de 05 (cinco) dias consecutivos a contar do recebimento da Autorização de Fornecimento, em horário de expediente normal do Município. </w:t>
      </w:r>
    </w:p>
    <w:p w14:paraId="05BAE5BB"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3.2. Os horários para entrega deverá ser das 9h às 12h e das 13h30 às 17h, sendo que fora desses horários os produtos não serão recebidos, ficando a licitante vencedora passível de multa por descumprimento contratual.</w:t>
      </w:r>
    </w:p>
    <w:p w14:paraId="6E0BFCFD"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3.3. O prazo de validade mínimo dos gêneros alimentícios perecíveis será de 7 (sete) dias e dos não perecíveis de 4 (quatro) meses, a contar da data de entrega do produto.</w:t>
      </w:r>
    </w:p>
    <w:p w14:paraId="5CF56FBE"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3.4. Em nenhuma hipótese serão recebidos gêneros alimentícios que não atendam ao padrão de qualidade exigido e a descrição correta do produto mencionada neste Edital.</w:t>
      </w:r>
    </w:p>
    <w:p w14:paraId="4ECCB359"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3.4.1.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14:paraId="1E0949AE"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3.5. Os produtos deverão ser entregues em veículo apropriado, com carroceria fechada, em boas condições de higiene e limpeza, com alimentos secos separados de alimentos frios, e os alimentos que necessitem de refrigeração devem ser acondicionados em caixas térmicas até o momento da entrega.</w:t>
      </w:r>
    </w:p>
    <w:p w14:paraId="655C64B6"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color w:val="000000"/>
          <w:sz w:val="24"/>
          <w:szCs w:val="24"/>
        </w:rPr>
      </w:pPr>
    </w:p>
    <w:p w14:paraId="2490856B" w14:textId="77777777" w:rsidR="00F25AC7" w:rsidRPr="003917B9" w:rsidRDefault="00F25AC7" w:rsidP="00B318C5">
      <w:pPr>
        <w:autoSpaceDE w:val="0"/>
        <w:autoSpaceDN w:val="0"/>
        <w:adjustRightInd w:val="0"/>
        <w:spacing w:after="0" w:line="360" w:lineRule="auto"/>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Cláusula Quarta – Das disposições finais e do foro</w:t>
      </w:r>
    </w:p>
    <w:p w14:paraId="575B118B"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lastRenderedPageBreak/>
        <w:t>4.1. Integram esta Ata, o edital do Pregão Presencial nº 001/2023 FMAS e a proposta da Detentora da Ata.</w:t>
      </w:r>
    </w:p>
    <w:p w14:paraId="5BBCD9C3"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4.2. Fica eleito o Foro da Comarca de Urubici - SC para dirimir quaisquer questões decorrentes da utilização da presente ata.</w:t>
      </w:r>
    </w:p>
    <w:p w14:paraId="76FAE6A0"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4.3. Os casos omissos serão resolvidos de acordo com a Lei 10.520/2002, Lei 8.666/93, e demais normas aplicáveis.</w:t>
      </w:r>
    </w:p>
    <w:p w14:paraId="126E91B2" w14:textId="77777777" w:rsidR="00F25AC7" w:rsidRPr="003917B9" w:rsidRDefault="00F25AC7" w:rsidP="00B318C5">
      <w:pPr>
        <w:spacing w:after="0" w:line="360" w:lineRule="auto"/>
        <w:jc w:val="center"/>
        <w:rPr>
          <w:rFonts w:ascii="Times New Roman" w:hAnsi="Times New Roman" w:cs="Times New Roman"/>
          <w:color w:val="000000"/>
          <w:sz w:val="24"/>
          <w:szCs w:val="24"/>
        </w:rPr>
      </w:pPr>
    </w:p>
    <w:p w14:paraId="36D82006" w14:textId="77777777" w:rsidR="00F25AC7" w:rsidRPr="003917B9" w:rsidRDefault="00F25AC7" w:rsidP="00B318C5">
      <w:pPr>
        <w:spacing w:after="0" w:line="360" w:lineRule="auto"/>
        <w:jc w:val="right"/>
        <w:rPr>
          <w:rFonts w:ascii="Times New Roman" w:hAnsi="Times New Roman" w:cs="Times New Roman"/>
          <w:b/>
          <w:color w:val="000000"/>
          <w:sz w:val="24"/>
          <w:szCs w:val="24"/>
        </w:rPr>
      </w:pPr>
      <w:r w:rsidRPr="003917B9">
        <w:rPr>
          <w:rFonts w:ascii="Times New Roman" w:hAnsi="Times New Roman" w:cs="Times New Roman"/>
          <w:color w:val="000000"/>
          <w:sz w:val="24"/>
          <w:szCs w:val="24"/>
        </w:rPr>
        <w:t xml:space="preserve">Rio Rufino, SC, ___ de __________ </w:t>
      </w:r>
      <w:proofErr w:type="spellStart"/>
      <w:r w:rsidRPr="003917B9">
        <w:rPr>
          <w:rFonts w:ascii="Times New Roman" w:hAnsi="Times New Roman" w:cs="Times New Roman"/>
          <w:color w:val="000000"/>
          <w:sz w:val="24"/>
          <w:szCs w:val="24"/>
        </w:rPr>
        <w:t>de</w:t>
      </w:r>
      <w:proofErr w:type="spellEnd"/>
      <w:r w:rsidRPr="003917B9">
        <w:rPr>
          <w:rFonts w:ascii="Times New Roman" w:hAnsi="Times New Roman" w:cs="Times New Roman"/>
          <w:color w:val="000000"/>
          <w:sz w:val="24"/>
          <w:szCs w:val="24"/>
        </w:rPr>
        <w:t xml:space="preserve"> 2023.</w:t>
      </w:r>
    </w:p>
    <w:p w14:paraId="1C514F2A" w14:textId="77777777" w:rsidR="00F25AC7" w:rsidRPr="003917B9" w:rsidRDefault="00F25AC7" w:rsidP="00B318C5">
      <w:pPr>
        <w:spacing w:after="0" w:line="360" w:lineRule="auto"/>
        <w:jc w:val="center"/>
        <w:rPr>
          <w:rFonts w:ascii="Times New Roman" w:hAnsi="Times New Roman" w:cs="Times New Roman"/>
          <w:b/>
          <w:color w:val="000000"/>
          <w:sz w:val="24"/>
          <w:szCs w:val="24"/>
        </w:rPr>
      </w:pPr>
    </w:p>
    <w:p w14:paraId="7656AE95" w14:textId="77777777" w:rsidR="00F25AC7" w:rsidRPr="003917B9" w:rsidRDefault="00F25AC7" w:rsidP="00B318C5">
      <w:pPr>
        <w:spacing w:after="0" w:line="360" w:lineRule="auto"/>
        <w:jc w:val="center"/>
        <w:rPr>
          <w:rFonts w:ascii="Times New Roman" w:hAnsi="Times New Roman" w:cs="Times New Roman"/>
          <w:sz w:val="24"/>
          <w:szCs w:val="24"/>
        </w:rPr>
      </w:pPr>
    </w:p>
    <w:p w14:paraId="76749066" w14:textId="77777777" w:rsidR="00F25AC7" w:rsidRPr="003917B9" w:rsidRDefault="00F25AC7" w:rsidP="00B318C5">
      <w:pPr>
        <w:spacing w:after="0" w:line="360" w:lineRule="auto"/>
        <w:jc w:val="center"/>
        <w:rPr>
          <w:rFonts w:ascii="Times New Roman" w:hAnsi="Times New Roman" w:cs="Times New Roman"/>
          <w:sz w:val="24"/>
          <w:szCs w:val="24"/>
        </w:rPr>
      </w:pPr>
    </w:p>
    <w:p w14:paraId="70D48613" w14:textId="77777777" w:rsidR="00F25AC7" w:rsidRPr="003917B9" w:rsidRDefault="00F25AC7" w:rsidP="00B318C5">
      <w:pPr>
        <w:spacing w:after="0" w:line="360" w:lineRule="au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25AC7" w:rsidRPr="003917B9" w14:paraId="1D7A3492" w14:textId="77777777" w:rsidTr="00B118BC">
        <w:tc>
          <w:tcPr>
            <w:tcW w:w="4531" w:type="dxa"/>
          </w:tcPr>
          <w:p w14:paraId="24286BD5" w14:textId="77777777" w:rsidR="00F25AC7" w:rsidRPr="003917B9" w:rsidRDefault="00F25AC7" w:rsidP="00B318C5">
            <w:pPr>
              <w:spacing w:after="0" w:line="360" w:lineRule="auto"/>
              <w:jc w:val="center"/>
              <w:rPr>
                <w:rFonts w:ascii="Times New Roman" w:hAnsi="Times New Roman" w:cs="Times New Roman"/>
                <w:b/>
                <w:sz w:val="24"/>
                <w:szCs w:val="24"/>
              </w:rPr>
            </w:pPr>
            <w:r w:rsidRPr="003917B9">
              <w:rPr>
                <w:rFonts w:ascii="Times New Roman" w:hAnsi="Times New Roman" w:cs="Times New Roman"/>
                <w:b/>
                <w:sz w:val="24"/>
                <w:szCs w:val="24"/>
              </w:rPr>
              <w:t>ERLON TANCREDO COSTA</w:t>
            </w:r>
          </w:p>
          <w:p w14:paraId="3DBD97A1" w14:textId="77777777" w:rsidR="00F25AC7" w:rsidRPr="003917B9" w:rsidRDefault="00F25AC7" w:rsidP="00B318C5">
            <w:pPr>
              <w:spacing w:after="0" w:line="360" w:lineRule="auto"/>
              <w:jc w:val="center"/>
              <w:rPr>
                <w:rFonts w:ascii="Times New Roman" w:hAnsi="Times New Roman" w:cs="Times New Roman"/>
                <w:b/>
                <w:sz w:val="24"/>
                <w:szCs w:val="24"/>
              </w:rPr>
            </w:pPr>
            <w:r w:rsidRPr="003917B9">
              <w:rPr>
                <w:rFonts w:ascii="Times New Roman" w:hAnsi="Times New Roman" w:cs="Times New Roman"/>
                <w:b/>
                <w:sz w:val="24"/>
                <w:szCs w:val="24"/>
              </w:rPr>
              <w:t>Prefeito de Rio Rufino</w:t>
            </w:r>
          </w:p>
          <w:p w14:paraId="2D6EDFBE" w14:textId="77777777" w:rsidR="00F25AC7" w:rsidRPr="003917B9" w:rsidRDefault="00F25AC7" w:rsidP="00B318C5">
            <w:pPr>
              <w:spacing w:after="0" w:line="360" w:lineRule="auto"/>
              <w:jc w:val="center"/>
              <w:rPr>
                <w:rFonts w:ascii="Times New Roman" w:hAnsi="Times New Roman" w:cs="Times New Roman"/>
                <w:sz w:val="24"/>
                <w:szCs w:val="24"/>
              </w:rPr>
            </w:pPr>
            <w:r w:rsidRPr="003917B9">
              <w:rPr>
                <w:rFonts w:ascii="Times New Roman" w:hAnsi="Times New Roman" w:cs="Times New Roman"/>
                <w:b/>
                <w:sz w:val="24"/>
                <w:szCs w:val="24"/>
              </w:rPr>
              <w:t>ORGÃO GERENCIADOR</w:t>
            </w:r>
          </w:p>
        </w:tc>
        <w:tc>
          <w:tcPr>
            <w:tcW w:w="4531" w:type="dxa"/>
          </w:tcPr>
          <w:p w14:paraId="118A5737" w14:textId="77777777" w:rsidR="00F25AC7" w:rsidRPr="003917B9" w:rsidRDefault="00F25AC7" w:rsidP="00B318C5">
            <w:pPr>
              <w:spacing w:after="0" w:line="360" w:lineRule="auto"/>
              <w:jc w:val="center"/>
              <w:rPr>
                <w:rFonts w:ascii="Times New Roman" w:hAnsi="Times New Roman" w:cs="Times New Roman"/>
                <w:b/>
                <w:sz w:val="24"/>
                <w:szCs w:val="24"/>
              </w:rPr>
            </w:pPr>
          </w:p>
          <w:p w14:paraId="03408EA2" w14:textId="77777777" w:rsidR="00F25AC7" w:rsidRPr="003917B9" w:rsidRDefault="00F25AC7" w:rsidP="00B318C5">
            <w:pPr>
              <w:spacing w:after="0" w:line="360" w:lineRule="auto"/>
              <w:jc w:val="center"/>
              <w:rPr>
                <w:rFonts w:ascii="Times New Roman" w:hAnsi="Times New Roman" w:cs="Times New Roman"/>
                <w:b/>
                <w:sz w:val="24"/>
                <w:szCs w:val="24"/>
              </w:rPr>
            </w:pPr>
            <w:r w:rsidRPr="003917B9">
              <w:rPr>
                <w:rFonts w:ascii="Times New Roman" w:hAnsi="Times New Roman" w:cs="Times New Roman"/>
                <w:b/>
                <w:sz w:val="24"/>
                <w:szCs w:val="24"/>
              </w:rPr>
              <w:t>Representante Legal</w:t>
            </w:r>
          </w:p>
          <w:p w14:paraId="5EAC926C" w14:textId="77777777" w:rsidR="00F25AC7" w:rsidRPr="003917B9" w:rsidRDefault="00F25AC7" w:rsidP="00B318C5">
            <w:pPr>
              <w:spacing w:after="0" w:line="360" w:lineRule="auto"/>
              <w:jc w:val="center"/>
              <w:rPr>
                <w:rFonts w:ascii="Times New Roman" w:hAnsi="Times New Roman" w:cs="Times New Roman"/>
                <w:sz w:val="24"/>
                <w:szCs w:val="24"/>
              </w:rPr>
            </w:pPr>
            <w:r w:rsidRPr="003917B9">
              <w:rPr>
                <w:rFonts w:ascii="Times New Roman" w:hAnsi="Times New Roman" w:cs="Times New Roman"/>
                <w:b/>
                <w:sz w:val="24"/>
                <w:szCs w:val="24"/>
              </w:rPr>
              <w:t>DETENTORA</w:t>
            </w:r>
          </w:p>
        </w:tc>
      </w:tr>
    </w:tbl>
    <w:p w14:paraId="743F8EC4"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4554EB37"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5D07A1D"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Testemunhas:</w:t>
      </w:r>
    </w:p>
    <w:p w14:paraId="09E9A246"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630314F2" w14:textId="77777777" w:rsidR="00F25AC7" w:rsidRPr="003917B9" w:rsidRDefault="00F25AC7" w:rsidP="00B318C5">
      <w:pPr>
        <w:widowControl w:val="0"/>
        <w:spacing w:after="0" w:line="360" w:lineRule="auto"/>
        <w:jc w:val="both"/>
        <w:rPr>
          <w:rFonts w:ascii="Times New Roman" w:hAnsi="Times New Roman" w:cs="Times New Roman"/>
          <w:color w:val="000000"/>
          <w:sz w:val="24"/>
          <w:szCs w:val="24"/>
        </w:rPr>
      </w:pPr>
    </w:p>
    <w:p w14:paraId="084766A1" w14:textId="77777777" w:rsidR="00F25AC7" w:rsidRPr="003917B9" w:rsidRDefault="00F25AC7" w:rsidP="00B318C5">
      <w:pPr>
        <w:widowControl w:val="0"/>
        <w:tabs>
          <w:tab w:val="left" w:pos="4536"/>
        </w:tabs>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01.</w:t>
      </w:r>
      <w:r w:rsidRPr="003917B9">
        <w:rPr>
          <w:rFonts w:ascii="Times New Roman" w:hAnsi="Times New Roman" w:cs="Times New Roman"/>
          <w:color w:val="000000"/>
          <w:sz w:val="24"/>
          <w:szCs w:val="24"/>
        </w:rPr>
        <w:tab/>
        <w:t xml:space="preserve">02. </w:t>
      </w:r>
    </w:p>
    <w:p w14:paraId="3638D261" w14:textId="77777777" w:rsidR="00F25AC7" w:rsidRPr="003917B9" w:rsidRDefault="00F25AC7" w:rsidP="00B318C5">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Nome:</w:t>
      </w:r>
      <w:r w:rsidRPr="003917B9">
        <w:rPr>
          <w:rFonts w:ascii="Times New Roman" w:hAnsi="Times New Roman" w:cs="Times New Roman"/>
          <w:color w:val="000000"/>
          <w:sz w:val="24"/>
          <w:szCs w:val="24"/>
        </w:rPr>
        <w:tab/>
      </w:r>
      <w:r w:rsidRPr="003917B9">
        <w:rPr>
          <w:rFonts w:ascii="Times New Roman" w:hAnsi="Times New Roman" w:cs="Times New Roman"/>
          <w:color w:val="000000"/>
          <w:sz w:val="24"/>
          <w:szCs w:val="24"/>
        </w:rPr>
        <w:tab/>
        <w:t>Nome:</w:t>
      </w:r>
      <w:r w:rsidRPr="003917B9">
        <w:rPr>
          <w:rFonts w:ascii="Times New Roman" w:hAnsi="Times New Roman" w:cs="Times New Roman"/>
          <w:color w:val="000000"/>
          <w:sz w:val="24"/>
          <w:szCs w:val="24"/>
        </w:rPr>
        <w:tab/>
      </w:r>
    </w:p>
    <w:p w14:paraId="3CEBAD4D" w14:textId="77777777" w:rsidR="00F25AC7" w:rsidRPr="003917B9" w:rsidRDefault="00F25AC7" w:rsidP="00B318C5">
      <w:pPr>
        <w:widowControl w:val="0"/>
        <w:tabs>
          <w:tab w:val="left" w:pos="709"/>
          <w:tab w:val="left" w:pos="4536"/>
          <w:tab w:val="left" w:pos="5245"/>
        </w:tabs>
        <w:spacing w:after="0" w:line="360" w:lineRule="auto"/>
        <w:rPr>
          <w:rFonts w:ascii="Times New Roman" w:hAnsi="Times New Roman" w:cs="Times New Roman"/>
          <w:color w:val="000000"/>
          <w:sz w:val="24"/>
          <w:szCs w:val="24"/>
        </w:rPr>
      </w:pPr>
      <w:r w:rsidRPr="003917B9">
        <w:rPr>
          <w:rFonts w:ascii="Times New Roman" w:hAnsi="Times New Roman" w:cs="Times New Roman"/>
          <w:color w:val="000000"/>
          <w:sz w:val="24"/>
          <w:szCs w:val="24"/>
        </w:rPr>
        <w:t>CPF:</w:t>
      </w:r>
      <w:r w:rsidRPr="003917B9">
        <w:rPr>
          <w:rFonts w:ascii="Times New Roman" w:hAnsi="Times New Roman" w:cs="Times New Roman"/>
          <w:color w:val="000000"/>
          <w:sz w:val="24"/>
          <w:szCs w:val="24"/>
        </w:rPr>
        <w:tab/>
      </w:r>
      <w:r w:rsidRPr="003917B9">
        <w:rPr>
          <w:rFonts w:ascii="Times New Roman" w:hAnsi="Times New Roman" w:cs="Times New Roman"/>
          <w:color w:val="000000"/>
          <w:sz w:val="24"/>
          <w:szCs w:val="24"/>
        </w:rPr>
        <w:tab/>
        <w:t>CPF:</w:t>
      </w:r>
    </w:p>
    <w:p w14:paraId="3864498D" w14:textId="77777777" w:rsidR="00F25AC7" w:rsidRPr="003917B9" w:rsidRDefault="00F25AC7" w:rsidP="00B318C5">
      <w:pPr>
        <w:widowControl w:val="0"/>
        <w:tabs>
          <w:tab w:val="left" w:pos="709"/>
          <w:tab w:val="left" w:pos="4536"/>
          <w:tab w:val="left" w:pos="5245"/>
        </w:tabs>
        <w:spacing w:after="0" w:line="360" w:lineRule="auto"/>
        <w:rPr>
          <w:rFonts w:ascii="Times New Roman" w:hAnsi="Times New Roman" w:cs="Times New Roman"/>
          <w:color w:val="000000"/>
          <w:sz w:val="24"/>
          <w:szCs w:val="24"/>
        </w:rPr>
      </w:pPr>
    </w:p>
    <w:p w14:paraId="7A66733F" w14:textId="77777777" w:rsidR="00F25AC7" w:rsidRPr="003917B9" w:rsidRDefault="00F25AC7" w:rsidP="006F10D3">
      <w:pPr>
        <w:widowControl w:val="0"/>
        <w:tabs>
          <w:tab w:val="left" w:pos="709"/>
          <w:tab w:val="left" w:pos="4536"/>
          <w:tab w:val="left" w:pos="5245"/>
        </w:tabs>
        <w:spacing w:after="0" w:line="360" w:lineRule="auto"/>
        <w:jc w:val="center"/>
        <w:rPr>
          <w:rFonts w:ascii="Times New Roman" w:hAnsi="Times New Roman" w:cs="Times New Roman"/>
          <w:b/>
          <w:sz w:val="24"/>
          <w:szCs w:val="24"/>
        </w:rPr>
      </w:pPr>
      <w:r w:rsidRPr="003917B9">
        <w:rPr>
          <w:rFonts w:ascii="Times New Roman" w:hAnsi="Times New Roman" w:cs="Times New Roman"/>
          <w:sz w:val="24"/>
          <w:szCs w:val="24"/>
        </w:rPr>
        <w:br w:type="page"/>
      </w:r>
      <w:r w:rsidRPr="003917B9">
        <w:rPr>
          <w:rFonts w:ascii="Times New Roman" w:hAnsi="Times New Roman" w:cs="Times New Roman"/>
          <w:b/>
          <w:sz w:val="24"/>
          <w:szCs w:val="24"/>
        </w:rPr>
        <w:lastRenderedPageBreak/>
        <w:t>PREGÃO PRESENCIAL Nº. 001/2023 FMAS</w:t>
      </w:r>
    </w:p>
    <w:p w14:paraId="47602D99" w14:textId="77777777" w:rsidR="00F25AC7" w:rsidRPr="003917B9" w:rsidRDefault="00F25AC7" w:rsidP="00B318C5">
      <w:pPr>
        <w:pStyle w:val="Ttulo1"/>
        <w:spacing w:line="360" w:lineRule="auto"/>
        <w:rPr>
          <w:szCs w:val="24"/>
        </w:rPr>
      </w:pPr>
      <w:r w:rsidRPr="003917B9">
        <w:rPr>
          <w:szCs w:val="24"/>
        </w:rPr>
        <w:t>ANEXO “E”</w:t>
      </w:r>
    </w:p>
    <w:p w14:paraId="4FC22E35" w14:textId="77777777" w:rsidR="00F25AC7" w:rsidRPr="003917B9" w:rsidRDefault="00F25AC7" w:rsidP="00B318C5">
      <w:pPr>
        <w:spacing w:after="0" w:line="360" w:lineRule="auto"/>
        <w:jc w:val="center"/>
        <w:rPr>
          <w:rFonts w:ascii="Times New Roman" w:hAnsi="Times New Roman" w:cs="Times New Roman"/>
          <w:b/>
          <w:bCs/>
          <w:sz w:val="24"/>
          <w:szCs w:val="24"/>
        </w:rPr>
      </w:pPr>
      <w:r w:rsidRPr="003917B9">
        <w:rPr>
          <w:rFonts w:ascii="Times New Roman" w:hAnsi="Times New Roman" w:cs="Times New Roman"/>
          <w:b/>
          <w:bCs/>
          <w:sz w:val="24"/>
          <w:szCs w:val="24"/>
        </w:rPr>
        <w:t>TERMO DE REFERÊNCIA</w:t>
      </w:r>
    </w:p>
    <w:p w14:paraId="6773891C" w14:textId="77777777" w:rsidR="00F25AC7" w:rsidRPr="003917B9" w:rsidRDefault="00F25AC7" w:rsidP="00B318C5">
      <w:pPr>
        <w:spacing w:after="0" w:line="360" w:lineRule="auto"/>
        <w:rPr>
          <w:rFonts w:ascii="Times New Roman" w:hAnsi="Times New Roman" w:cs="Times New Roman"/>
          <w:sz w:val="24"/>
          <w:szCs w:val="24"/>
        </w:rPr>
      </w:pPr>
    </w:p>
    <w:p w14:paraId="565FD98D" w14:textId="77777777" w:rsidR="00F25AC7" w:rsidRPr="003917B9" w:rsidRDefault="00F25AC7" w:rsidP="00B318C5">
      <w:pPr>
        <w:spacing w:after="0" w:line="360" w:lineRule="auto"/>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1. OBJETO</w:t>
      </w:r>
    </w:p>
    <w:p w14:paraId="3629E305" w14:textId="35F362F5" w:rsidR="00F25AC7" w:rsidRPr="003917B9" w:rsidRDefault="00F25AC7" w:rsidP="00B318C5">
      <w:pPr>
        <w:spacing w:after="0" w:line="360" w:lineRule="auto"/>
        <w:ind w:firstLine="709"/>
        <w:jc w:val="both"/>
        <w:rPr>
          <w:rFonts w:ascii="Times New Roman" w:hAnsi="Times New Roman" w:cs="Times New Roman"/>
          <w:bCs/>
          <w:color w:val="000000"/>
          <w:sz w:val="24"/>
          <w:szCs w:val="24"/>
        </w:rPr>
      </w:pPr>
      <w:r w:rsidRPr="003917B9">
        <w:rPr>
          <w:rFonts w:ascii="Times New Roman" w:hAnsi="Times New Roman" w:cs="Times New Roman"/>
          <w:sz w:val="24"/>
          <w:szCs w:val="24"/>
        </w:rPr>
        <w:t xml:space="preserve">Este Pregão Presencial tem por objeto o </w:t>
      </w:r>
      <w:bookmarkStart w:id="2" w:name="_Hlk32494299"/>
      <w:r w:rsidRPr="003917B9">
        <w:rPr>
          <w:rFonts w:ascii="Times New Roman" w:hAnsi="Times New Roman" w:cs="Times New Roman"/>
          <w:bCs/>
          <w:color w:val="000000"/>
          <w:sz w:val="24"/>
          <w:szCs w:val="24"/>
        </w:rPr>
        <w:t>Registro de Preços para possível aquisição de cesta básicas, conforme relação de itens abaixo relacionados:</w:t>
      </w:r>
    </w:p>
    <w:p w14:paraId="552833D5" w14:textId="77777777" w:rsidR="00DB0C61" w:rsidRPr="003917B9" w:rsidRDefault="00DB0C61" w:rsidP="00B318C5">
      <w:pPr>
        <w:spacing w:after="0" w:line="360" w:lineRule="auto"/>
        <w:ind w:firstLine="709"/>
        <w:jc w:val="both"/>
        <w:rPr>
          <w:rFonts w:ascii="Times New Roman" w:hAnsi="Times New Roman" w:cs="Times New Roman"/>
          <w:bCs/>
          <w:color w:val="000000"/>
          <w:sz w:val="24"/>
          <w:szCs w:val="24"/>
        </w:rPr>
      </w:pPr>
    </w:p>
    <w:tbl>
      <w:tblPr>
        <w:tblStyle w:val="Tabelacomgrade"/>
        <w:tblW w:w="0" w:type="auto"/>
        <w:tblLook w:val="04A0" w:firstRow="1" w:lastRow="0" w:firstColumn="1" w:lastColumn="0" w:noHBand="0" w:noVBand="1"/>
      </w:tblPr>
      <w:tblGrid>
        <w:gridCol w:w="656"/>
        <w:gridCol w:w="803"/>
        <w:gridCol w:w="563"/>
        <w:gridCol w:w="4317"/>
        <w:gridCol w:w="1157"/>
        <w:gridCol w:w="1577"/>
      </w:tblGrid>
      <w:tr w:rsidR="00DB109E" w:rsidRPr="003917B9" w14:paraId="76A740A7" w14:textId="77777777" w:rsidTr="00B118BC">
        <w:tc>
          <w:tcPr>
            <w:tcW w:w="8494" w:type="dxa"/>
            <w:gridSpan w:val="6"/>
          </w:tcPr>
          <w:p w14:paraId="77363BF6" w14:textId="77777777" w:rsidR="00DB109E" w:rsidRPr="003917B9" w:rsidRDefault="00DB109E" w:rsidP="00B118BC">
            <w:pPr>
              <w:jc w:val="center"/>
              <w:rPr>
                <w:rFonts w:ascii="Times New Roman" w:hAnsi="Times New Roman" w:cs="Times New Roman"/>
                <w:b/>
                <w:bCs/>
                <w:sz w:val="24"/>
                <w:szCs w:val="24"/>
              </w:rPr>
            </w:pPr>
            <w:r w:rsidRPr="003917B9">
              <w:rPr>
                <w:rFonts w:ascii="Times New Roman" w:hAnsi="Times New Roman" w:cs="Times New Roman"/>
                <w:b/>
                <w:bCs/>
                <w:sz w:val="24"/>
                <w:szCs w:val="24"/>
              </w:rPr>
              <w:t>CESTA BÁSICA 1</w:t>
            </w:r>
          </w:p>
        </w:tc>
      </w:tr>
      <w:tr w:rsidR="00DB109E" w:rsidRPr="003917B9" w14:paraId="118CFFED" w14:textId="77777777" w:rsidTr="00B118BC">
        <w:tc>
          <w:tcPr>
            <w:tcW w:w="631" w:type="dxa"/>
          </w:tcPr>
          <w:p w14:paraId="09684347"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Item</w:t>
            </w:r>
          </w:p>
        </w:tc>
        <w:tc>
          <w:tcPr>
            <w:tcW w:w="775" w:type="dxa"/>
          </w:tcPr>
          <w:p w14:paraId="7FE9B0F6"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Quant</w:t>
            </w:r>
          </w:p>
        </w:tc>
        <w:tc>
          <w:tcPr>
            <w:tcW w:w="236" w:type="dxa"/>
          </w:tcPr>
          <w:p w14:paraId="4336DA15"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Un</w:t>
            </w:r>
          </w:p>
        </w:tc>
        <w:tc>
          <w:tcPr>
            <w:tcW w:w="4317" w:type="dxa"/>
          </w:tcPr>
          <w:p w14:paraId="2A593644" w14:textId="77777777" w:rsidR="00DB109E" w:rsidRPr="003917B9" w:rsidRDefault="00DB109E" w:rsidP="00B118BC">
            <w:pPr>
              <w:spacing w:after="0" w:line="360" w:lineRule="auto"/>
              <w:jc w:val="center"/>
              <w:rPr>
                <w:rFonts w:ascii="Times New Roman" w:hAnsi="Times New Roman" w:cs="Times New Roman"/>
                <w:sz w:val="24"/>
                <w:szCs w:val="24"/>
              </w:rPr>
            </w:pPr>
            <w:r w:rsidRPr="003917B9">
              <w:rPr>
                <w:rFonts w:ascii="Times New Roman" w:hAnsi="Times New Roman" w:cs="Times New Roman"/>
                <w:sz w:val="24"/>
                <w:szCs w:val="24"/>
              </w:rPr>
              <w:t>Especificação</w:t>
            </w:r>
          </w:p>
        </w:tc>
        <w:tc>
          <w:tcPr>
            <w:tcW w:w="1082" w:type="dxa"/>
          </w:tcPr>
          <w:p w14:paraId="3B8391FD" w14:textId="77777777"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Valor unitário</w:t>
            </w:r>
          </w:p>
        </w:tc>
        <w:tc>
          <w:tcPr>
            <w:tcW w:w="1453" w:type="dxa"/>
          </w:tcPr>
          <w:p w14:paraId="41847518" w14:textId="77777777"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Valor total</w:t>
            </w:r>
          </w:p>
        </w:tc>
      </w:tr>
      <w:tr w:rsidR="00DB109E" w:rsidRPr="003917B9" w14:paraId="5943BD72" w14:textId="77777777" w:rsidTr="00B118BC">
        <w:tc>
          <w:tcPr>
            <w:tcW w:w="631" w:type="dxa"/>
          </w:tcPr>
          <w:p w14:paraId="6942D148"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01</w:t>
            </w:r>
          </w:p>
        </w:tc>
        <w:tc>
          <w:tcPr>
            <w:tcW w:w="775" w:type="dxa"/>
          </w:tcPr>
          <w:p w14:paraId="43639B1C"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400</w:t>
            </w:r>
          </w:p>
        </w:tc>
        <w:tc>
          <w:tcPr>
            <w:tcW w:w="236" w:type="dxa"/>
          </w:tcPr>
          <w:p w14:paraId="5F4266D9"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UN</w:t>
            </w:r>
          </w:p>
        </w:tc>
        <w:tc>
          <w:tcPr>
            <w:tcW w:w="4317" w:type="dxa"/>
          </w:tcPr>
          <w:p w14:paraId="11707F55"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Composta pelos seguintes itens:</w:t>
            </w:r>
          </w:p>
        </w:tc>
        <w:tc>
          <w:tcPr>
            <w:tcW w:w="1082" w:type="dxa"/>
          </w:tcPr>
          <w:p w14:paraId="23D193F5" w14:textId="77777777"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R$287,15</w:t>
            </w:r>
          </w:p>
        </w:tc>
        <w:tc>
          <w:tcPr>
            <w:tcW w:w="1453" w:type="dxa"/>
          </w:tcPr>
          <w:p w14:paraId="3A25DAB2" w14:textId="77777777"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R$114.860,00</w:t>
            </w:r>
          </w:p>
        </w:tc>
      </w:tr>
      <w:tr w:rsidR="00DB109E" w:rsidRPr="003917B9" w14:paraId="0C3D2BC2" w14:textId="77777777" w:rsidTr="00B118BC">
        <w:tc>
          <w:tcPr>
            <w:tcW w:w="631" w:type="dxa"/>
          </w:tcPr>
          <w:p w14:paraId="16C7B601" w14:textId="77777777" w:rsidR="00DB109E" w:rsidRPr="003917B9" w:rsidRDefault="00DB109E" w:rsidP="00B118BC">
            <w:pPr>
              <w:spacing w:after="0" w:line="360" w:lineRule="auto"/>
              <w:rPr>
                <w:rFonts w:ascii="Times New Roman" w:hAnsi="Times New Roman" w:cs="Times New Roman"/>
                <w:sz w:val="24"/>
                <w:szCs w:val="24"/>
              </w:rPr>
            </w:pPr>
          </w:p>
        </w:tc>
        <w:tc>
          <w:tcPr>
            <w:tcW w:w="775" w:type="dxa"/>
          </w:tcPr>
          <w:p w14:paraId="069DF3F2" w14:textId="77777777" w:rsidR="00DB109E" w:rsidRPr="003917B9" w:rsidRDefault="00DB109E" w:rsidP="00B118BC">
            <w:pPr>
              <w:spacing w:after="0" w:line="360" w:lineRule="auto"/>
              <w:rPr>
                <w:rFonts w:ascii="Times New Roman" w:hAnsi="Times New Roman" w:cs="Times New Roman"/>
                <w:sz w:val="24"/>
                <w:szCs w:val="24"/>
              </w:rPr>
            </w:pPr>
          </w:p>
        </w:tc>
        <w:tc>
          <w:tcPr>
            <w:tcW w:w="236" w:type="dxa"/>
          </w:tcPr>
          <w:p w14:paraId="74A44B80" w14:textId="77777777" w:rsidR="00DB109E" w:rsidRPr="003917B9" w:rsidRDefault="00DB109E" w:rsidP="00B118BC">
            <w:pPr>
              <w:spacing w:after="0" w:line="360" w:lineRule="auto"/>
              <w:rPr>
                <w:rFonts w:ascii="Times New Roman" w:hAnsi="Times New Roman" w:cs="Times New Roman"/>
                <w:sz w:val="24"/>
                <w:szCs w:val="24"/>
              </w:rPr>
            </w:pPr>
          </w:p>
        </w:tc>
        <w:tc>
          <w:tcPr>
            <w:tcW w:w="4317" w:type="dxa"/>
          </w:tcPr>
          <w:p w14:paraId="5DF15D5E" w14:textId="4D979A49"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 kg de arroz parbonizado, novo de primeira qualidade, embalagem plástica transparente, prazo de fabricação e validade no mínimo 12 meses.</w:t>
            </w:r>
          </w:p>
          <w:p w14:paraId="0F97C055" w14:textId="3AC537F7"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 kg de farinha de trigo especial, sem a presença de umidade, prazo de fabricação e validade de no mínimo 12 meses.</w:t>
            </w:r>
          </w:p>
          <w:p w14:paraId="4BBA46E8" w14:textId="272B711F"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 kg de açúcar refinado branco, prazo de fabricação e validade de no mínimo 12 meses.</w:t>
            </w:r>
          </w:p>
          <w:p w14:paraId="443F1DCE" w14:textId="2B307A3B"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1 kg de farinha milho-fubá fino, embalagem plástica resistente, fabricação e validade de no mínimo 12 meses.</w:t>
            </w:r>
          </w:p>
          <w:p w14:paraId="4467346A" w14:textId="62C80CF4"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1 kg de feijão preto, tipo 1, novo de primeira qualidade, sem a presença de carunchos, embalagem plástica transparente, prazo de fabricação e validade no mínimo 12 meses.</w:t>
            </w:r>
          </w:p>
          <w:p w14:paraId="46529269" w14:textId="09AA4118"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lastRenderedPageBreak/>
              <w:t xml:space="preserve">1 </w:t>
            </w:r>
            <w:r w:rsidR="00DB109E" w:rsidRPr="003917B9">
              <w:rPr>
                <w:rFonts w:ascii="Times New Roman" w:hAnsi="Times New Roman" w:cs="Times New Roman"/>
                <w:sz w:val="24"/>
                <w:szCs w:val="24"/>
              </w:rPr>
              <w:t>Pacote de 1 kg de macarrão com ovos, com validade mínima de 180 dias.</w:t>
            </w:r>
          </w:p>
          <w:p w14:paraId="68C7A00E" w14:textId="2530DAF9"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500 gramas de café em pó moído, de primeira qualidade.</w:t>
            </w:r>
          </w:p>
          <w:p w14:paraId="4D543817" w14:textId="56008221"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500 gramas de bolacha doce sortida.</w:t>
            </w:r>
          </w:p>
          <w:p w14:paraId="32F89FA0" w14:textId="7AB7D594"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Sache de 340 gramas de molho de tomate.</w:t>
            </w:r>
          </w:p>
          <w:p w14:paraId="07108BBB" w14:textId="173B7DC8"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1 dúzia de ovo de galinha fresco.</w:t>
            </w:r>
          </w:p>
          <w:p w14:paraId="20CD26CE" w14:textId="3CB39888"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900 ml de óleo de soja refinado, validade mínima de 01ano.</w:t>
            </w:r>
          </w:p>
          <w:p w14:paraId="79566434"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125 gramas de sardinha em óleo lata.</w:t>
            </w:r>
          </w:p>
          <w:p w14:paraId="024F2803" w14:textId="2CF994F2"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1 kg de sal refinado iodado.</w:t>
            </w:r>
          </w:p>
          <w:p w14:paraId="31BEBE27" w14:textId="43188B57"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Fermento biológico seco, instantâneo, embalagem de 125 gramas.</w:t>
            </w:r>
          </w:p>
          <w:p w14:paraId="7D91A772" w14:textId="4BA01228"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400 gramas de leite em pó integral.</w:t>
            </w:r>
          </w:p>
          <w:p w14:paraId="57D1C9FB"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400 gramas de doce de fruta sortido (banana, figo, pêssego, goiaba, uva) com tampa, com validade mínima de 01 ano.</w:t>
            </w:r>
          </w:p>
          <w:p w14:paraId="263E8EE8" w14:textId="5EC6B79D"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Sabonete em barra.</w:t>
            </w:r>
          </w:p>
          <w:p w14:paraId="48FD2343" w14:textId="4A2A291A"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Creme dental.</w:t>
            </w:r>
          </w:p>
          <w:p w14:paraId="323E9808" w14:textId="7135F0FC"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Papel higiênico, pacote com 4 rolos.</w:t>
            </w:r>
          </w:p>
          <w:p w14:paraId="265B4AD1" w14:textId="63A8646C"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Caixa de leite com 12 unidades, leite integral, 1 litro UHT, longa vida com condições de acordo com normas de saúde/sanitárias vigentes</w:t>
            </w:r>
          </w:p>
        </w:tc>
        <w:tc>
          <w:tcPr>
            <w:tcW w:w="1082" w:type="dxa"/>
          </w:tcPr>
          <w:p w14:paraId="1751FA96" w14:textId="77777777" w:rsidR="00DB109E" w:rsidRPr="003917B9" w:rsidRDefault="00DB109E" w:rsidP="00B118BC">
            <w:pPr>
              <w:rPr>
                <w:rFonts w:ascii="Times New Roman" w:hAnsi="Times New Roman" w:cs="Times New Roman"/>
                <w:sz w:val="24"/>
                <w:szCs w:val="24"/>
              </w:rPr>
            </w:pPr>
          </w:p>
        </w:tc>
        <w:tc>
          <w:tcPr>
            <w:tcW w:w="1453" w:type="dxa"/>
          </w:tcPr>
          <w:p w14:paraId="3F070AFC" w14:textId="77777777" w:rsidR="00DB109E" w:rsidRPr="003917B9" w:rsidRDefault="00DB109E" w:rsidP="00B118BC">
            <w:pPr>
              <w:rPr>
                <w:rFonts w:ascii="Times New Roman" w:hAnsi="Times New Roman" w:cs="Times New Roman"/>
                <w:sz w:val="24"/>
                <w:szCs w:val="24"/>
              </w:rPr>
            </w:pPr>
          </w:p>
        </w:tc>
      </w:tr>
    </w:tbl>
    <w:p w14:paraId="21C46C86" w14:textId="50EF64EF" w:rsidR="00DB109E" w:rsidRPr="003917B9" w:rsidRDefault="00DB109E" w:rsidP="00DB109E">
      <w:pPr>
        <w:rPr>
          <w:rFonts w:ascii="Times New Roman" w:hAnsi="Times New Roman" w:cs="Times New Roman"/>
          <w:sz w:val="24"/>
          <w:szCs w:val="24"/>
        </w:rPr>
      </w:pPr>
    </w:p>
    <w:p w14:paraId="0B000243" w14:textId="1A638B3A" w:rsidR="00DB109E" w:rsidRPr="003917B9" w:rsidRDefault="00DB109E" w:rsidP="00DB109E">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656"/>
        <w:gridCol w:w="803"/>
        <w:gridCol w:w="563"/>
        <w:gridCol w:w="4317"/>
        <w:gridCol w:w="1157"/>
        <w:gridCol w:w="1457"/>
      </w:tblGrid>
      <w:tr w:rsidR="00DB109E" w:rsidRPr="003917B9" w14:paraId="7331FF32" w14:textId="77777777" w:rsidTr="00B118BC">
        <w:tc>
          <w:tcPr>
            <w:tcW w:w="8494" w:type="dxa"/>
            <w:gridSpan w:val="6"/>
          </w:tcPr>
          <w:p w14:paraId="088F0EA8" w14:textId="09EA4FAF" w:rsidR="00DB109E" w:rsidRPr="003917B9" w:rsidRDefault="00DB109E" w:rsidP="00B118BC">
            <w:pPr>
              <w:jc w:val="center"/>
              <w:rPr>
                <w:rFonts w:ascii="Times New Roman" w:hAnsi="Times New Roman" w:cs="Times New Roman"/>
                <w:b/>
                <w:bCs/>
                <w:sz w:val="24"/>
                <w:szCs w:val="24"/>
              </w:rPr>
            </w:pPr>
            <w:r w:rsidRPr="003917B9">
              <w:rPr>
                <w:rFonts w:ascii="Times New Roman" w:hAnsi="Times New Roman" w:cs="Times New Roman"/>
                <w:b/>
                <w:bCs/>
                <w:sz w:val="24"/>
                <w:szCs w:val="24"/>
              </w:rPr>
              <w:t>CESTA BÁSICA 2</w:t>
            </w:r>
          </w:p>
        </w:tc>
      </w:tr>
      <w:tr w:rsidR="00DB109E" w:rsidRPr="003917B9" w14:paraId="5F0264F6" w14:textId="77777777" w:rsidTr="00B118BC">
        <w:tc>
          <w:tcPr>
            <w:tcW w:w="631" w:type="dxa"/>
          </w:tcPr>
          <w:p w14:paraId="60181BE5"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Item</w:t>
            </w:r>
          </w:p>
        </w:tc>
        <w:tc>
          <w:tcPr>
            <w:tcW w:w="775" w:type="dxa"/>
          </w:tcPr>
          <w:p w14:paraId="17F30E6A"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Quant</w:t>
            </w:r>
          </w:p>
        </w:tc>
        <w:tc>
          <w:tcPr>
            <w:tcW w:w="236" w:type="dxa"/>
          </w:tcPr>
          <w:p w14:paraId="627CB366"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Un</w:t>
            </w:r>
          </w:p>
        </w:tc>
        <w:tc>
          <w:tcPr>
            <w:tcW w:w="4317" w:type="dxa"/>
          </w:tcPr>
          <w:p w14:paraId="64FB476A" w14:textId="77777777" w:rsidR="00DB109E" w:rsidRPr="003917B9" w:rsidRDefault="00DB109E" w:rsidP="00B118BC">
            <w:pPr>
              <w:spacing w:after="0" w:line="360" w:lineRule="auto"/>
              <w:jc w:val="center"/>
              <w:rPr>
                <w:rFonts w:ascii="Times New Roman" w:hAnsi="Times New Roman" w:cs="Times New Roman"/>
                <w:sz w:val="24"/>
                <w:szCs w:val="24"/>
              </w:rPr>
            </w:pPr>
            <w:r w:rsidRPr="003917B9">
              <w:rPr>
                <w:rFonts w:ascii="Times New Roman" w:hAnsi="Times New Roman" w:cs="Times New Roman"/>
                <w:sz w:val="24"/>
                <w:szCs w:val="24"/>
              </w:rPr>
              <w:t>Especificação</w:t>
            </w:r>
          </w:p>
        </w:tc>
        <w:tc>
          <w:tcPr>
            <w:tcW w:w="1082" w:type="dxa"/>
          </w:tcPr>
          <w:p w14:paraId="16EF94E9" w14:textId="77777777"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Valor unitário</w:t>
            </w:r>
          </w:p>
        </w:tc>
        <w:tc>
          <w:tcPr>
            <w:tcW w:w="1453" w:type="dxa"/>
          </w:tcPr>
          <w:p w14:paraId="00307B9A" w14:textId="77777777"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Valor total</w:t>
            </w:r>
          </w:p>
        </w:tc>
      </w:tr>
      <w:tr w:rsidR="00DB109E" w:rsidRPr="003917B9" w14:paraId="651FE316" w14:textId="77777777" w:rsidTr="00B118BC">
        <w:tc>
          <w:tcPr>
            <w:tcW w:w="631" w:type="dxa"/>
          </w:tcPr>
          <w:p w14:paraId="79E81D0A" w14:textId="073080EE"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lastRenderedPageBreak/>
              <w:t>02</w:t>
            </w:r>
          </w:p>
        </w:tc>
        <w:tc>
          <w:tcPr>
            <w:tcW w:w="775" w:type="dxa"/>
          </w:tcPr>
          <w:p w14:paraId="58AEF188"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400</w:t>
            </w:r>
          </w:p>
        </w:tc>
        <w:tc>
          <w:tcPr>
            <w:tcW w:w="236" w:type="dxa"/>
          </w:tcPr>
          <w:p w14:paraId="4A74D3A2"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UN</w:t>
            </w:r>
          </w:p>
        </w:tc>
        <w:tc>
          <w:tcPr>
            <w:tcW w:w="4317" w:type="dxa"/>
          </w:tcPr>
          <w:p w14:paraId="7EE7D6E6"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Composta pelos seguintes itens:</w:t>
            </w:r>
          </w:p>
        </w:tc>
        <w:tc>
          <w:tcPr>
            <w:tcW w:w="1082" w:type="dxa"/>
          </w:tcPr>
          <w:p w14:paraId="1F2C28B9" w14:textId="64839EC2"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R$214,12</w:t>
            </w:r>
          </w:p>
        </w:tc>
        <w:tc>
          <w:tcPr>
            <w:tcW w:w="1453" w:type="dxa"/>
          </w:tcPr>
          <w:p w14:paraId="7C22FBB9" w14:textId="4699C922"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R$85.648,00</w:t>
            </w:r>
          </w:p>
        </w:tc>
      </w:tr>
      <w:tr w:rsidR="00DB109E" w:rsidRPr="003917B9" w14:paraId="12C1DE4D" w14:textId="77777777" w:rsidTr="00B118BC">
        <w:tc>
          <w:tcPr>
            <w:tcW w:w="631" w:type="dxa"/>
          </w:tcPr>
          <w:p w14:paraId="1357BF00" w14:textId="77777777" w:rsidR="00DB109E" w:rsidRPr="003917B9" w:rsidRDefault="00DB109E" w:rsidP="00B118BC">
            <w:pPr>
              <w:spacing w:after="0" w:line="360" w:lineRule="auto"/>
              <w:rPr>
                <w:rFonts w:ascii="Times New Roman" w:hAnsi="Times New Roman" w:cs="Times New Roman"/>
                <w:sz w:val="24"/>
                <w:szCs w:val="24"/>
              </w:rPr>
            </w:pPr>
          </w:p>
        </w:tc>
        <w:tc>
          <w:tcPr>
            <w:tcW w:w="775" w:type="dxa"/>
          </w:tcPr>
          <w:p w14:paraId="28472E14" w14:textId="77777777" w:rsidR="00DB109E" w:rsidRPr="003917B9" w:rsidRDefault="00DB109E" w:rsidP="00B118BC">
            <w:pPr>
              <w:spacing w:after="0" w:line="360" w:lineRule="auto"/>
              <w:rPr>
                <w:rFonts w:ascii="Times New Roman" w:hAnsi="Times New Roman" w:cs="Times New Roman"/>
                <w:sz w:val="24"/>
                <w:szCs w:val="24"/>
              </w:rPr>
            </w:pPr>
          </w:p>
        </w:tc>
        <w:tc>
          <w:tcPr>
            <w:tcW w:w="236" w:type="dxa"/>
          </w:tcPr>
          <w:p w14:paraId="4DBF8F41" w14:textId="77777777" w:rsidR="00DB109E" w:rsidRPr="003917B9" w:rsidRDefault="00DB109E" w:rsidP="00B118BC">
            <w:pPr>
              <w:spacing w:after="0" w:line="360" w:lineRule="auto"/>
              <w:rPr>
                <w:rFonts w:ascii="Times New Roman" w:hAnsi="Times New Roman" w:cs="Times New Roman"/>
                <w:sz w:val="24"/>
                <w:szCs w:val="24"/>
              </w:rPr>
            </w:pPr>
          </w:p>
        </w:tc>
        <w:tc>
          <w:tcPr>
            <w:tcW w:w="4317" w:type="dxa"/>
          </w:tcPr>
          <w:p w14:paraId="48E79039" w14:textId="18C04654"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 kg de arroz parbonizado, novo de primeira qualidade, embalagem plástica transparente, prazo de fabricação e validade no mínimo 12 meses.</w:t>
            </w:r>
          </w:p>
          <w:p w14:paraId="7694ABDA" w14:textId="351158B0"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 kg de farinha de trigo especial, sem a presença de umidade, prazo de fabricação e validade de no mínimo 12 meses.</w:t>
            </w:r>
          </w:p>
          <w:p w14:paraId="4091BF89" w14:textId="690F4CA3"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 kg de açúcar refinado branco, prazo de fabricação e validade de no mínimo 12 meses.</w:t>
            </w:r>
          </w:p>
          <w:p w14:paraId="326DAFA1" w14:textId="01DFA119"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1 kg de farinha milho-fubá fino, embalagem plástica resistente, fabricação e validade de no mínimo 12 meses.</w:t>
            </w:r>
          </w:p>
          <w:p w14:paraId="34F78A8E" w14:textId="14124043"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1 kg de feijão preto, tipo 1, novo de primeira qualidade, sem a presença de carunchos, embalagem plástica transparente, prazo de fabricação e validade no mínimo 12 meses.</w:t>
            </w:r>
          </w:p>
          <w:p w14:paraId="178B45FA" w14:textId="4FFF765A"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1 kg de macarrão com ovos, com validade mínima de 180 dias.</w:t>
            </w:r>
          </w:p>
          <w:p w14:paraId="550839DF" w14:textId="53195B8F"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500 gramas de café em pó moído, de primeira qualidade.</w:t>
            </w:r>
          </w:p>
          <w:p w14:paraId="37A106BD" w14:textId="685A5F66"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500 gramas de bolacha doce sortida.</w:t>
            </w:r>
          </w:p>
          <w:p w14:paraId="378C5BA0" w14:textId="2CE3AD53"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Sache de 340 gramas de molho de tomate.</w:t>
            </w:r>
          </w:p>
          <w:p w14:paraId="1EA3D03C" w14:textId="09CF38F4"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1 dúzia de ovo de galinha fresco.</w:t>
            </w:r>
          </w:p>
          <w:p w14:paraId="0D784FBD" w14:textId="4398A264"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900 ml de óleo de soja refinado, validade mínima de 01ano.</w:t>
            </w:r>
          </w:p>
          <w:p w14:paraId="5B97B324"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lastRenderedPageBreak/>
              <w:t>125 gramas de sardinha em óleo lata.</w:t>
            </w:r>
          </w:p>
          <w:p w14:paraId="65C04FBB" w14:textId="1C91BD80"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1 kg de sal refinado iodado.</w:t>
            </w:r>
          </w:p>
          <w:p w14:paraId="1DBFA91B" w14:textId="3CBB9821"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Fermento biológico seco, instantâneo, embalagem de 125 gramas.</w:t>
            </w:r>
          </w:p>
          <w:p w14:paraId="5CC72110" w14:textId="29C0BF47"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Pacote de 400 gramas de leite em pó integral.</w:t>
            </w:r>
          </w:p>
          <w:p w14:paraId="5E4C3BC0"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400 gramas de doce de fruta sortido (banana, figo, pêssego, goiaba, uva) com tampa, com validade mínima de 01 ano.</w:t>
            </w:r>
          </w:p>
          <w:p w14:paraId="2D9D25E5"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Sabonete em barra.</w:t>
            </w:r>
          </w:p>
          <w:p w14:paraId="00C38050" w14:textId="0344532B"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Creme dental.</w:t>
            </w:r>
          </w:p>
          <w:p w14:paraId="09CEEB9D" w14:textId="381BA4FF" w:rsidR="00DB109E" w:rsidRPr="003917B9" w:rsidRDefault="00836537"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Papel higiênico, pacote com 4 rolos.</w:t>
            </w:r>
          </w:p>
        </w:tc>
        <w:tc>
          <w:tcPr>
            <w:tcW w:w="1082" w:type="dxa"/>
          </w:tcPr>
          <w:p w14:paraId="6231A832" w14:textId="77777777" w:rsidR="00DB109E" w:rsidRPr="003917B9" w:rsidRDefault="00DB109E" w:rsidP="00B118BC">
            <w:pPr>
              <w:rPr>
                <w:rFonts w:ascii="Times New Roman" w:hAnsi="Times New Roman" w:cs="Times New Roman"/>
                <w:sz w:val="24"/>
                <w:szCs w:val="24"/>
              </w:rPr>
            </w:pPr>
          </w:p>
        </w:tc>
        <w:tc>
          <w:tcPr>
            <w:tcW w:w="1453" w:type="dxa"/>
          </w:tcPr>
          <w:p w14:paraId="260E6EEA" w14:textId="77777777" w:rsidR="00DB109E" w:rsidRPr="003917B9" w:rsidRDefault="00DB109E" w:rsidP="00B118BC">
            <w:pPr>
              <w:rPr>
                <w:rFonts w:ascii="Times New Roman" w:hAnsi="Times New Roman" w:cs="Times New Roman"/>
                <w:sz w:val="24"/>
                <w:szCs w:val="24"/>
              </w:rPr>
            </w:pPr>
          </w:p>
        </w:tc>
      </w:tr>
    </w:tbl>
    <w:p w14:paraId="3279FAE7" w14:textId="606E1254" w:rsidR="00DB109E" w:rsidRPr="003917B9" w:rsidRDefault="00DB109E" w:rsidP="00DB109E">
      <w:pPr>
        <w:rPr>
          <w:rFonts w:ascii="Times New Roman" w:hAnsi="Times New Roman" w:cs="Times New Roman"/>
          <w:sz w:val="24"/>
          <w:szCs w:val="24"/>
        </w:rPr>
      </w:pPr>
    </w:p>
    <w:p w14:paraId="79C21B2C" w14:textId="26994E16" w:rsidR="00177675" w:rsidRPr="003917B9" w:rsidRDefault="00177675" w:rsidP="00DB109E">
      <w:pPr>
        <w:rPr>
          <w:rFonts w:ascii="Times New Roman" w:hAnsi="Times New Roman" w:cs="Times New Roman"/>
          <w:sz w:val="24"/>
          <w:szCs w:val="24"/>
        </w:rPr>
      </w:pPr>
    </w:p>
    <w:p w14:paraId="6255796F" w14:textId="77777777" w:rsidR="00177675" w:rsidRPr="003917B9" w:rsidRDefault="00177675" w:rsidP="00DB109E">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656"/>
        <w:gridCol w:w="803"/>
        <w:gridCol w:w="563"/>
        <w:gridCol w:w="4317"/>
        <w:gridCol w:w="1157"/>
        <w:gridCol w:w="1457"/>
      </w:tblGrid>
      <w:tr w:rsidR="00DB109E" w:rsidRPr="003917B9" w14:paraId="37371B3C" w14:textId="77777777" w:rsidTr="00B118BC">
        <w:tc>
          <w:tcPr>
            <w:tcW w:w="8494" w:type="dxa"/>
            <w:gridSpan w:val="6"/>
          </w:tcPr>
          <w:p w14:paraId="4AD3B798" w14:textId="6D999FFB" w:rsidR="00DB109E" w:rsidRPr="003917B9" w:rsidRDefault="00DB109E" w:rsidP="00B118BC">
            <w:pPr>
              <w:jc w:val="center"/>
              <w:rPr>
                <w:rFonts w:ascii="Times New Roman" w:hAnsi="Times New Roman" w:cs="Times New Roman"/>
                <w:b/>
                <w:bCs/>
                <w:sz w:val="24"/>
                <w:szCs w:val="24"/>
              </w:rPr>
            </w:pPr>
            <w:r w:rsidRPr="003917B9">
              <w:rPr>
                <w:rFonts w:ascii="Times New Roman" w:hAnsi="Times New Roman" w:cs="Times New Roman"/>
                <w:b/>
                <w:bCs/>
                <w:sz w:val="24"/>
                <w:szCs w:val="24"/>
              </w:rPr>
              <w:t>KIT BÁSICO</w:t>
            </w:r>
          </w:p>
        </w:tc>
      </w:tr>
      <w:tr w:rsidR="00DB109E" w:rsidRPr="003917B9" w14:paraId="17F1AD7C" w14:textId="77777777" w:rsidTr="00B118BC">
        <w:tc>
          <w:tcPr>
            <w:tcW w:w="631" w:type="dxa"/>
          </w:tcPr>
          <w:p w14:paraId="581C9E8B"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Item</w:t>
            </w:r>
          </w:p>
        </w:tc>
        <w:tc>
          <w:tcPr>
            <w:tcW w:w="775" w:type="dxa"/>
          </w:tcPr>
          <w:p w14:paraId="5CFB1ADA"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Quant</w:t>
            </w:r>
          </w:p>
        </w:tc>
        <w:tc>
          <w:tcPr>
            <w:tcW w:w="236" w:type="dxa"/>
          </w:tcPr>
          <w:p w14:paraId="28420DAA"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Un</w:t>
            </w:r>
          </w:p>
        </w:tc>
        <w:tc>
          <w:tcPr>
            <w:tcW w:w="4317" w:type="dxa"/>
          </w:tcPr>
          <w:p w14:paraId="0912FEE3" w14:textId="77777777" w:rsidR="00DB109E" w:rsidRPr="003917B9" w:rsidRDefault="00DB109E" w:rsidP="00B118BC">
            <w:pPr>
              <w:spacing w:after="0" w:line="360" w:lineRule="auto"/>
              <w:jc w:val="center"/>
              <w:rPr>
                <w:rFonts w:ascii="Times New Roman" w:hAnsi="Times New Roman" w:cs="Times New Roman"/>
                <w:sz w:val="24"/>
                <w:szCs w:val="24"/>
              </w:rPr>
            </w:pPr>
            <w:r w:rsidRPr="003917B9">
              <w:rPr>
                <w:rFonts w:ascii="Times New Roman" w:hAnsi="Times New Roman" w:cs="Times New Roman"/>
                <w:sz w:val="24"/>
                <w:szCs w:val="24"/>
              </w:rPr>
              <w:t>Especificação</w:t>
            </w:r>
          </w:p>
        </w:tc>
        <w:tc>
          <w:tcPr>
            <w:tcW w:w="1082" w:type="dxa"/>
          </w:tcPr>
          <w:p w14:paraId="38C912EC" w14:textId="77777777"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Valor unitário</w:t>
            </w:r>
          </w:p>
        </w:tc>
        <w:tc>
          <w:tcPr>
            <w:tcW w:w="1453" w:type="dxa"/>
          </w:tcPr>
          <w:p w14:paraId="14E7B404" w14:textId="77777777"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Valor total</w:t>
            </w:r>
          </w:p>
        </w:tc>
      </w:tr>
      <w:tr w:rsidR="00DB109E" w:rsidRPr="003917B9" w14:paraId="7E8C1077" w14:textId="77777777" w:rsidTr="00B118BC">
        <w:tc>
          <w:tcPr>
            <w:tcW w:w="631" w:type="dxa"/>
          </w:tcPr>
          <w:p w14:paraId="2D993215"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01</w:t>
            </w:r>
          </w:p>
        </w:tc>
        <w:tc>
          <w:tcPr>
            <w:tcW w:w="775" w:type="dxa"/>
          </w:tcPr>
          <w:p w14:paraId="692326C5" w14:textId="15BA0214"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300</w:t>
            </w:r>
          </w:p>
        </w:tc>
        <w:tc>
          <w:tcPr>
            <w:tcW w:w="236" w:type="dxa"/>
          </w:tcPr>
          <w:p w14:paraId="049336ED" w14:textId="77777777"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UN</w:t>
            </w:r>
          </w:p>
        </w:tc>
        <w:tc>
          <w:tcPr>
            <w:tcW w:w="4317" w:type="dxa"/>
          </w:tcPr>
          <w:p w14:paraId="1EAED008" w14:textId="68B58E92"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Composto pelos seguintes itens:</w:t>
            </w:r>
          </w:p>
        </w:tc>
        <w:tc>
          <w:tcPr>
            <w:tcW w:w="1082" w:type="dxa"/>
          </w:tcPr>
          <w:p w14:paraId="336F83A5" w14:textId="4A551DE8"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R$108,41</w:t>
            </w:r>
          </w:p>
        </w:tc>
        <w:tc>
          <w:tcPr>
            <w:tcW w:w="1453" w:type="dxa"/>
          </w:tcPr>
          <w:p w14:paraId="581A2862" w14:textId="4CBF1B5E" w:rsidR="00DB109E" w:rsidRPr="003917B9" w:rsidRDefault="00DB109E" w:rsidP="00B118BC">
            <w:pPr>
              <w:rPr>
                <w:rFonts w:ascii="Times New Roman" w:hAnsi="Times New Roman" w:cs="Times New Roman"/>
                <w:sz w:val="24"/>
                <w:szCs w:val="24"/>
              </w:rPr>
            </w:pPr>
            <w:r w:rsidRPr="003917B9">
              <w:rPr>
                <w:rFonts w:ascii="Times New Roman" w:hAnsi="Times New Roman" w:cs="Times New Roman"/>
                <w:sz w:val="24"/>
                <w:szCs w:val="24"/>
              </w:rPr>
              <w:t>R$32.523,00</w:t>
            </w:r>
          </w:p>
        </w:tc>
      </w:tr>
      <w:tr w:rsidR="00DB109E" w:rsidRPr="003917B9" w14:paraId="6FE047A5" w14:textId="77777777" w:rsidTr="00B118BC">
        <w:tc>
          <w:tcPr>
            <w:tcW w:w="631" w:type="dxa"/>
          </w:tcPr>
          <w:p w14:paraId="5E608F67" w14:textId="77777777" w:rsidR="00DB109E" w:rsidRPr="003917B9" w:rsidRDefault="00DB109E" w:rsidP="00B118BC">
            <w:pPr>
              <w:spacing w:after="0" w:line="360" w:lineRule="auto"/>
              <w:rPr>
                <w:rFonts w:ascii="Times New Roman" w:hAnsi="Times New Roman" w:cs="Times New Roman"/>
                <w:sz w:val="24"/>
                <w:szCs w:val="24"/>
              </w:rPr>
            </w:pPr>
          </w:p>
        </w:tc>
        <w:tc>
          <w:tcPr>
            <w:tcW w:w="775" w:type="dxa"/>
          </w:tcPr>
          <w:p w14:paraId="396A4B18" w14:textId="77777777" w:rsidR="00DB109E" w:rsidRPr="003917B9" w:rsidRDefault="00DB109E" w:rsidP="00B118BC">
            <w:pPr>
              <w:spacing w:after="0" w:line="360" w:lineRule="auto"/>
              <w:rPr>
                <w:rFonts w:ascii="Times New Roman" w:hAnsi="Times New Roman" w:cs="Times New Roman"/>
                <w:sz w:val="24"/>
                <w:szCs w:val="24"/>
              </w:rPr>
            </w:pPr>
          </w:p>
        </w:tc>
        <w:tc>
          <w:tcPr>
            <w:tcW w:w="236" w:type="dxa"/>
          </w:tcPr>
          <w:p w14:paraId="3DCFA80B" w14:textId="77777777" w:rsidR="00DB109E" w:rsidRPr="003917B9" w:rsidRDefault="00DB109E" w:rsidP="00B118BC">
            <w:pPr>
              <w:spacing w:after="0" w:line="360" w:lineRule="auto"/>
              <w:rPr>
                <w:rFonts w:ascii="Times New Roman" w:hAnsi="Times New Roman" w:cs="Times New Roman"/>
                <w:sz w:val="24"/>
                <w:szCs w:val="24"/>
              </w:rPr>
            </w:pPr>
          </w:p>
        </w:tc>
        <w:tc>
          <w:tcPr>
            <w:tcW w:w="4317" w:type="dxa"/>
          </w:tcPr>
          <w:p w14:paraId="626E7D0B" w14:textId="78C1E468"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2 Pacotes de 1 kg de arroz parbonizado, novo de primeira qualidade, embalagem plástica transparente, prazo de fabricação e validade no mínimo 12 meses.</w:t>
            </w:r>
          </w:p>
          <w:p w14:paraId="43C00109" w14:textId="60E8A751"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2 Pacotes de 1 kg de farinha de trigo especial, sem a presença de umidade, prazo de fabricação e validade de no mínimo 12 meses.</w:t>
            </w:r>
          </w:p>
          <w:p w14:paraId="37F4A1A5" w14:textId="7A38943D"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2 Pacotes de 1 kg de açúcar refinado branco, prazo de fabricação e validade de no mínimo 12 meses.</w:t>
            </w:r>
          </w:p>
          <w:p w14:paraId="3EE9F595" w14:textId="5FA77223"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Pacote de 1 kg de farinha milho-fubá </w:t>
            </w:r>
            <w:r w:rsidRPr="003917B9">
              <w:rPr>
                <w:rFonts w:ascii="Times New Roman" w:hAnsi="Times New Roman" w:cs="Times New Roman"/>
                <w:sz w:val="24"/>
                <w:szCs w:val="24"/>
              </w:rPr>
              <w:lastRenderedPageBreak/>
              <w:t>fino, embalagem plástica resistente, fabricação e validade de no mínimo 12 meses.</w:t>
            </w:r>
          </w:p>
          <w:p w14:paraId="307F2946" w14:textId="5D3D3C0E"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Pacote de 1 kg de feijão preto, tipo 1, novo de primeira qualidade, sem a presença de carunchos, embalagem plástica transparente, prazo de fabricação e validade no </w:t>
            </w:r>
            <w:r w:rsidR="00B118BC" w:rsidRPr="003917B9">
              <w:rPr>
                <w:rFonts w:ascii="Times New Roman" w:hAnsi="Times New Roman" w:cs="Times New Roman"/>
                <w:sz w:val="24"/>
                <w:szCs w:val="24"/>
              </w:rPr>
              <w:t>mínimo</w:t>
            </w:r>
            <w:r w:rsidRPr="003917B9">
              <w:rPr>
                <w:rFonts w:ascii="Times New Roman" w:hAnsi="Times New Roman" w:cs="Times New Roman"/>
                <w:sz w:val="24"/>
                <w:szCs w:val="24"/>
              </w:rPr>
              <w:t xml:space="preserve"> 12 meses.</w:t>
            </w:r>
          </w:p>
          <w:p w14:paraId="195F3B99" w14:textId="465EF8BC"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1 Pacote de 500 gramas de macarrão com ovos, com validade mínima de 180 dias.</w:t>
            </w:r>
          </w:p>
          <w:p w14:paraId="757E15E6" w14:textId="7166E730"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1 Pacote de 250 gramas de café em pó moído, de primeira qualidade.</w:t>
            </w:r>
          </w:p>
          <w:p w14:paraId="011B170A" w14:textId="158A091B"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1 Pacote de 500 gramas de bolacha doce sortida.</w:t>
            </w:r>
          </w:p>
          <w:p w14:paraId="6B8C2015" w14:textId="47BF166D" w:rsidR="00B118BC"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1 pacote de 400 gramas de leite em pó integral</w:t>
            </w:r>
          </w:p>
          <w:p w14:paraId="074F7F20" w14:textId="1C7C2D6A" w:rsidR="00DB109E" w:rsidRPr="003917B9" w:rsidRDefault="00B118BC"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DB109E" w:rsidRPr="003917B9">
              <w:rPr>
                <w:rFonts w:ascii="Times New Roman" w:hAnsi="Times New Roman" w:cs="Times New Roman"/>
                <w:sz w:val="24"/>
                <w:szCs w:val="24"/>
              </w:rPr>
              <w:t>Sache de 340 gramas de molho de tomate.</w:t>
            </w:r>
          </w:p>
          <w:p w14:paraId="0FCCB3B7" w14:textId="50B0081D"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1 </w:t>
            </w:r>
            <w:r w:rsidR="00B118BC" w:rsidRPr="003917B9">
              <w:rPr>
                <w:rFonts w:ascii="Times New Roman" w:hAnsi="Times New Roman" w:cs="Times New Roman"/>
                <w:sz w:val="24"/>
                <w:szCs w:val="24"/>
              </w:rPr>
              <w:t>dúzia</w:t>
            </w:r>
            <w:r w:rsidRPr="003917B9">
              <w:rPr>
                <w:rFonts w:ascii="Times New Roman" w:hAnsi="Times New Roman" w:cs="Times New Roman"/>
                <w:sz w:val="24"/>
                <w:szCs w:val="24"/>
              </w:rPr>
              <w:t xml:space="preserve"> de ovo de galinha fresco.</w:t>
            </w:r>
          </w:p>
          <w:p w14:paraId="1E54A846" w14:textId="796B228F" w:rsidR="00DB109E" w:rsidRPr="003917B9" w:rsidRDefault="00DB109E" w:rsidP="00B118BC">
            <w:pPr>
              <w:spacing w:after="0" w:line="360" w:lineRule="auto"/>
              <w:rPr>
                <w:rFonts w:ascii="Times New Roman" w:hAnsi="Times New Roman" w:cs="Times New Roman"/>
                <w:sz w:val="24"/>
                <w:szCs w:val="24"/>
              </w:rPr>
            </w:pPr>
            <w:r w:rsidRPr="003917B9">
              <w:rPr>
                <w:rFonts w:ascii="Times New Roman" w:hAnsi="Times New Roman" w:cs="Times New Roman"/>
                <w:sz w:val="24"/>
                <w:szCs w:val="24"/>
              </w:rPr>
              <w:t xml:space="preserve">900 ml de óleo de soja refinado, validade </w:t>
            </w:r>
            <w:r w:rsidR="00B118BC" w:rsidRPr="003917B9">
              <w:rPr>
                <w:rFonts w:ascii="Times New Roman" w:hAnsi="Times New Roman" w:cs="Times New Roman"/>
                <w:sz w:val="24"/>
                <w:szCs w:val="24"/>
              </w:rPr>
              <w:t>mínima</w:t>
            </w:r>
            <w:r w:rsidRPr="003917B9">
              <w:rPr>
                <w:rFonts w:ascii="Times New Roman" w:hAnsi="Times New Roman" w:cs="Times New Roman"/>
                <w:sz w:val="24"/>
                <w:szCs w:val="24"/>
              </w:rPr>
              <w:t xml:space="preserve"> de 01ano.</w:t>
            </w:r>
          </w:p>
        </w:tc>
        <w:tc>
          <w:tcPr>
            <w:tcW w:w="1082" w:type="dxa"/>
          </w:tcPr>
          <w:p w14:paraId="30C844D2" w14:textId="77777777" w:rsidR="00DB109E" w:rsidRPr="003917B9" w:rsidRDefault="00DB109E" w:rsidP="00B118BC">
            <w:pPr>
              <w:rPr>
                <w:rFonts w:ascii="Times New Roman" w:hAnsi="Times New Roman" w:cs="Times New Roman"/>
                <w:sz w:val="24"/>
                <w:szCs w:val="24"/>
              </w:rPr>
            </w:pPr>
          </w:p>
        </w:tc>
        <w:tc>
          <w:tcPr>
            <w:tcW w:w="1453" w:type="dxa"/>
          </w:tcPr>
          <w:p w14:paraId="0E04F965" w14:textId="77777777" w:rsidR="00DB109E" w:rsidRPr="003917B9" w:rsidRDefault="00DB109E" w:rsidP="00B118BC">
            <w:pPr>
              <w:rPr>
                <w:rFonts w:ascii="Times New Roman" w:hAnsi="Times New Roman" w:cs="Times New Roman"/>
                <w:sz w:val="24"/>
                <w:szCs w:val="24"/>
              </w:rPr>
            </w:pPr>
          </w:p>
        </w:tc>
      </w:tr>
    </w:tbl>
    <w:p w14:paraId="78E05C38" w14:textId="77777777" w:rsidR="006F10D3" w:rsidRPr="003917B9" w:rsidRDefault="006F10D3" w:rsidP="00B318C5">
      <w:pPr>
        <w:spacing w:after="0" w:line="360" w:lineRule="auto"/>
        <w:rPr>
          <w:rFonts w:ascii="Times New Roman" w:hAnsi="Times New Roman" w:cs="Times New Roman"/>
          <w:bCs/>
          <w:color w:val="000000"/>
          <w:sz w:val="24"/>
          <w:szCs w:val="24"/>
        </w:rPr>
      </w:pPr>
    </w:p>
    <w:bookmarkEnd w:id="2"/>
    <w:p w14:paraId="0F260F5E" w14:textId="77777777" w:rsidR="00F25AC7" w:rsidRPr="003917B9" w:rsidRDefault="00F25AC7" w:rsidP="00B318C5">
      <w:pPr>
        <w:spacing w:after="0" w:line="360" w:lineRule="auto"/>
        <w:rPr>
          <w:rFonts w:ascii="Times New Roman" w:hAnsi="Times New Roman" w:cs="Times New Roman"/>
          <w:sz w:val="24"/>
          <w:szCs w:val="24"/>
        </w:rPr>
      </w:pPr>
      <w:r w:rsidRPr="003917B9">
        <w:rPr>
          <w:rFonts w:ascii="Times New Roman" w:hAnsi="Times New Roman" w:cs="Times New Roman"/>
          <w:b/>
          <w:bCs/>
          <w:color w:val="000000"/>
          <w:sz w:val="24"/>
          <w:szCs w:val="24"/>
        </w:rPr>
        <w:t>2. JUSTIFICATIVA</w:t>
      </w:r>
    </w:p>
    <w:p w14:paraId="422833DC" w14:textId="77777777" w:rsidR="00F25AC7" w:rsidRPr="003917B9" w:rsidRDefault="00F25AC7" w:rsidP="00B318C5">
      <w:pPr>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2.1. A aquisição cestas básicas se justifica para fornecimento aos usuários da Assistência Social do Fundo Municipal de Assistência Social, os quais se encontram em situação de vulnerabilidade social ou atendidos por projeto específico.</w:t>
      </w:r>
    </w:p>
    <w:p w14:paraId="1B5A46EE" w14:textId="77777777" w:rsidR="00F25AC7" w:rsidRPr="003917B9" w:rsidRDefault="00F25AC7" w:rsidP="00B318C5">
      <w:pPr>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2.2. A contratação para o fornecimento dos produtos, objeto deste Termo de Referência, tem amparo legal, integralmente, na Lei nº 10.520 de 17 de julho de 2002, no, e subsidiariamente na Lei nº 8666/93 e suas alterações, bem como Decreto Municipal nº 061, de 30 de janeiro de 2017.</w:t>
      </w:r>
    </w:p>
    <w:p w14:paraId="715FE14A" w14:textId="77777777" w:rsidR="00F25AC7" w:rsidRPr="003917B9" w:rsidRDefault="00F25AC7" w:rsidP="00B318C5">
      <w:pPr>
        <w:spacing w:after="0" w:line="360" w:lineRule="auto"/>
        <w:jc w:val="both"/>
        <w:rPr>
          <w:rFonts w:ascii="Times New Roman" w:hAnsi="Times New Roman" w:cs="Times New Roman"/>
          <w:color w:val="000000"/>
          <w:sz w:val="24"/>
          <w:szCs w:val="24"/>
        </w:rPr>
      </w:pPr>
    </w:p>
    <w:p w14:paraId="0652C301" w14:textId="77777777" w:rsidR="00F25AC7" w:rsidRPr="003917B9" w:rsidRDefault="00F25AC7" w:rsidP="00B318C5">
      <w:pPr>
        <w:spacing w:after="0" w:line="360" w:lineRule="auto"/>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3. PRAZO DE VIGÊNCIA DA ATA DE REGISTRO DE PREÇOS</w:t>
      </w:r>
    </w:p>
    <w:p w14:paraId="300FBF3A" w14:textId="77777777" w:rsidR="00F25AC7" w:rsidRPr="003917B9" w:rsidRDefault="00F25AC7" w:rsidP="00B318C5">
      <w:pPr>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lastRenderedPageBreak/>
        <w:t>A Ata de Registro de Preços vigorará da assinatura até 12 meses posteriores, contados da data de sua assinatura.</w:t>
      </w:r>
    </w:p>
    <w:p w14:paraId="6727E0F2" w14:textId="77777777" w:rsidR="00F25AC7" w:rsidRPr="003917B9" w:rsidRDefault="00F25AC7" w:rsidP="00B318C5">
      <w:pPr>
        <w:spacing w:after="0" w:line="360" w:lineRule="auto"/>
        <w:jc w:val="both"/>
        <w:rPr>
          <w:rFonts w:ascii="Times New Roman" w:hAnsi="Times New Roman" w:cs="Times New Roman"/>
          <w:color w:val="000000"/>
          <w:sz w:val="24"/>
          <w:szCs w:val="24"/>
        </w:rPr>
      </w:pPr>
    </w:p>
    <w:p w14:paraId="7FED8BB0" w14:textId="77777777" w:rsidR="00F25AC7" w:rsidRPr="003917B9" w:rsidRDefault="00F25AC7" w:rsidP="00B318C5">
      <w:pPr>
        <w:spacing w:after="0" w:line="360" w:lineRule="auto"/>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4.RESPONSABILIDADE TÉCNICA</w:t>
      </w:r>
    </w:p>
    <w:p w14:paraId="5714CEBB" w14:textId="77777777" w:rsidR="00F25AC7" w:rsidRPr="003917B9" w:rsidRDefault="00F25AC7" w:rsidP="00B318C5">
      <w:pPr>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O licitante vencedor deverá entregar os produtos igual especificação proposta no certame.</w:t>
      </w:r>
    </w:p>
    <w:p w14:paraId="544BB612" w14:textId="77777777" w:rsidR="00F25AC7" w:rsidRPr="003917B9" w:rsidRDefault="00F25AC7" w:rsidP="00B318C5">
      <w:pPr>
        <w:spacing w:after="0" w:line="360" w:lineRule="auto"/>
        <w:jc w:val="both"/>
        <w:rPr>
          <w:rFonts w:ascii="Times New Roman" w:hAnsi="Times New Roman" w:cs="Times New Roman"/>
          <w:color w:val="000000"/>
          <w:sz w:val="24"/>
          <w:szCs w:val="24"/>
        </w:rPr>
      </w:pPr>
    </w:p>
    <w:p w14:paraId="7794BE15" w14:textId="77777777" w:rsidR="00F25AC7" w:rsidRPr="003917B9" w:rsidRDefault="00F25AC7" w:rsidP="00B318C5">
      <w:pPr>
        <w:spacing w:after="0" w:line="360" w:lineRule="auto"/>
        <w:jc w:val="both"/>
        <w:rPr>
          <w:rFonts w:ascii="Times New Roman" w:hAnsi="Times New Roman" w:cs="Times New Roman"/>
          <w:b/>
          <w:bCs/>
          <w:color w:val="000000"/>
          <w:sz w:val="24"/>
          <w:szCs w:val="24"/>
        </w:rPr>
      </w:pPr>
      <w:r w:rsidRPr="003917B9">
        <w:rPr>
          <w:rFonts w:ascii="Times New Roman" w:hAnsi="Times New Roman" w:cs="Times New Roman"/>
          <w:b/>
          <w:bCs/>
          <w:color w:val="000000"/>
          <w:sz w:val="24"/>
          <w:szCs w:val="24"/>
        </w:rPr>
        <w:t>5. CONDIÇÕES DE FORNECIMENTO</w:t>
      </w:r>
    </w:p>
    <w:p w14:paraId="204D1AE6"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 xml:space="preserve">5.1. As cestas básicas deverão ser entregues, de forma parcelada, conforme a necessidade do Município, nas quantidades requisitadas junto a Secretaria Municipal de Assistência Social do Município, no prazo máximo de 05 (cinco) dias consecutivos a contar do recebimento da Autorização de Fornecimento, em horário de expediente normal do Município. </w:t>
      </w:r>
    </w:p>
    <w:p w14:paraId="490DB95A"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5.2. Os horários para entrega deverá ser das 9h às 12h e das 13h30 às 17h, sendo que fora desses horários os produtos não serão recebidos, ficando a licitante vencedora passível de multa por descumprimento contratual.</w:t>
      </w:r>
    </w:p>
    <w:p w14:paraId="2E8C9CB2"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5.3. O prazo de validade mínimo dos gêneros alimentícios perecíveis será de 7 (sete) dias e dos não perecíveis de 4 (quatro) meses, a contar da data de entrega do produto.</w:t>
      </w:r>
    </w:p>
    <w:p w14:paraId="63641AD3"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5.4. Em nenhuma hipótese serão recebidos gêneros alimentícios que não atendam ao padrão de qualidade exigido e a descrição correta do produto mencionada neste Edital.</w:t>
      </w:r>
    </w:p>
    <w:p w14:paraId="1265F968"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5.4.1.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14:paraId="6D1DBBB5" w14:textId="77777777" w:rsidR="00F25AC7" w:rsidRPr="003917B9" w:rsidRDefault="00F25AC7" w:rsidP="00B318C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917B9">
        <w:rPr>
          <w:rFonts w:ascii="Times New Roman" w:hAnsi="Times New Roman" w:cs="Times New Roman"/>
          <w:color w:val="000000"/>
          <w:sz w:val="24"/>
          <w:szCs w:val="24"/>
        </w:rPr>
        <w:t>5.5. Os produtos deverão ser entregues em veículo apropriado, com carroceria fechada, em boas condições de higiene e limpeza, com alimentos secos separados de alimentos frios, e os alimentos que necessitem de refrigeração devem ser acondicionados em caixas térmicas até o momento da entrega.</w:t>
      </w:r>
    </w:p>
    <w:p w14:paraId="28B7000C" w14:textId="77777777" w:rsidR="00F25AC7" w:rsidRPr="003917B9" w:rsidRDefault="00F25AC7" w:rsidP="00B318C5">
      <w:pPr>
        <w:spacing w:after="0" w:line="360" w:lineRule="auto"/>
        <w:ind w:firstLine="709"/>
        <w:jc w:val="both"/>
        <w:rPr>
          <w:rFonts w:ascii="Times New Roman" w:hAnsi="Times New Roman" w:cs="Times New Roman"/>
          <w:color w:val="000000"/>
          <w:sz w:val="24"/>
          <w:szCs w:val="24"/>
        </w:rPr>
      </w:pPr>
    </w:p>
    <w:p w14:paraId="0A3DE5B8" w14:textId="77777777" w:rsidR="00B53162" w:rsidRPr="003917B9" w:rsidRDefault="00B53162" w:rsidP="00B318C5">
      <w:pPr>
        <w:spacing w:after="0" w:line="360" w:lineRule="auto"/>
        <w:rPr>
          <w:rFonts w:ascii="Times New Roman" w:hAnsi="Times New Roman" w:cs="Times New Roman"/>
          <w:sz w:val="24"/>
          <w:szCs w:val="24"/>
        </w:rPr>
      </w:pPr>
    </w:p>
    <w:sectPr w:rsidR="00B53162" w:rsidRPr="003917B9" w:rsidSect="00247B08">
      <w:headerReference w:type="default" r:id="rId10"/>
      <w:footerReference w:type="default" r:id="rId11"/>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C9B2" w14:textId="77777777" w:rsidR="00885067" w:rsidRDefault="00885067" w:rsidP="007F4FE6">
      <w:pPr>
        <w:spacing w:after="0" w:line="240" w:lineRule="auto"/>
      </w:pPr>
      <w:r>
        <w:separator/>
      </w:r>
    </w:p>
  </w:endnote>
  <w:endnote w:type="continuationSeparator" w:id="0">
    <w:p w14:paraId="6E536B6D" w14:textId="77777777" w:rsidR="00885067" w:rsidRDefault="00885067"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86AF" w14:textId="77777777" w:rsidR="00885067" w:rsidRDefault="00885067" w:rsidP="007F4FE6">
      <w:pPr>
        <w:spacing w:after="0" w:line="240" w:lineRule="auto"/>
      </w:pPr>
      <w:bookmarkStart w:id="0" w:name="_Hlk80732761"/>
      <w:bookmarkEnd w:id="0"/>
      <w:r>
        <w:separator/>
      </w:r>
    </w:p>
  </w:footnote>
  <w:footnote w:type="continuationSeparator" w:id="0">
    <w:p w14:paraId="11EF1586" w14:textId="77777777" w:rsidR="00885067" w:rsidRDefault="00885067"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975A26" w:rsidRDefault="00975A26"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15:restartNumberingAfterBreak="0">
    <w:nsid w:val="2F1F043F"/>
    <w:multiLevelType w:val="hybridMultilevel"/>
    <w:tmpl w:val="A86A9328"/>
    <w:lvl w:ilvl="0" w:tplc="FEC6A23E">
      <w:start w:val="1"/>
      <w:numFmt w:val="decimalZero"/>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3" w15:restartNumberingAfterBreak="0">
    <w:nsid w:val="3BD651EA"/>
    <w:multiLevelType w:val="hybridMultilevel"/>
    <w:tmpl w:val="6F2080DC"/>
    <w:lvl w:ilvl="0" w:tplc="F6B65370">
      <w:start w:val="1"/>
      <w:numFmt w:val="lowerLetter"/>
      <w:lvlText w:val="%1)"/>
      <w:lvlJc w:val="left"/>
      <w:pPr>
        <w:ind w:left="1175" w:hanging="246"/>
      </w:pPr>
      <w:rPr>
        <w:rFonts w:ascii="Times New Roman" w:eastAsia="Times New Roman" w:hAnsi="Times New Roman" w:cs="Times New Roman" w:hint="default"/>
        <w:spacing w:val="-1"/>
        <w:w w:val="100"/>
        <w:sz w:val="24"/>
        <w:szCs w:val="24"/>
        <w:lang w:val="pt-PT" w:eastAsia="en-US" w:bidi="ar-SA"/>
      </w:rPr>
    </w:lvl>
    <w:lvl w:ilvl="1" w:tplc="53DC7DF2">
      <w:numFmt w:val="bullet"/>
      <w:lvlText w:val="•"/>
      <w:lvlJc w:val="left"/>
      <w:pPr>
        <w:ind w:left="2014" w:hanging="246"/>
      </w:pPr>
      <w:rPr>
        <w:rFonts w:hint="default"/>
        <w:lang w:val="pt-PT" w:eastAsia="en-US" w:bidi="ar-SA"/>
      </w:rPr>
    </w:lvl>
    <w:lvl w:ilvl="2" w:tplc="0936C1E8">
      <w:numFmt w:val="bullet"/>
      <w:lvlText w:val="•"/>
      <w:lvlJc w:val="left"/>
      <w:pPr>
        <w:ind w:left="2849" w:hanging="246"/>
      </w:pPr>
      <w:rPr>
        <w:rFonts w:hint="default"/>
        <w:lang w:val="pt-PT" w:eastAsia="en-US" w:bidi="ar-SA"/>
      </w:rPr>
    </w:lvl>
    <w:lvl w:ilvl="3" w:tplc="5D3635D0">
      <w:numFmt w:val="bullet"/>
      <w:lvlText w:val="•"/>
      <w:lvlJc w:val="left"/>
      <w:pPr>
        <w:ind w:left="3683" w:hanging="246"/>
      </w:pPr>
      <w:rPr>
        <w:rFonts w:hint="default"/>
        <w:lang w:val="pt-PT" w:eastAsia="en-US" w:bidi="ar-SA"/>
      </w:rPr>
    </w:lvl>
    <w:lvl w:ilvl="4" w:tplc="C680C364">
      <w:numFmt w:val="bullet"/>
      <w:lvlText w:val="•"/>
      <w:lvlJc w:val="left"/>
      <w:pPr>
        <w:ind w:left="4518" w:hanging="246"/>
      </w:pPr>
      <w:rPr>
        <w:rFonts w:hint="default"/>
        <w:lang w:val="pt-PT" w:eastAsia="en-US" w:bidi="ar-SA"/>
      </w:rPr>
    </w:lvl>
    <w:lvl w:ilvl="5" w:tplc="6456CD1C">
      <w:numFmt w:val="bullet"/>
      <w:lvlText w:val="•"/>
      <w:lvlJc w:val="left"/>
      <w:pPr>
        <w:ind w:left="5353" w:hanging="246"/>
      </w:pPr>
      <w:rPr>
        <w:rFonts w:hint="default"/>
        <w:lang w:val="pt-PT" w:eastAsia="en-US" w:bidi="ar-SA"/>
      </w:rPr>
    </w:lvl>
    <w:lvl w:ilvl="6" w:tplc="699868F2">
      <w:numFmt w:val="bullet"/>
      <w:lvlText w:val="•"/>
      <w:lvlJc w:val="left"/>
      <w:pPr>
        <w:ind w:left="6187" w:hanging="246"/>
      </w:pPr>
      <w:rPr>
        <w:rFonts w:hint="default"/>
        <w:lang w:val="pt-PT" w:eastAsia="en-US" w:bidi="ar-SA"/>
      </w:rPr>
    </w:lvl>
    <w:lvl w:ilvl="7" w:tplc="85A824CA">
      <w:numFmt w:val="bullet"/>
      <w:lvlText w:val="•"/>
      <w:lvlJc w:val="left"/>
      <w:pPr>
        <w:ind w:left="7022" w:hanging="246"/>
      </w:pPr>
      <w:rPr>
        <w:rFonts w:hint="default"/>
        <w:lang w:val="pt-PT" w:eastAsia="en-US" w:bidi="ar-SA"/>
      </w:rPr>
    </w:lvl>
    <w:lvl w:ilvl="8" w:tplc="D5605EB6">
      <w:numFmt w:val="bullet"/>
      <w:lvlText w:val="•"/>
      <w:lvlJc w:val="left"/>
      <w:pPr>
        <w:ind w:left="7857" w:hanging="246"/>
      </w:pPr>
      <w:rPr>
        <w:rFonts w:hint="default"/>
        <w:lang w:val="pt-PT" w:eastAsia="en-US" w:bidi="ar-SA"/>
      </w:rPr>
    </w:lvl>
  </w:abstractNum>
  <w:abstractNum w:abstractNumId="4" w15:restartNumberingAfterBreak="0">
    <w:nsid w:val="637A012E"/>
    <w:multiLevelType w:val="hybridMultilevel"/>
    <w:tmpl w:val="D15E9DF8"/>
    <w:lvl w:ilvl="0" w:tplc="C7E2E522">
      <w:start w:val="1"/>
      <w:numFmt w:val="lowerLetter"/>
      <w:lvlText w:val="%1)"/>
      <w:lvlJc w:val="left"/>
      <w:pPr>
        <w:ind w:left="1175" w:hanging="246"/>
      </w:pPr>
      <w:rPr>
        <w:rFonts w:ascii="Times New Roman" w:eastAsia="Times New Roman" w:hAnsi="Times New Roman" w:cs="Times New Roman" w:hint="default"/>
        <w:spacing w:val="-1"/>
        <w:w w:val="100"/>
        <w:sz w:val="24"/>
        <w:szCs w:val="24"/>
        <w:lang w:val="pt-PT" w:eastAsia="en-US" w:bidi="ar-SA"/>
      </w:rPr>
    </w:lvl>
    <w:lvl w:ilvl="1" w:tplc="088665EC">
      <w:numFmt w:val="bullet"/>
      <w:lvlText w:val="•"/>
      <w:lvlJc w:val="left"/>
      <w:pPr>
        <w:ind w:left="2014" w:hanging="246"/>
      </w:pPr>
      <w:rPr>
        <w:rFonts w:hint="default"/>
        <w:lang w:val="pt-PT" w:eastAsia="en-US" w:bidi="ar-SA"/>
      </w:rPr>
    </w:lvl>
    <w:lvl w:ilvl="2" w:tplc="87F2E3F8">
      <w:numFmt w:val="bullet"/>
      <w:lvlText w:val="•"/>
      <w:lvlJc w:val="left"/>
      <w:pPr>
        <w:ind w:left="2849" w:hanging="246"/>
      </w:pPr>
      <w:rPr>
        <w:rFonts w:hint="default"/>
        <w:lang w:val="pt-PT" w:eastAsia="en-US" w:bidi="ar-SA"/>
      </w:rPr>
    </w:lvl>
    <w:lvl w:ilvl="3" w:tplc="3B14E704">
      <w:numFmt w:val="bullet"/>
      <w:lvlText w:val="•"/>
      <w:lvlJc w:val="left"/>
      <w:pPr>
        <w:ind w:left="3683" w:hanging="246"/>
      </w:pPr>
      <w:rPr>
        <w:rFonts w:hint="default"/>
        <w:lang w:val="pt-PT" w:eastAsia="en-US" w:bidi="ar-SA"/>
      </w:rPr>
    </w:lvl>
    <w:lvl w:ilvl="4" w:tplc="11E49BE6">
      <w:numFmt w:val="bullet"/>
      <w:lvlText w:val="•"/>
      <w:lvlJc w:val="left"/>
      <w:pPr>
        <w:ind w:left="4518" w:hanging="246"/>
      </w:pPr>
      <w:rPr>
        <w:rFonts w:hint="default"/>
        <w:lang w:val="pt-PT" w:eastAsia="en-US" w:bidi="ar-SA"/>
      </w:rPr>
    </w:lvl>
    <w:lvl w:ilvl="5" w:tplc="4B186F26">
      <w:numFmt w:val="bullet"/>
      <w:lvlText w:val="•"/>
      <w:lvlJc w:val="left"/>
      <w:pPr>
        <w:ind w:left="5353" w:hanging="246"/>
      </w:pPr>
      <w:rPr>
        <w:rFonts w:hint="default"/>
        <w:lang w:val="pt-PT" w:eastAsia="en-US" w:bidi="ar-SA"/>
      </w:rPr>
    </w:lvl>
    <w:lvl w:ilvl="6" w:tplc="6584D1EE">
      <w:numFmt w:val="bullet"/>
      <w:lvlText w:val="•"/>
      <w:lvlJc w:val="left"/>
      <w:pPr>
        <w:ind w:left="6187" w:hanging="246"/>
      </w:pPr>
      <w:rPr>
        <w:rFonts w:hint="default"/>
        <w:lang w:val="pt-PT" w:eastAsia="en-US" w:bidi="ar-SA"/>
      </w:rPr>
    </w:lvl>
    <w:lvl w:ilvl="7" w:tplc="23DAD7DC">
      <w:numFmt w:val="bullet"/>
      <w:lvlText w:val="•"/>
      <w:lvlJc w:val="left"/>
      <w:pPr>
        <w:ind w:left="7022" w:hanging="246"/>
      </w:pPr>
      <w:rPr>
        <w:rFonts w:hint="default"/>
        <w:lang w:val="pt-PT" w:eastAsia="en-US" w:bidi="ar-SA"/>
      </w:rPr>
    </w:lvl>
    <w:lvl w:ilvl="8" w:tplc="A4480FEC">
      <w:numFmt w:val="bullet"/>
      <w:lvlText w:val="•"/>
      <w:lvlJc w:val="left"/>
      <w:pPr>
        <w:ind w:left="7857" w:hanging="246"/>
      </w:pPr>
      <w:rPr>
        <w:rFonts w:hint="default"/>
        <w:lang w:val="pt-PT" w:eastAsia="en-US" w:bidi="ar-SA"/>
      </w:rPr>
    </w:lvl>
  </w:abstractNum>
  <w:abstractNum w:abstractNumId="5" w15:restartNumberingAfterBreak="0">
    <w:nsid w:val="65CB714F"/>
    <w:multiLevelType w:val="hybridMultilevel"/>
    <w:tmpl w:val="0FB04E3E"/>
    <w:lvl w:ilvl="0" w:tplc="1DC8E948">
      <w:start w:val="1"/>
      <w:numFmt w:val="decimal"/>
      <w:pStyle w:val="PargNumerado"/>
      <w:lvlText w:val="%1."/>
      <w:lvlJc w:val="left"/>
      <w:pPr>
        <w:ind w:left="1410" w:hanging="705"/>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9"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710C17BC"/>
    <w:multiLevelType w:val="multilevel"/>
    <w:tmpl w:val="6F045168"/>
    <w:lvl w:ilvl="0">
      <w:start w:val="1"/>
      <w:numFmt w:val="decimal"/>
      <w:lvlText w:val="%1"/>
      <w:lvlJc w:val="left"/>
      <w:pPr>
        <w:ind w:left="111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11" w15:restartNumberingAfterBreak="0">
    <w:nsid w:val="73F1232E"/>
    <w:multiLevelType w:val="multilevel"/>
    <w:tmpl w:val="6F045168"/>
    <w:lvl w:ilvl="0">
      <w:start w:val="1"/>
      <w:numFmt w:val="decimal"/>
      <w:lvlText w:val="%1"/>
      <w:lvlJc w:val="left"/>
      <w:pPr>
        <w:ind w:left="111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num w:numId="1" w16cid:durableId="254019014">
    <w:abstractNumId w:val="7"/>
  </w:num>
  <w:num w:numId="2" w16cid:durableId="567227009">
    <w:abstractNumId w:val="9"/>
  </w:num>
  <w:num w:numId="3" w16cid:durableId="1597708049">
    <w:abstractNumId w:val="6"/>
  </w:num>
  <w:num w:numId="4" w16cid:durableId="495997899">
    <w:abstractNumId w:val="5"/>
  </w:num>
  <w:num w:numId="5" w16cid:durableId="919103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737319">
    <w:abstractNumId w:val="10"/>
  </w:num>
  <w:num w:numId="7" w16cid:durableId="2041515838">
    <w:abstractNumId w:val="1"/>
  </w:num>
  <w:num w:numId="8" w16cid:durableId="1108542845">
    <w:abstractNumId w:val="11"/>
  </w:num>
  <w:num w:numId="9" w16cid:durableId="43481458">
    <w:abstractNumId w:val="3"/>
  </w:num>
  <w:num w:numId="10" w16cid:durableId="414742677">
    <w:abstractNumId w:val="4"/>
  </w:num>
  <w:num w:numId="11" w16cid:durableId="2135975558">
    <w:abstractNumId w:val="0"/>
  </w:num>
  <w:num w:numId="12" w16cid:durableId="1782530727">
    <w:abstractNumId w:val="8"/>
  </w:num>
  <w:num w:numId="13" w16cid:durableId="1139767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AD9"/>
    <w:rsid w:val="0000240F"/>
    <w:rsid w:val="00007E09"/>
    <w:rsid w:val="000105B6"/>
    <w:rsid w:val="00014708"/>
    <w:rsid w:val="00023F40"/>
    <w:rsid w:val="0002624D"/>
    <w:rsid w:val="00027202"/>
    <w:rsid w:val="00032312"/>
    <w:rsid w:val="00033601"/>
    <w:rsid w:val="00035AAB"/>
    <w:rsid w:val="00037AD4"/>
    <w:rsid w:val="00042D18"/>
    <w:rsid w:val="00057EE4"/>
    <w:rsid w:val="000700C7"/>
    <w:rsid w:val="00083D6F"/>
    <w:rsid w:val="00084E38"/>
    <w:rsid w:val="000947C5"/>
    <w:rsid w:val="00094BA7"/>
    <w:rsid w:val="00097ECD"/>
    <w:rsid w:val="000A288C"/>
    <w:rsid w:val="000A4281"/>
    <w:rsid w:val="000B501F"/>
    <w:rsid w:val="000C7514"/>
    <w:rsid w:val="000D0F86"/>
    <w:rsid w:val="000D597F"/>
    <w:rsid w:val="000D59D5"/>
    <w:rsid w:val="000D714F"/>
    <w:rsid w:val="000E0099"/>
    <w:rsid w:val="000E21C2"/>
    <w:rsid w:val="000E5CCC"/>
    <w:rsid w:val="000F07F5"/>
    <w:rsid w:val="00111C8D"/>
    <w:rsid w:val="00124ACF"/>
    <w:rsid w:val="0013693A"/>
    <w:rsid w:val="00147E5B"/>
    <w:rsid w:val="00150E1F"/>
    <w:rsid w:val="00152A19"/>
    <w:rsid w:val="001622CD"/>
    <w:rsid w:val="00162F0E"/>
    <w:rsid w:val="0017353A"/>
    <w:rsid w:val="001765B4"/>
    <w:rsid w:val="00177675"/>
    <w:rsid w:val="00182BB1"/>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6483"/>
    <w:rsid w:val="002929F6"/>
    <w:rsid w:val="002A57D6"/>
    <w:rsid w:val="002C1224"/>
    <w:rsid w:val="002E29C4"/>
    <w:rsid w:val="002F191A"/>
    <w:rsid w:val="00301D22"/>
    <w:rsid w:val="003070CF"/>
    <w:rsid w:val="00307315"/>
    <w:rsid w:val="00310DEC"/>
    <w:rsid w:val="0032443A"/>
    <w:rsid w:val="003300D4"/>
    <w:rsid w:val="00331A89"/>
    <w:rsid w:val="003343BC"/>
    <w:rsid w:val="003347FB"/>
    <w:rsid w:val="0034170E"/>
    <w:rsid w:val="003423AC"/>
    <w:rsid w:val="0034566D"/>
    <w:rsid w:val="00345A2D"/>
    <w:rsid w:val="003469E2"/>
    <w:rsid w:val="003477FF"/>
    <w:rsid w:val="003509AD"/>
    <w:rsid w:val="00360B36"/>
    <w:rsid w:val="00365BE2"/>
    <w:rsid w:val="00366F95"/>
    <w:rsid w:val="0037766D"/>
    <w:rsid w:val="00381DE5"/>
    <w:rsid w:val="00381E68"/>
    <w:rsid w:val="00385C4E"/>
    <w:rsid w:val="00385CC4"/>
    <w:rsid w:val="00390F21"/>
    <w:rsid w:val="003917B9"/>
    <w:rsid w:val="003970BC"/>
    <w:rsid w:val="003A68B5"/>
    <w:rsid w:val="003B2498"/>
    <w:rsid w:val="003B3F9C"/>
    <w:rsid w:val="003B539A"/>
    <w:rsid w:val="003C4257"/>
    <w:rsid w:val="003C720A"/>
    <w:rsid w:val="003D0383"/>
    <w:rsid w:val="003D44E9"/>
    <w:rsid w:val="003F553B"/>
    <w:rsid w:val="003F72D8"/>
    <w:rsid w:val="0041487F"/>
    <w:rsid w:val="00414E97"/>
    <w:rsid w:val="00415346"/>
    <w:rsid w:val="00416FAA"/>
    <w:rsid w:val="00421BE4"/>
    <w:rsid w:val="00432802"/>
    <w:rsid w:val="00434A77"/>
    <w:rsid w:val="0045250E"/>
    <w:rsid w:val="00460F4F"/>
    <w:rsid w:val="004643D0"/>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72452"/>
    <w:rsid w:val="00593A49"/>
    <w:rsid w:val="00596649"/>
    <w:rsid w:val="005A66D3"/>
    <w:rsid w:val="005B1266"/>
    <w:rsid w:val="005B288C"/>
    <w:rsid w:val="005C11FD"/>
    <w:rsid w:val="005C184D"/>
    <w:rsid w:val="005C2482"/>
    <w:rsid w:val="005C7274"/>
    <w:rsid w:val="005E66BC"/>
    <w:rsid w:val="005F2A29"/>
    <w:rsid w:val="006154DA"/>
    <w:rsid w:val="006209BE"/>
    <w:rsid w:val="00624E31"/>
    <w:rsid w:val="00625736"/>
    <w:rsid w:val="006257AC"/>
    <w:rsid w:val="00625AD9"/>
    <w:rsid w:val="0062674B"/>
    <w:rsid w:val="0063368D"/>
    <w:rsid w:val="00633C0F"/>
    <w:rsid w:val="0063445C"/>
    <w:rsid w:val="0063685E"/>
    <w:rsid w:val="00640A47"/>
    <w:rsid w:val="00641153"/>
    <w:rsid w:val="00644705"/>
    <w:rsid w:val="006528C4"/>
    <w:rsid w:val="006648F1"/>
    <w:rsid w:val="0067004D"/>
    <w:rsid w:val="00676712"/>
    <w:rsid w:val="00686D3F"/>
    <w:rsid w:val="00687014"/>
    <w:rsid w:val="006C03BD"/>
    <w:rsid w:val="006C3528"/>
    <w:rsid w:val="006D34CA"/>
    <w:rsid w:val="006E50BA"/>
    <w:rsid w:val="006F0897"/>
    <w:rsid w:val="006F10D3"/>
    <w:rsid w:val="00703C8E"/>
    <w:rsid w:val="00705F7D"/>
    <w:rsid w:val="007072FC"/>
    <w:rsid w:val="00716515"/>
    <w:rsid w:val="0072375F"/>
    <w:rsid w:val="00731C89"/>
    <w:rsid w:val="007467F1"/>
    <w:rsid w:val="007471BC"/>
    <w:rsid w:val="00751DB8"/>
    <w:rsid w:val="00756B32"/>
    <w:rsid w:val="00761CF6"/>
    <w:rsid w:val="007674AC"/>
    <w:rsid w:val="00771775"/>
    <w:rsid w:val="00785C7A"/>
    <w:rsid w:val="007A5A72"/>
    <w:rsid w:val="007B2BCE"/>
    <w:rsid w:val="007B630C"/>
    <w:rsid w:val="007C3614"/>
    <w:rsid w:val="007D1282"/>
    <w:rsid w:val="007D12D1"/>
    <w:rsid w:val="007E5939"/>
    <w:rsid w:val="007F229B"/>
    <w:rsid w:val="007F2D48"/>
    <w:rsid w:val="007F4FE6"/>
    <w:rsid w:val="007F618F"/>
    <w:rsid w:val="0080363F"/>
    <w:rsid w:val="00810D3E"/>
    <w:rsid w:val="008149C1"/>
    <w:rsid w:val="0081632E"/>
    <w:rsid w:val="00822FE8"/>
    <w:rsid w:val="00824740"/>
    <w:rsid w:val="00836537"/>
    <w:rsid w:val="00841FA9"/>
    <w:rsid w:val="008469A3"/>
    <w:rsid w:val="00846F78"/>
    <w:rsid w:val="00857FE8"/>
    <w:rsid w:val="0087503B"/>
    <w:rsid w:val="00876527"/>
    <w:rsid w:val="00881B9D"/>
    <w:rsid w:val="00885067"/>
    <w:rsid w:val="00886881"/>
    <w:rsid w:val="008903B1"/>
    <w:rsid w:val="0089368E"/>
    <w:rsid w:val="00897540"/>
    <w:rsid w:val="008A15A9"/>
    <w:rsid w:val="008A2918"/>
    <w:rsid w:val="008C5907"/>
    <w:rsid w:val="008C5D39"/>
    <w:rsid w:val="008D23C7"/>
    <w:rsid w:val="008D2F97"/>
    <w:rsid w:val="008E353E"/>
    <w:rsid w:val="008F73AA"/>
    <w:rsid w:val="00900DFE"/>
    <w:rsid w:val="00906BA3"/>
    <w:rsid w:val="0091290E"/>
    <w:rsid w:val="00916FCB"/>
    <w:rsid w:val="00931476"/>
    <w:rsid w:val="009335F6"/>
    <w:rsid w:val="009341F1"/>
    <w:rsid w:val="0094685D"/>
    <w:rsid w:val="00950629"/>
    <w:rsid w:val="009535F0"/>
    <w:rsid w:val="00954413"/>
    <w:rsid w:val="00970F5F"/>
    <w:rsid w:val="00975A26"/>
    <w:rsid w:val="00980F5C"/>
    <w:rsid w:val="009821D8"/>
    <w:rsid w:val="00990F49"/>
    <w:rsid w:val="0099151C"/>
    <w:rsid w:val="009A35D9"/>
    <w:rsid w:val="009A4039"/>
    <w:rsid w:val="009A55BB"/>
    <w:rsid w:val="009B0002"/>
    <w:rsid w:val="009B12B5"/>
    <w:rsid w:val="009B55F5"/>
    <w:rsid w:val="009C1D78"/>
    <w:rsid w:val="009D05F8"/>
    <w:rsid w:val="009D25AE"/>
    <w:rsid w:val="009D2830"/>
    <w:rsid w:val="009D533F"/>
    <w:rsid w:val="009D5440"/>
    <w:rsid w:val="009E1DFD"/>
    <w:rsid w:val="00A1190D"/>
    <w:rsid w:val="00A11A7D"/>
    <w:rsid w:val="00A170E2"/>
    <w:rsid w:val="00A171FA"/>
    <w:rsid w:val="00A2082F"/>
    <w:rsid w:val="00A23ABC"/>
    <w:rsid w:val="00A33521"/>
    <w:rsid w:val="00A340A5"/>
    <w:rsid w:val="00A40A7F"/>
    <w:rsid w:val="00A41CF6"/>
    <w:rsid w:val="00A4285F"/>
    <w:rsid w:val="00A4379E"/>
    <w:rsid w:val="00A45260"/>
    <w:rsid w:val="00A55ED5"/>
    <w:rsid w:val="00A601A2"/>
    <w:rsid w:val="00A67B21"/>
    <w:rsid w:val="00A70470"/>
    <w:rsid w:val="00A71737"/>
    <w:rsid w:val="00A83957"/>
    <w:rsid w:val="00A8535A"/>
    <w:rsid w:val="00A902BA"/>
    <w:rsid w:val="00A90F43"/>
    <w:rsid w:val="00AB2F56"/>
    <w:rsid w:val="00AB4D2A"/>
    <w:rsid w:val="00AC1A31"/>
    <w:rsid w:val="00AC7CBC"/>
    <w:rsid w:val="00AD129D"/>
    <w:rsid w:val="00AD30B4"/>
    <w:rsid w:val="00AD7A4E"/>
    <w:rsid w:val="00AE47F7"/>
    <w:rsid w:val="00AF6D1F"/>
    <w:rsid w:val="00B00998"/>
    <w:rsid w:val="00B118BC"/>
    <w:rsid w:val="00B17860"/>
    <w:rsid w:val="00B25524"/>
    <w:rsid w:val="00B2653E"/>
    <w:rsid w:val="00B27D92"/>
    <w:rsid w:val="00B318C5"/>
    <w:rsid w:val="00B42C50"/>
    <w:rsid w:val="00B42FD2"/>
    <w:rsid w:val="00B454AA"/>
    <w:rsid w:val="00B53162"/>
    <w:rsid w:val="00B61CC5"/>
    <w:rsid w:val="00B955AA"/>
    <w:rsid w:val="00BA14F0"/>
    <w:rsid w:val="00BA162B"/>
    <w:rsid w:val="00BA56F7"/>
    <w:rsid w:val="00BC1F0F"/>
    <w:rsid w:val="00BC2D31"/>
    <w:rsid w:val="00BD01B6"/>
    <w:rsid w:val="00BE3D67"/>
    <w:rsid w:val="00BE5FD2"/>
    <w:rsid w:val="00BF47DF"/>
    <w:rsid w:val="00BF5E13"/>
    <w:rsid w:val="00C01B2A"/>
    <w:rsid w:val="00C07043"/>
    <w:rsid w:val="00C2130A"/>
    <w:rsid w:val="00C26535"/>
    <w:rsid w:val="00C51E86"/>
    <w:rsid w:val="00C55B82"/>
    <w:rsid w:val="00C6310E"/>
    <w:rsid w:val="00C70D07"/>
    <w:rsid w:val="00C721BC"/>
    <w:rsid w:val="00C722A6"/>
    <w:rsid w:val="00C745AE"/>
    <w:rsid w:val="00C77323"/>
    <w:rsid w:val="00C8002D"/>
    <w:rsid w:val="00C804D4"/>
    <w:rsid w:val="00C84A59"/>
    <w:rsid w:val="00C91E58"/>
    <w:rsid w:val="00C95BE0"/>
    <w:rsid w:val="00CA3C1E"/>
    <w:rsid w:val="00CB300E"/>
    <w:rsid w:val="00CB538D"/>
    <w:rsid w:val="00CB59B0"/>
    <w:rsid w:val="00CD0BAD"/>
    <w:rsid w:val="00CD2CEA"/>
    <w:rsid w:val="00CD5A97"/>
    <w:rsid w:val="00CF4760"/>
    <w:rsid w:val="00D01E41"/>
    <w:rsid w:val="00D13246"/>
    <w:rsid w:val="00D174FC"/>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B0C61"/>
    <w:rsid w:val="00DB109E"/>
    <w:rsid w:val="00DB38DE"/>
    <w:rsid w:val="00DB593D"/>
    <w:rsid w:val="00DB60BE"/>
    <w:rsid w:val="00DC02CF"/>
    <w:rsid w:val="00DC42E3"/>
    <w:rsid w:val="00DD2341"/>
    <w:rsid w:val="00DD50AB"/>
    <w:rsid w:val="00DE5324"/>
    <w:rsid w:val="00DF5427"/>
    <w:rsid w:val="00E034F5"/>
    <w:rsid w:val="00E0651A"/>
    <w:rsid w:val="00E12F58"/>
    <w:rsid w:val="00E21BEE"/>
    <w:rsid w:val="00E24F4A"/>
    <w:rsid w:val="00E372BC"/>
    <w:rsid w:val="00E37B47"/>
    <w:rsid w:val="00E53C90"/>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25AC7"/>
    <w:rsid w:val="00F35CC3"/>
    <w:rsid w:val="00F42E2D"/>
    <w:rsid w:val="00F508AA"/>
    <w:rsid w:val="00F50C82"/>
    <w:rsid w:val="00F55720"/>
    <w:rsid w:val="00F610FF"/>
    <w:rsid w:val="00F62E0B"/>
    <w:rsid w:val="00F67F3E"/>
    <w:rsid w:val="00F823CA"/>
    <w:rsid w:val="00F8458D"/>
    <w:rsid w:val="00F91D2A"/>
    <w:rsid w:val="00F94132"/>
    <w:rsid w:val="00F967E4"/>
    <w:rsid w:val="00FA06E4"/>
    <w:rsid w:val="00FA49D9"/>
    <w:rsid w:val="00FA4A65"/>
    <w:rsid w:val="00FC50D3"/>
    <w:rsid w:val="00FD13E4"/>
    <w:rsid w:val="00FD4929"/>
    <w:rsid w:val="00FE0687"/>
    <w:rsid w:val="00FE2091"/>
    <w:rsid w:val="00FE3444"/>
    <w:rsid w:val="00FE392E"/>
    <w:rsid w:val="00FE62D5"/>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5F7879"/>
  <w15:docId w15:val="{E84527AC-6032-41B2-8818-C577A6A6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qFormat/>
    <w:rsid w:val="00A90F43"/>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331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F25A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25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31A89"/>
    <w:pPr>
      <w:keepNext/>
      <w:keepLines/>
      <w:spacing w:before="40" w:after="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uiPriority w:val="9"/>
    <w:semiHidden/>
    <w:unhideWhenUsed/>
    <w:qFormat/>
    <w:rsid w:val="00F25AC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1"/>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character" w:customStyle="1" w:styleId="Ttulo1Char">
    <w:name w:val="Título 1 Char"/>
    <w:basedOn w:val="Fontepargpadro"/>
    <w:link w:val="Ttulo1"/>
    <w:rsid w:val="00A90F43"/>
    <w:rPr>
      <w:rFonts w:ascii="Times New Roman" w:eastAsia="Times New Roman" w:hAnsi="Times New Roman" w:cs="Times New Roman"/>
      <w:b/>
      <w:sz w:val="24"/>
      <w:szCs w:val="20"/>
      <w:lang w:eastAsia="pt-BR"/>
    </w:rPr>
  </w:style>
  <w:style w:type="paragraph" w:styleId="Ttulo">
    <w:name w:val="Title"/>
    <w:basedOn w:val="Normal"/>
    <w:link w:val="TtuloChar"/>
    <w:qFormat/>
    <w:rsid w:val="00A90F43"/>
    <w:pPr>
      <w:spacing w:after="0" w:line="240" w:lineRule="auto"/>
      <w:jc w:val="center"/>
    </w:pPr>
    <w:rPr>
      <w:rFonts w:ascii="Arial" w:eastAsia="Times New Roman" w:hAnsi="Arial" w:cs="Times New Roman"/>
      <w:b/>
      <w:sz w:val="24"/>
      <w:szCs w:val="20"/>
      <w:lang w:val="x-none" w:eastAsia="x-none"/>
    </w:rPr>
  </w:style>
  <w:style w:type="character" w:customStyle="1" w:styleId="TtuloChar">
    <w:name w:val="Título Char"/>
    <w:basedOn w:val="Fontepargpadro"/>
    <w:link w:val="Ttulo"/>
    <w:rsid w:val="00A90F43"/>
    <w:rPr>
      <w:rFonts w:ascii="Arial" w:eastAsia="Times New Roman" w:hAnsi="Arial" w:cs="Times New Roman"/>
      <w:b/>
      <w:sz w:val="24"/>
      <w:szCs w:val="20"/>
      <w:lang w:val="x-none" w:eastAsia="x-none"/>
    </w:rPr>
  </w:style>
  <w:style w:type="paragraph" w:customStyle="1" w:styleId="PargNumerado">
    <w:name w:val="Parág. Numerado"/>
    <w:basedOn w:val="PargrafodaLista"/>
    <w:link w:val="PargNumeradoChar"/>
    <w:qFormat/>
    <w:rsid w:val="00A90F43"/>
    <w:pPr>
      <w:numPr>
        <w:numId w:val="4"/>
      </w:numPr>
      <w:spacing w:after="0" w:line="360" w:lineRule="auto"/>
      <w:ind w:left="0" w:firstLine="709"/>
      <w:jc w:val="both"/>
    </w:pPr>
    <w:rPr>
      <w:rFonts w:ascii="Palatino Linotype" w:eastAsia="Times New Roman" w:hAnsi="Palatino Linotype" w:cs="Times New Roman"/>
      <w:sz w:val="24"/>
      <w:szCs w:val="20"/>
      <w:lang w:eastAsia="pt-BR"/>
    </w:rPr>
  </w:style>
  <w:style w:type="character" w:customStyle="1" w:styleId="PargNumeradoChar">
    <w:name w:val="Parág. Numerado Char"/>
    <w:link w:val="PargNumerado"/>
    <w:rsid w:val="00A90F43"/>
    <w:rPr>
      <w:rFonts w:ascii="Palatino Linotype" w:eastAsia="Times New Roman" w:hAnsi="Palatino Linotype" w:cs="Times New Roman"/>
      <w:sz w:val="24"/>
      <w:szCs w:val="20"/>
      <w:lang w:eastAsia="pt-BR"/>
    </w:rPr>
  </w:style>
  <w:style w:type="character" w:customStyle="1" w:styleId="Ttulo2Char">
    <w:name w:val="Título 2 Char"/>
    <w:basedOn w:val="Fontepargpadro"/>
    <w:link w:val="Ttulo2"/>
    <w:uiPriority w:val="9"/>
    <w:semiHidden/>
    <w:rsid w:val="00331A89"/>
    <w:rPr>
      <w:rFonts w:asciiTheme="majorHAnsi" w:eastAsiaTheme="majorEastAsia" w:hAnsiTheme="majorHAnsi" w:cstheme="majorBidi"/>
      <w:color w:val="2F5496" w:themeColor="accent1" w:themeShade="BF"/>
      <w:sz w:val="26"/>
      <w:szCs w:val="26"/>
    </w:rPr>
  </w:style>
  <w:style w:type="character" w:customStyle="1" w:styleId="Ttulo6Char">
    <w:name w:val="Título 6 Char"/>
    <w:basedOn w:val="Fontepargpadro"/>
    <w:link w:val="Ttulo6"/>
    <w:uiPriority w:val="9"/>
    <w:semiHidden/>
    <w:rsid w:val="00331A89"/>
    <w:rPr>
      <w:rFonts w:asciiTheme="majorHAnsi" w:eastAsiaTheme="majorEastAsia" w:hAnsiTheme="majorHAnsi" w:cstheme="majorBidi"/>
      <w:color w:val="1F3763" w:themeColor="accent1" w:themeShade="7F"/>
    </w:rPr>
  </w:style>
  <w:style w:type="paragraph" w:styleId="Corpodetexto">
    <w:name w:val="Body Text"/>
    <w:basedOn w:val="Normal"/>
    <w:link w:val="CorpodetextoChar"/>
    <w:uiPriority w:val="1"/>
    <w:qFormat/>
    <w:rsid w:val="009D25AE"/>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9D25AE"/>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9D25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25AE"/>
    <w:pPr>
      <w:widowControl w:val="0"/>
      <w:autoSpaceDE w:val="0"/>
      <w:autoSpaceDN w:val="0"/>
      <w:spacing w:after="0" w:line="240" w:lineRule="auto"/>
    </w:pPr>
    <w:rPr>
      <w:rFonts w:ascii="Times New Roman" w:eastAsia="Times New Roman" w:hAnsi="Times New Roman" w:cs="Times New Roman"/>
      <w:lang w:val="pt-PT"/>
    </w:rPr>
  </w:style>
  <w:style w:type="paragraph" w:styleId="Recuodecorpodetexto2">
    <w:name w:val="Body Text Indent 2"/>
    <w:basedOn w:val="Normal"/>
    <w:link w:val="Recuodecorpodetexto2Char"/>
    <w:uiPriority w:val="99"/>
    <w:semiHidden/>
    <w:unhideWhenUsed/>
    <w:rsid w:val="00BF47D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F47DF"/>
  </w:style>
  <w:style w:type="character" w:customStyle="1" w:styleId="Ttulo4Char">
    <w:name w:val="Título 4 Char"/>
    <w:basedOn w:val="Fontepargpadro"/>
    <w:link w:val="Ttulo4"/>
    <w:uiPriority w:val="9"/>
    <w:semiHidden/>
    <w:rsid w:val="00F25AC7"/>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25AC7"/>
    <w:rPr>
      <w:rFonts w:asciiTheme="majorHAnsi" w:eastAsiaTheme="majorEastAsia" w:hAnsiTheme="majorHAnsi" w:cstheme="majorBidi"/>
      <w:color w:val="2F5496" w:themeColor="accent1" w:themeShade="BF"/>
    </w:rPr>
  </w:style>
  <w:style w:type="character" w:customStyle="1" w:styleId="Ttulo9Char">
    <w:name w:val="Título 9 Char"/>
    <w:basedOn w:val="Fontepargpadro"/>
    <w:link w:val="Ttulo9"/>
    <w:uiPriority w:val="9"/>
    <w:semiHidden/>
    <w:rsid w:val="00F25AC7"/>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iPriority w:val="99"/>
    <w:semiHidden/>
    <w:unhideWhenUsed/>
    <w:rsid w:val="00F25AC7"/>
    <w:pPr>
      <w:spacing w:after="120"/>
      <w:ind w:left="283"/>
    </w:pPr>
  </w:style>
  <w:style w:type="character" w:customStyle="1" w:styleId="RecuodecorpodetextoChar">
    <w:name w:val="Recuo de corpo de texto Char"/>
    <w:basedOn w:val="Fontepargpadro"/>
    <w:link w:val="Recuodecorpodetexto"/>
    <w:uiPriority w:val="99"/>
    <w:semiHidden/>
    <w:rsid w:val="00F25AC7"/>
  </w:style>
  <w:style w:type="paragraph" w:styleId="Corpodetexto3">
    <w:name w:val="Body Text 3"/>
    <w:basedOn w:val="Normal"/>
    <w:link w:val="Corpodetexto3Char"/>
    <w:uiPriority w:val="99"/>
    <w:semiHidden/>
    <w:unhideWhenUsed/>
    <w:rsid w:val="00F25AC7"/>
    <w:pPr>
      <w:spacing w:after="120"/>
    </w:pPr>
    <w:rPr>
      <w:sz w:val="16"/>
      <w:szCs w:val="16"/>
    </w:rPr>
  </w:style>
  <w:style w:type="character" w:customStyle="1" w:styleId="Corpodetexto3Char">
    <w:name w:val="Corpo de texto 3 Char"/>
    <w:basedOn w:val="Fontepargpadro"/>
    <w:link w:val="Corpodetexto3"/>
    <w:uiPriority w:val="99"/>
    <w:semiHidden/>
    <w:rsid w:val="00F25AC7"/>
    <w:rPr>
      <w:sz w:val="16"/>
      <w:szCs w:val="16"/>
    </w:rPr>
  </w:style>
  <w:style w:type="paragraph" w:styleId="Recuodecorpodetexto3">
    <w:name w:val="Body Text Indent 3"/>
    <w:basedOn w:val="Normal"/>
    <w:link w:val="Recuodecorpodetexto3Char"/>
    <w:uiPriority w:val="99"/>
    <w:semiHidden/>
    <w:unhideWhenUsed/>
    <w:rsid w:val="00F25AC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25AC7"/>
    <w:rPr>
      <w:sz w:val="16"/>
      <w:szCs w:val="16"/>
    </w:rPr>
  </w:style>
  <w:style w:type="paragraph" w:styleId="Corpodetexto2">
    <w:name w:val="Body Text 2"/>
    <w:basedOn w:val="Normal"/>
    <w:link w:val="Corpodetexto2Char"/>
    <w:uiPriority w:val="99"/>
    <w:semiHidden/>
    <w:unhideWhenUsed/>
    <w:rsid w:val="00F25AC7"/>
    <w:pPr>
      <w:spacing w:after="120" w:line="480" w:lineRule="auto"/>
    </w:pPr>
  </w:style>
  <w:style w:type="character" w:customStyle="1" w:styleId="Corpodetexto2Char">
    <w:name w:val="Corpo de texto 2 Char"/>
    <w:basedOn w:val="Fontepargpadro"/>
    <w:link w:val="Corpodetexto2"/>
    <w:uiPriority w:val="99"/>
    <w:semiHidden/>
    <w:rsid w:val="00F25AC7"/>
  </w:style>
  <w:style w:type="paragraph" w:customStyle="1" w:styleId="BodyText21">
    <w:name w:val="Body Text 21"/>
    <w:basedOn w:val="Normal"/>
    <w:rsid w:val="00F25AC7"/>
    <w:pPr>
      <w:widowControl w:val="0"/>
      <w:suppressAutoHyphens/>
      <w:spacing w:after="0" w:line="240" w:lineRule="auto"/>
      <w:jc w:val="center"/>
    </w:pPr>
    <w:rPr>
      <w:rFonts w:ascii="Arial" w:eastAsia="Times New Roman" w:hAnsi="Arial" w:cs="Times New Roman"/>
      <w:b/>
      <w:sz w:val="28"/>
      <w:szCs w:val="20"/>
      <w:lang w:eastAsia="pt-BR"/>
    </w:rPr>
  </w:style>
  <w:style w:type="paragraph" w:customStyle="1" w:styleId="PADRAO">
    <w:name w:val="PADRAO"/>
    <w:basedOn w:val="Normal"/>
    <w:rsid w:val="00F25AC7"/>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F25AC7"/>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F25AC7"/>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F25AC7"/>
    <w:pPr>
      <w:spacing w:after="0" w:line="240" w:lineRule="auto"/>
      <w:ind w:left="2160" w:firstLine="1296"/>
      <w:jc w:val="both"/>
    </w:pPr>
    <w:rPr>
      <w:rFonts w:ascii="Tms Rmn" w:eastAsia="Times New Roman" w:hAnsi="Tms Rm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33</Pages>
  <Words>8453</Words>
  <Characters>45648</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Giliani Baldessar</cp:lastModifiedBy>
  <cp:revision>6</cp:revision>
  <cp:lastPrinted>2023-02-22T18:54:00Z</cp:lastPrinted>
  <dcterms:created xsi:type="dcterms:W3CDTF">2023-02-10T13:45:00Z</dcterms:created>
  <dcterms:modified xsi:type="dcterms:W3CDTF">2023-02-22T19:34:00Z</dcterms:modified>
</cp:coreProperties>
</file>