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5636" w14:textId="037F60BE" w:rsidR="00F51730" w:rsidRPr="003C6E24" w:rsidRDefault="00F51730" w:rsidP="003C6E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45E48F" w14:textId="2F8D6365" w:rsidR="003C6E24" w:rsidRPr="003C6E24" w:rsidRDefault="003C6E24" w:rsidP="003C6E24">
      <w:pPr>
        <w:shd w:val="clear" w:color="auto" w:fill="FFFFFF" w:themeFill="background1"/>
        <w:spacing w:after="0"/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3C6E24">
        <w:rPr>
          <w:rFonts w:ascii="Arial" w:hAnsi="Arial" w:cs="Arial"/>
          <w:b/>
          <w:sz w:val="24"/>
          <w:szCs w:val="24"/>
        </w:rPr>
        <w:t>PORTARIA Nº</w:t>
      </w:r>
      <w:r w:rsidR="00A04213">
        <w:rPr>
          <w:rFonts w:ascii="Arial" w:hAnsi="Arial" w:cs="Arial"/>
          <w:b/>
          <w:sz w:val="24"/>
          <w:szCs w:val="24"/>
        </w:rPr>
        <w:t>346</w:t>
      </w:r>
    </w:p>
    <w:p w14:paraId="715E01A3" w14:textId="4C1CED24" w:rsidR="003C6E24" w:rsidRPr="003C6E24" w:rsidRDefault="003C6E24" w:rsidP="003C6E24">
      <w:pPr>
        <w:shd w:val="clear" w:color="auto" w:fill="FFFFFF" w:themeFill="background1"/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C6E24">
        <w:rPr>
          <w:rFonts w:ascii="Arial" w:hAnsi="Arial" w:cs="Arial"/>
          <w:bCs/>
          <w:sz w:val="24"/>
          <w:szCs w:val="24"/>
        </w:rPr>
        <w:t xml:space="preserve">De </w:t>
      </w:r>
      <w:r w:rsidR="00A04213">
        <w:rPr>
          <w:rFonts w:ascii="Arial" w:hAnsi="Arial" w:cs="Arial"/>
          <w:bCs/>
          <w:sz w:val="24"/>
          <w:szCs w:val="24"/>
        </w:rPr>
        <w:t>22</w:t>
      </w:r>
      <w:r w:rsidRPr="003C6E24">
        <w:rPr>
          <w:rFonts w:ascii="Arial" w:hAnsi="Arial" w:cs="Arial"/>
          <w:bCs/>
          <w:sz w:val="24"/>
          <w:szCs w:val="24"/>
        </w:rPr>
        <w:t xml:space="preserve"> de </w:t>
      </w:r>
      <w:r w:rsidR="00A04213">
        <w:rPr>
          <w:rFonts w:ascii="Arial" w:hAnsi="Arial" w:cs="Arial"/>
          <w:bCs/>
          <w:sz w:val="24"/>
          <w:szCs w:val="24"/>
        </w:rPr>
        <w:t>agost</w:t>
      </w:r>
      <w:r w:rsidRPr="003C6E24">
        <w:rPr>
          <w:rFonts w:ascii="Arial" w:hAnsi="Arial" w:cs="Arial"/>
          <w:bCs/>
          <w:sz w:val="24"/>
          <w:szCs w:val="24"/>
        </w:rPr>
        <w:t>o de 2022.</w:t>
      </w:r>
    </w:p>
    <w:p w14:paraId="3E71B331" w14:textId="77777777" w:rsidR="003C6E24" w:rsidRPr="003C6E24" w:rsidRDefault="003C6E24" w:rsidP="003C6E24">
      <w:pPr>
        <w:shd w:val="clear" w:color="auto" w:fill="FFFFFF" w:themeFill="background1"/>
        <w:ind w:left="142"/>
        <w:jc w:val="both"/>
        <w:rPr>
          <w:rFonts w:ascii="Arial" w:hAnsi="Arial" w:cs="Arial"/>
          <w:bCs/>
          <w:sz w:val="24"/>
          <w:szCs w:val="24"/>
        </w:rPr>
      </w:pPr>
    </w:p>
    <w:p w14:paraId="2AF43040" w14:textId="77777777" w:rsidR="003C6E24" w:rsidRPr="003C6E24" w:rsidRDefault="003C6E24" w:rsidP="003C6E24">
      <w:pPr>
        <w:shd w:val="clear" w:color="auto" w:fill="FFFFFF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3C6E24">
        <w:rPr>
          <w:rFonts w:ascii="Arial" w:hAnsi="Arial" w:cs="Arial"/>
          <w:bCs/>
          <w:sz w:val="24"/>
          <w:szCs w:val="24"/>
        </w:rPr>
        <w:t xml:space="preserve">          “CONCEDE FÉRIAS A SERVIDOR, E DÁ OUTRAS PROVIDÊNCIAS”.</w:t>
      </w:r>
    </w:p>
    <w:p w14:paraId="74EBCBBB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</w:t>
      </w:r>
      <w:r w:rsidRPr="003C6E24">
        <w:rPr>
          <w:rFonts w:ascii="Arial" w:hAnsi="Arial" w:cs="Arial"/>
          <w:sz w:val="24"/>
          <w:szCs w:val="24"/>
        </w:rPr>
        <w:br/>
      </w:r>
      <w:r w:rsidRPr="003C6E24">
        <w:rPr>
          <w:rFonts w:ascii="Arial" w:hAnsi="Arial" w:cs="Arial"/>
          <w:sz w:val="24"/>
          <w:szCs w:val="24"/>
          <w:shd w:val="clear" w:color="auto" w:fill="FFFFFF"/>
        </w:rPr>
        <w:t xml:space="preserve">               ERLON TANCREDO COSTA, Prefeito do Município de Rio Rufino/SC, no uso das atribuições que lhe confere a Lei Orgânica Municipal, e,</w:t>
      </w:r>
    </w:p>
    <w:p w14:paraId="14F3C5E3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CONSIDERANDO o requerimento de férias apresentado;</w:t>
      </w:r>
    </w:p>
    <w:p w14:paraId="66FB602B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CONSIDERANDO que a Lei Complementar Municipal permite o acúmulo máximo de 2 (dois) períodos de férias, desde que haja necessidade do serviço, devidamente fundamentado, como prescreve o art. 62, do diploma legal citado,</w:t>
      </w:r>
    </w:p>
    <w:p w14:paraId="54A52F21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CONSIDERANDO a necessidade do serviço, e a manifestação da servidora, pela conversão de parte de suas férias em pecúnia,</w:t>
      </w:r>
    </w:p>
    <w:p w14:paraId="600DF933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131E0F2B" w14:textId="77777777" w:rsidR="003C6E24" w:rsidRPr="003C6E24" w:rsidRDefault="003C6E24" w:rsidP="003C6E24">
      <w:pPr>
        <w:shd w:val="clear" w:color="auto" w:fill="FFFFFF"/>
        <w:ind w:left="2974" w:firstLine="566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RESOLVE</w:t>
      </w:r>
    </w:p>
    <w:p w14:paraId="03389ED8" w14:textId="02A8248E" w:rsidR="003C6E24" w:rsidRPr="003C6E24" w:rsidRDefault="003C6E24" w:rsidP="003C6E24">
      <w:pPr>
        <w:shd w:val="clear" w:color="auto" w:fill="FFFFFF"/>
        <w:ind w:left="142" w:right="424" w:hanging="425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          Art.1º. Conceder férias à servidora,</w:t>
      </w:r>
      <w:r w:rsidR="00A04213">
        <w:rPr>
          <w:rFonts w:ascii="Arial" w:hAnsi="Arial" w:cs="Arial"/>
          <w:sz w:val="24"/>
          <w:szCs w:val="24"/>
        </w:rPr>
        <w:t xml:space="preserve"> EDILAINI PICKLER COSTA </w:t>
      </w:r>
      <w:r w:rsidRPr="003C6E24">
        <w:rPr>
          <w:rFonts w:ascii="Arial" w:hAnsi="Arial" w:cs="Arial"/>
          <w:sz w:val="24"/>
          <w:szCs w:val="24"/>
        </w:rPr>
        <w:t xml:space="preserve">ocupante do cargo de </w:t>
      </w:r>
      <w:r w:rsidR="00A04213">
        <w:rPr>
          <w:rFonts w:ascii="Arial" w:hAnsi="Arial" w:cs="Arial"/>
          <w:sz w:val="24"/>
          <w:szCs w:val="24"/>
        </w:rPr>
        <w:t>Enfermeira</w:t>
      </w:r>
      <w:r w:rsidRPr="003C6E24">
        <w:rPr>
          <w:rFonts w:ascii="Arial" w:hAnsi="Arial" w:cs="Arial"/>
          <w:sz w:val="24"/>
          <w:szCs w:val="24"/>
        </w:rPr>
        <w:t>, Lotada na Secretaria</w:t>
      </w:r>
      <w:r w:rsidR="00A04213">
        <w:rPr>
          <w:rFonts w:ascii="Arial" w:hAnsi="Arial" w:cs="Arial"/>
          <w:sz w:val="24"/>
          <w:szCs w:val="24"/>
        </w:rPr>
        <w:t xml:space="preserve"> Municipal de Saúde</w:t>
      </w:r>
      <w:r w:rsidRPr="003C6E24">
        <w:rPr>
          <w:rFonts w:ascii="Arial" w:hAnsi="Arial" w:cs="Arial"/>
          <w:sz w:val="24"/>
          <w:szCs w:val="24"/>
        </w:rPr>
        <w:t>, inscrita na matricula n°</w:t>
      </w:r>
      <w:r w:rsidR="00CD44CE">
        <w:rPr>
          <w:rFonts w:ascii="Arial" w:hAnsi="Arial" w:cs="Arial"/>
          <w:sz w:val="24"/>
          <w:szCs w:val="24"/>
        </w:rPr>
        <w:t>1975</w:t>
      </w:r>
      <w:r w:rsidRPr="003C6E24">
        <w:rPr>
          <w:rFonts w:ascii="Arial" w:hAnsi="Arial" w:cs="Arial"/>
          <w:sz w:val="24"/>
          <w:szCs w:val="24"/>
        </w:rPr>
        <w:t xml:space="preserve">, pelo prazo de 30 (trinta) dias, tendo seu início no dia 01 de </w:t>
      </w:r>
      <w:r w:rsidR="00CD44CE">
        <w:rPr>
          <w:rFonts w:ascii="Arial" w:hAnsi="Arial" w:cs="Arial"/>
          <w:sz w:val="24"/>
          <w:szCs w:val="24"/>
        </w:rPr>
        <w:t>setembro</w:t>
      </w:r>
      <w:r w:rsidRPr="003C6E24">
        <w:rPr>
          <w:rFonts w:ascii="Arial" w:hAnsi="Arial" w:cs="Arial"/>
          <w:sz w:val="24"/>
          <w:szCs w:val="24"/>
        </w:rPr>
        <w:t xml:space="preserve"> de 2022, referente ao período aquisitivo de </w:t>
      </w:r>
      <w:r w:rsidR="00CD44CE">
        <w:rPr>
          <w:rFonts w:ascii="Arial" w:hAnsi="Arial" w:cs="Arial"/>
          <w:sz w:val="24"/>
          <w:szCs w:val="24"/>
        </w:rPr>
        <w:t>24</w:t>
      </w:r>
      <w:r w:rsidRPr="003C6E24">
        <w:rPr>
          <w:rFonts w:ascii="Arial" w:hAnsi="Arial" w:cs="Arial"/>
          <w:sz w:val="24"/>
          <w:szCs w:val="24"/>
        </w:rPr>
        <w:t xml:space="preserve"> de </w:t>
      </w:r>
      <w:r w:rsidR="00CD44CE">
        <w:rPr>
          <w:rFonts w:ascii="Arial" w:hAnsi="Arial" w:cs="Arial"/>
          <w:sz w:val="24"/>
          <w:szCs w:val="24"/>
        </w:rPr>
        <w:t>março</w:t>
      </w:r>
      <w:r w:rsidRPr="003C6E24">
        <w:rPr>
          <w:rFonts w:ascii="Arial" w:hAnsi="Arial" w:cs="Arial"/>
          <w:sz w:val="24"/>
          <w:szCs w:val="24"/>
        </w:rPr>
        <w:t xml:space="preserve"> de 2021 à </w:t>
      </w:r>
      <w:r w:rsidR="00CD44CE">
        <w:rPr>
          <w:rFonts w:ascii="Arial" w:hAnsi="Arial" w:cs="Arial"/>
          <w:sz w:val="24"/>
          <w:szCs w:val="24"/>
        </w:rPr>
        <w:t>23</w:t>
      </w:r>
      <w:r w:rsidRPr="003C6E24">
        <w:rPr>
          <w:rFonts w:ascii="Arial" w:hAnsi="Arial" w:cs="Arial"/>
          <w:sz w:val="24"/>
          <w:szCs w:val="24"/>
        </w:rPr>
        <w:t xml:space="preserve"> de </w:t>
      </w:r>
      <w:r w:rsidR="00CD44CE">
        <w:rPr>
          <w:rFonts w:ascii="Arial" w:hAnsi="Arial" w:cs="Arial"/>
          <w:sz w:val="24"/>
          <w:szCs w:val="24"/>
        </w:rPr>
        <w:t>março</w:t>
      </w:r>
      <w:r w:rsidRPr="003C6E24">
        <w:rPr>
          <w:rFonts w:ascii="Arial" w:hAnsi="Arial" w:cs="Arial"/>
          <w:sz w:val="24"/>
          <w:szCs w:val="24"/>
        </w:rPr>
        <w:t xml:space="preserve"> de 2022.</w:t>
      </w:r>
    </w:p>
    <w:tbl>
      <w:tblPr>
        <w:tblStyle w:val="Tabelacomgrade"/>
        <w:tblpPr w:leftFromText="141" w:rightFromText="141" w:vertAnchor="text" w:horzAnchor="margin" w:tblpY="3196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C6E24" w:rsidRPr="003C6E24" w14:paraId="22BAEED7" w14:textId="77777777" w:rsidTr="003C6E24">
        <w:trPr>
          <w:trHeight w:val="1550"/>
        </w:trPr>
        <w:tc>
          <w:tcPr>
            <w:tcW w:w="2689" w:type="dxa"/>
          </w:tcPr>
          <w:p w14:paraId="2E327D1E" w14:textId="5EA1F662" w:rsidR="003C6E24" w:rsidRPr="003C6E24" w:rsidRDefault="003C6E24" w:rsidP="003C6E24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24">
              <w:rPr>
                <w:rFonts w:ascii="Arial" w:hAnsi="Arial" w:cs="Arial"/>
                <w:sz w:val="20"/>
                <w:szCs w:val="20"/>
              </w:rPr>
              <w:t>Encaminhado para publicação no DOM em</w:t>
            </w:r>
          </w:p>
          <w:p w14:paraId="61F6A7AA" w14:textId="5031B763" w:rsidR="003C6E24" w:rsidRPr="003C6E24" w:rsidRDefault="00CD44CE" w:rsidP="003C6E24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C6E24" w:rsidRPr="003C6E2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C6E24" w:rsidRPr="003C6E24">
              <w:rPr>
                <w:rFonts w:ascii="Arial" w:hAnsi="Arial" w:cs="Arial"/>
                <w:sz w:val="20"/>
                <w:szCs w:val="20"/>
              </w:rPr>
              <w:t>/2022</w:t>
            </w:r>
          </w:p>
          <w:p w14:paraId="4E8B0557" w14:textId="77777777" w:rsidR="003C6E24" w:rsidRPr="003C6E24" w:rsidRDefault="003C6E24" w:rsidP="003C6E24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8B99D" w14:textId="77777777" w:rsidR="003C6E24" w:rsidRPr="003C6E24" w:rsidRDefault="003C6E24" w:rsidP="003C6E2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24">
              <w:rPr>
                <w:rFonts w:ascii="Arial" w:hAnsi="Arial" w:cs="Arial"/>
                <w:sz w:val="20"/>
                <w:szCs w:val="20"/>
              </w:rPr>
              <w:t>Katiusce</w:t>
            </w:r>
            <w:proofErr w:type="spellEnd"/>
            <w:r w:rsidRPr="003C6E24">
              <w:rPr>
                <w:rFonts w:ascii="Arial" w:hAnsi="Arial" w:cs="Arial"/>
                <w:sz w:val="20"/>
                <w:szCs w:val="20"/>
              </w:rPr>
              <w:t xml:space="preserve"> Marina Andrade</w:t>
            </w:r>
          </w:p>
          <w:p w14:paraId="54D5A229" w14:textId="77777777" w:rsidR="003C6E24" w:rsidRPr="003C6E24" w:rsidRDefault="003C6E24" w:rsidP="003C6E2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E24">
              <w:rPr>
                <w:rFonts w:ascii="Arial" w:hAnsi="Arial" w:cs="Arial"/>
                <w:sz w:val="20"/>
                <w:szCs w:val="20"/>
              </w:rPr>
              <w:t>Sec. Planejamento, Administração e Finanças</w:t>
            </w:r>
          </w:p>
        </w:tc>
      </w:tr>
    </w:tbl>
    <w:p w14:paraId="78696FD1" w14:textId="77777777" w:rsidR="003C6E24" w:rsidRPr="003C6E24" w:rsidRDefault="003C6E24" w:rsidP="003C6E24">
      <w:pPr>
        <w:shd w:val="clear" w:color="auto" w:fill="FFFFFF"/>
        <w:ind w:left="142" w:right="424" w:firstLine="1276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>Art. 2º. Com base no Art. 63 do Estatuto dos Servidores Públicos Municipais (LC 05/2004), bem como pela necessidade dos serviços, tendo em vista que a servidora é a única no cargo que ocupa e ainda pela manifestação da servidora, ficam convertidos em pecúnia os últimos 10 (dez) dias de férias da servidora acima referida.</w:t>
      </w:r>
    </w:p>
    <w:p w14:paraId="7FF38A3A" w14:textId="77777777" w:rsidR="003C6E24" w:rsidRPr="003C6E24" w:rsidRDefault="003C6E24" w:rsidP="003C6E24">
      <w:pPr>
        <w:shd w:val="clear" w:color="auto" w:fill="FFFFFF"/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   Art. 3º Esta portaria entra em vigor na data de sua publicação.</w:t>
      </w:r>
    </w:p>
    <w:p w14:paraId="3D0AC317" w14:textId="6928EEB4" w:rsidR="003C6E24" w:rsidRPr="003C6E24" w:rsidRDefault="003C6E24" w:rsidP="003C6E24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3C6E24">
        <w:rPr>
          <w:rFonts w:ascii="Arial" w:hAnsi="Arial" w:cs="Arial"/>
          <w:bCs/>
          <w:sz w:val="24"/>
          <w:szCs w:val="24"/>
        </w:rPr>
        <w:t xml:space="preserve">Rio Rufino/SC, </w:t>
      </w:r>
      <w:r w:rsidR="00CD44CE">
        <w:rPr>
          <w:rFonts w:ascii="Arial" w:hAnsi="Arial" w:cs="Arial"/>
          <w:bCs/>
          <w:sz w:val="24"/>
          <w:szCs w:val="24"/>
        </w:rPr>
        <w:t>22</w:t>
      </w:r>
      <w:r w:rsidRPr="003C6E24">
        <w:rPr>
          <w:rFonts w:ascii="Arial" w:hAnsi="Arial" w:cs="Arial"/>
          <w:bCs/>
          <w:sz w:val="24"/>
          <w:szCs w:val="24"/>
        </w:rPr>
        <w:t xml:space="preserve"> de </w:t>
      </w:r>
      <w:r w:rsidR="00CD44CE">
        <w:rPr>
          <w:rFonts w:ascii="Arial" w:hAnsi="Arial" w:cs="Arial"/>
          <w:bCs/>
          <w:sz w:val="24"/>
          <w:szCs w:val="24"/>
        </w:rPr>
        <w:t>agost</w:t>
      </w:r>
      <w:r w:rsidRPr="003C6E24">
        <w:rPr>
          <w:rFonts w:ascii="Arial" w:hAnsi="Arial" w:cs="Arial"/>
          <w:bCs/>
          <w:sz w:val="24"/>
          <w:szCs w:val="24"/>
        </w:rPr>
        <w:t>o de 2022.</w:t>
      </w:r>
    </w:p>
    <w:p w14:paraId="60EB121C" w14:textId="77777777" w:rsidR="003C6E24" w:rsidRPr="003C6E24" w:rsidRDefault="003C6E24" w:rsidP="003C6E24">
      <w:pPr>
        <w:shd w:val="clear" w:color="auto" w:fill="FFFFFF"/>
        <w:ind w:left="142"/>
        <w:jc w:val="both"/>
        <w:rPr>
          <w:rFonts w:ascii="Arial" w:hAnsi="Arial" w:cs="Arial"/>
          <w:sz w:val="24"/>
          <w:szCs w:val="24"/>
        </w:rPr>
      </w:pPr>
    </w:p>
    <w:p w14:paraId="3522A453" w14:textId="243A142A" w:rsidR="003C6E24" w:rsidRPr="003C6E24" w:rsidRDefault="003C6E24" w:rsidP="003C6E24">
      <w:pPr>
        <w:shd w:val="clear" w:color="auto" w:fill="FFFFFF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06CA10" w14:textId="77777777" w:rsidR="003C6E24" w:rsidRPr="003C6E24" w:rsidRDefault="003C6E24" w:rsidP="003C6E24">
      <w:pPr>
        <w:shd w:val="clear" w:color="auto" w:fill="FFFFFF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3C6E2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58828D58" w14:textId="77777777" w:rsidR="003C6E24" w:rsidRPr="003C6E24" w:rsidRDefault="003C6E24" w:rsidP="003C6E24">
      <w:pPr>
        <w:shd w:val="clear" w:color="auto" w:fill="FFFFFF"/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>Prefeito de Rio Rufino</w:t>
      </w:r>
    </w:p>
    <w:p w14:paraId="467404D3" w14:textId="51368D0E" w:rsidR="008469A3" w:rsidRPr="003C6E24" w:rsidRDefault="008469A3" w:rsidP="003C6E24">
      <w:pPr>
        <w:ind w:left="-142"/>
        <w:jc w:val="both"/>
        <w:rPr>
          <w:rFonts w:ascii="Arial" w:hAnsi="Arial" w:cs="Arial"/>
          <w:sz w:val="24"/>
          <w:szCs w:val="24"/>
        </w:rPr>
      </w:pPr>
    </w:p>
    <w:sectPr w:rsidR="008469A3" w:rsidRPr="003C6E24" w:rsidSect="0080135E">
      <w:headerReference w:type="default" r:id="rId8"/>
      <w:footerReference w:type="default" r:id="rId9"/>
      <w:pgSz w:w="11906" w:h="16838" w:code="9"/>
      <w:pgMar w:top="1814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35D2" w14:textId="77777777" w:rsidR="00BF0DC9" w:rsidRDefault="00BF0DC9" w:rsidP="007F4FE6">
      <w:pPr>
        <w:spacing w:after="0" w:line="240" w:lineRule="auto"/>
      </w:pPr>
      <w:r>
        <w:separator/>
      </w:r>
    </w:p>
  </w:endnote>
  <w:endnote w:type="continuationSeparator" w:id="0">
    <w:p w14:paraId="41DF097F" w14:textId="77777777" w:rsidR="00BF0DC9" w:rsidRDefault="00BF0DC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4DB3" w14:textId="77777777" w:rsidR="00BF0DC9" w:rsidRDefault="00BF0DC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F6F9220" w14:textId="77777777" w:rsidR="00BF0DC9" w:rsidRDefault="00BF0DC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A86FEB9" w:rsidR="00975A26" w:rsidRPr="00D22BF6" w:rsidRDefault="00C6252F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48AEFF8" wp14:editId="4B34D33C">
          <wp:simplePos x="0" y="0"/>
          <wp:positionH relativeFrom="margin">
            <wp:posOffset>-1022985</wp:posOffset>
          </wp:positionH>
          <wp:positionV relativeFrom="paragraph">
            <wp:posOffset>13334</wp:posOffset>
          </wp:positionV>
          <wp:extent cx="9635131" cy="664210"/>
          <wp:effectExtent l="0" t="0" r="4445" b="2540"/>
          <wp:wrapNone/>
          <wp:docPr id="2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5619" cy="664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537FBFA" wp14:editId="554E1A03">
          <wp:simplePos x="0" y="0"/>
          <wp:positionH relativeFrom="leftMargin">
            <wp:posOffset>285750</wp:posOffset>
          </wp:positionH>
          <wp:positionV relativeFrom="paragraph">
            <wp:posOffset>-81915</wp:posOffset>
          </wp:positionV>
          <wp:extent cx="722630" cy="657860"/>
          <wp:effectExtent l="0" t="0" r="1270" b="8890"/>
          <wp:wrapThrough wrapText="bothSides">
            <wp:wrapPolygon edited="0">
              <wp:start x="0" y="0"/>
              <wp:lineTo x="0" y="21266"/>
              <wp:lineTo x="21069" y="21266"/>
              <wp:lineTo x="21069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 w:rsidRPr="002778E4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9FDA8A2" wp14:editId="41D4C3D2">
          <wp:simplePos x="0" y="0"/>
          <wp:positionH relativeFrom="page">
            <wp:posOffset>6457950</wp:posOffset>
          </wp:positionH>
          <wp:positionV relativeFrom="paragraph">
            <wp:posOffset>-81915</wp:posOffset>
          </wp:positionV>
          <wp:extent cx="923925" cy="657225"/>
          <wp:effectExtent l="0" t="0" r="952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FEE62A0" wp14:editId="4135BCD3">
          <wp:simplePos x="0" y="0"/>
          <wp:positionH relativeFrom="page">
            <wp:align>left</wp:align>
          </wp:positionH>
          <wp:positionV relativeFrom="paragraph">
            <wp:posOffset>-347980</wp:posOffset>
          </wp:positionV>
          <wp:extent cx="7534275" cy="1123950"/>
          <wp:effectExtent l="0" t="0" r="9525" b="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2816821">
    <w:abstractNumId w:val="1"/>
  </w:num>
  <w:num w:numId="2" w16cid:durableId="308171088">
    <w:abstractNumId w:val="2"/>
  </w:num>
  <w:num w:numId="3" w16cid:durableId="79791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95102"/>
    <w:rsid w:val="00097ECD"/>
    <w:rsid w:val="000A288C"/>
    <w:rsid w:val="000A4281"/>
    <w:rsid w:val="000B501F"/>
    <w:rsid w:val="000C52A9"/>
    <w:rsid w:val="000C7514"/>
    <w:rsid w:val="000D0F86"/>
    <w:rsid w:val="000D597F"/>
    <w:rsid w:val="000D59D5"/>
    <w:rsid w:val="000E0099"/>
    <w:rsid w:val="000E21C2"/>
    <w:rsid w:val="000F07F5"/>
    <w:rsid w:val="000F10B9"/>
    <w:rsid w:val="00111C8D"/>
    <w:rsid w:val="00124ACF"/>
    <w:rsid w:val="001340EA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749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00E9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3068"/>
    <w:rsid w:val="002778E4"/>
    <w:rsid w:val="00280C01"/>
    <w:rsid w:val="002811BB"/>
    <w:rsid w:val="0028447C"/>
    <w:rsid w:val="00286483"/>
    <w:rsid w:val="002929F6"/>
    <w:rsid w:val="002A5977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52DA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0DA"/>
    <w:rsid w:val="003B539A"/>
    <w:rsid w:val="003C4257"/>
    <w:rsid w:val="003C6E24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7535E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4F3439"/>
    <w:rsid w:val="00500A73"/>
    <w:rsid w:val="0050134A"/>
    <w:rsid w:val="00502C8C"/>
    <w:rsid w:val="005121FF"/>
    <w:rsid w:val="00516751"/>
    <w:rsid w:val="00522051"/>
    <w:rsid w:val="00522F80"/>
    <w:rsid w:val="00537D35"/>
    <w:rsid w:val="00542882"/>
    <w:rsid w:val="00543A98"/>
    <w:rsid w:val="005720D6"/>
    <w:rsid w:val="00572452"/>
    <w:rsid w:val="00593A49"/>
    <w:rsid w:val="00596649"/>
    <w:rsid w:val="005A66D3"/>
    <w:rsid w:val="005B288C"/>
    <w:rsid w:val="005C0D6D"/>
    <w:rsid w:val="005C11FD"/>
    <w:rsid w:val="005C184D"/>
    <w:rsid w:val="005C2482"/>
    <w:rsid w:val="005D66F3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932AF"/>
    <w:rsid w:val="006C03BD"/>
    <w:rsid w:val="006C3528"/>
    <w:rsid w:val="006E50BA"/>
    <w:rsid w:val="006F0897"/>
    <w:rsid w:val="00705F7D"/>
    <w:rsid w:val="007072FC"/>
    <w:rsid w:val="00711DA5"/>
    <w:rsid w:val="00716515"/>
    <w:rsid w:val="0072375F"/>
    <w:rsid w:val="00731C89"/>
    <w:rsid w:val="007467F1"/>
    <w:rsid w:val="007471BC"/>
    <w:rsid w:val="00751DB8"/>
    <w:rsid w:val="00756B32"/>
    <w:rsid w:val="00761CF6"/>
    <w:rsid w:val="00764344"/>
    <w:rsid w:val="007674AC"/>
    <w:rsid w:val="00771775"/>
    <w:rsid w:val="00785C7A"/>
    <w:rsid w:val="00785D6B"/>
    <w:rsid w:val="007928FF"/>
    <w:rsid w:val="007A5A72"/>
    <w:rsid w:val="007B2BCE"/>
    <w:rsid w:val="007B630C"/>
    <w:rsid w:val="007B68CA"/>
    <w:rsid w:val="007C3614"/>
    <w:rsid w:val="007D12D1"/>
    <w:rsid w:val="007E5939"/>
    <w:rsid w:val="007F229B"/>
    <w:rsid w:val="007F2D48"/>
    <w:rsid w:val="007F4FE6"/>
    <w:rsid w:val="007F618F"/>
    <w:rsid w:val="0080135E"/>
    <w:rsid w:val="0080363F"/>
    <w:rsid w:val="00807FA7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76CF6"/>
    <w:rsid w:val="00881B9D"/>
    <w:rsid w:val="00886881"/>
    <w:rsid w:val="008903B1"/>
    <w:rsid w:val="00897540"/>
    <w:rsid w:val="008A15A9"/>
    <w:rsid w:val="008A2918"/>
    <w:rsid w:val="008B3DDC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0A11"/>
    <w:rsid w:val="0094685D"/>
    <w:rsid w:val="00950629"/>
    <w:rsid w:val="009535F0"/>
    <w:rsid w:val="009706B6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0BCE"/>
    <w:rsid w:val="009D2830"/>
    <w:rsid w:val="009D533F"/>
    <w:rsid w:val="009E1DFD"/>
    <w:rsid w:val="00A04213"/>
    <w:rsid w:val="00A11192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1FD9"/>
    <w:rsid w:val="00A67B21"/>
    <w:rsid w:val="00A70470"/>
    <w:rsid w:val="00A71737"/>
    <w:rsid w:val="00A83957"/>
    <w:rsid w:val="00A8535A"/>
    <w:rsid w:val="00A902BA"/>
    <w:rsid w:val="00A9239D"/>
    <w:rsid w:val="00A95361"/>
    <w:rsid w:val="00AB2D46"/>
    <w:rsid w:val="00AB2F56"/>
    <w:rsid w:val="00AC1A31"/>
    <w:rsid w:val="00AC2250"/>
    <w:rsid w:val="00AC478D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26F97"/>
    <w:rsid w:val="00B27D92"/>
    <w:rsid w:val="00B42FD2"/>
    <w:rsid w:val="00B454AA"/>
    <w:rsid w:val="00B61CC5"/>
    <w:rsid w:val="00B955AA"/>
    <w:rsid w:val="00BA14F0"/>
    <w:rsid w:val="00BA162B"/>
    <w:rsid w:val="00BA56F7"/>
    <w:rsid w:val="00BA7CD4"/>
    <w:rsid w:val="00BB7B73"/>
    <w:rsid w:val="00BC2D31"/>
    <w:rsid w:val="00BD01B6"/>
    <w:rsid w:val="00BE3D67"/>
    <w:rsid w:val="00BE5FD2"/>
    <w:rsid w:val="00BE70B8"/>
    <w:rsid w:val="00BF0DC9"/>
    <w:rsid w:val="00BF5E13"/>
    <w:rsid w:val="00C01B2A"/>
    <w:rsid w:val="00C01C51"/>
    <w:rsid w:val="00C07043"/>
    <w:rsid w:val="00C20743"/>
    <w:rsid w:val="00C2130A"/>
    <w:rsid w:val="00C26535"/>
    <w:rsid w:val="00C51E86"/>
    <w:rsid w:val="00C55B82"/>
    <w:rsid w:val="00C6252F"/>
    <w:rsid w:val="00C6310E"/>
    <w:rsid w:val="00C6625B"/>
    <w:rsid w:val="00C70D07"/>
    <w:rsid w:val="00C721BC"/>
    <w:rsid w:val="00C722A6"/>
    <w:rsid w:val="00C77323"/>
    <w:rsid w:val="00C84A59"/>
    <w:rsid w:val="00CA3C1E"/>
    <w:rsid w:val="00CA3D85"/>
    <w:rsid w:val="00CB300E"/>
    <w:rsid w:val="00CB59B0"/>
    <w:rsid w:val="00CD0BAD"/>
    <w:rsid w:val="00CD2CEA"/>
    <w:rsid w:val="00CD44CE"/>
    <w:rsid w:val="00CF4760"/>
    <w:rsid w:val="00D0015A"/>
    <w:rsid w:val="00D006D8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3122E"/>
    <w:rsid w:val="00D407A2"/>
    <w:rsid w:val="00D450C0"/>
    <w:rsid w:val="00D4635F"/>
    <w:rsid w:val="00D46CC2"/>
    <w:rsid w:val="00D616A1"/>
    <w:rsid w:val="00D638C0"/>
    <w:rsid w:val="00D65752"/>
    <w:rsid w:val="00D800C2"/>
    <w:rsid w:val="00D817CD"/>
    <w:rsid w:val="00D93A71"/>
    <w:rsid w:val="00DA0C2E"/>
    <w:rsid w:val="00DB38DE"/>
    <w:rsid w:val="00DB56CF"/>
    <w:rsid w:val="00DB593D"/>
    <w:rsid w:val="00DB60BE"/>
    <w:rsid w:val="00DC02CF"/>
    <w:rsid w:val="00DC42E3"/>
    <w:rsid w:val="00DE5324"/>
    <w:rsid w:val="00DF5427"/>
    <w:rsid w:val="00DF6C2E"/>
    <w:rsid w:val="00E034F5"/>
    <w:rsid w:val="00E12F58"/>
    <w:rsid w:val="00E21BEE"/>
    <w:rsid w:val="00E24F4A"/>
    <w:rsid w:val="00E372BC"/>
    <w:rsid w:val="00E64E60"/>
    <w:rsid w:val="00E87CC1"/>
    <w:rsid w:val="00E94232"/>
    <w:rsid w:val="00EB6609"/>
    <w:rsid w:val="00EC16D7"/>
    <w:rsid w:val="00EC292A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EA8"/>
    <w:rsid w:val="00F2199E"/>
    <w:rsid w:val="00F35CC3"/>
    <w:rsid w:val="00F508AA"/>
    <w:rsid w:val="00F50C82"/>
    <w:rsid w:val="00F51730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4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ACD1-2ABC-4E5A-BB13-3AD5B02A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2022-07-18T13:26:00Z</cp:lastPrinted>
  <dcterms:created xsi:type="dcterms:W3CDTF">2022-08-22T12:33:00Z</dcterms:created>
  <dcterms:modified xsi:type="dcterms:W3CDTF">2022-08-22T12:33:00Z</dcterms:modified>
</cp:coreProperties>
</file>