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5013" w14:textId="3B64A5BC" w:rsidR="00125F81" w:rsidRDefault="00125F81" w:rsidP="00125F81">
      <w:pPr>
        <w:shd w:val="clear" w:color="auto" w:fill="FFFFFF"/>
        <w:spacing w:after="0"/>
        <w:ind w:left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</w:t>
      </w:r>
      <w:r w:rsidR="00A40E47">
        <w:rPr>
          <w:rFonts w:ascii="Arial" w:hAnsi="Arial" w:cs="Arial"/>
          <w:b/>
          <w:sz w:val="24"/>
          <w:szCs w:val="24"/>
        </w:rPr>
        <w:t xml:space="preserve">° </w:t>
      </w:r>
      <w:r w:rsidR="002224D1">
        <w:rPr>
          <w:rFonts w:ascii="Arial" w:hAnsi="Arial" w:cs="Arial"/>
          <w:b/>
          <w:sz w:val="24"/>
          <w:szCs w:val="24"/>
        </w:rPr>
        <w:t>33</w:t>
      </w:r>
      <w:r w:rsidR="001005F4">
        <w:rPr>
          <w:rFonts w:ascii="Arial" w:hAnsi="Arial" w:cs="Arial"/>
          <w:b/>
          <w:sz w:val="24"/>
          <w:szCs w:val="24"/>
        </w:rPr>
        <w:t>8</w:t>
      </w:r>
    </w:p>
    <w:p w14:paraId="663AC42A" w14:textId="515D4D50" w:rsidR="00125F81" w:rsidRDefault="00125F81" w:rsidP="00125F81">
      <w:pPr>
        <w:shd w:val="clear" w:color="auto" w:fill="FFFFFF"/>
        <w:spacing w:after="0"/>
        <w:ind w:left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224D1">
        <w:rPr>
          <w:rFonts w:ascii="Arial" w:hAnsi="Arial" w:cs="Arial"/>
          <w:bCs/>
          <w:sz w:val="24"/>
          <w:szCs w:val="24"/>
        </w:rPr>
        <w:t>0</w:t>
      </w:r>
      <w:r w:rsidR="007B0849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2224D1">
        <w:rPr>
          <w:rFonts w:ascii="Arial" w:hAnsi="Arial" w:cs="Arial"/>
          <w:bCs/>
          <w:sz w:val="24"/>
          <w:szCs w:val="24"/>
        </w:rPr>
        <w:t xml:space="preserve">agosto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02C0E46" w14:textId="77777777" w:rsidR="00125F81" w:rsidRDefault="00125F81" w:rsidP="00125F81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2C69AD" w14:textId="74E15E6A" w:rsidR="00125F81" w:rsidRDefault="00125F81" w:rsidP="002224D1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 POR MORTE SERVIDOR </w:t>
      </w:r>
      <w:r w:rsidR="007B0849">
        <w:rPr>
          <w:rFonts w:ascii="Arial" w:hAnsi="Arial" w:cs="Arial"/>
          <w:bCs/>
          <w:sz w:val="24"/>
          <w:szCs w:val="24"/>
        </w:rPr>
        <w:t>PÚBLICO SEGURADO</w:t>
      </w:r>
      <w:r>
        <w:rPr>
          <w:rFonts w:ascii="Arial" w:hAnsi="Arial" w:cs="Arial"/>
          <w:bCs/>
          <w:sz w:val="24"/>
          <w:szCs w:val="24"/>
        </w:rPr>
        <w:t>, E DÁ OUTRAS PROVIDÊNCIAS”.</w:t>
      </w:r>
    </w:p>
    <w:p w14:paraId="33DEC7F2" w14:textId="77777777" w:rsidR="00125F81" w:rsidRDefault="00125F81" w:rsidP="00125F81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4A96E4D" w14:textId="77777777" w:rsidR="00125F81" w:rsidRDefault="00125F81" w:rsidP="00125F81">
      <w:pPr>
        <w:shd w:val="clear" w:color="auto" w:fill="FFFFFF"/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72F93C36" w14:textId="77777777" w:rsidR="00125F81" w:rsidRDefault="00125F81" w:rsidP="00125F81">
      <w:pPr>
        <w:shd w:val="clear" w:color="auto" w:fill="FFFFFF"/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E87E551" w14:textId="1F36E049" w:rsidR="00125F81" w:rsidRDefault="00125F81" w:rsidP="00125F81">
      <w:pPr>
        <w:shd w:val="clear" w:color="auto" w:fill="FFFFFF"/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="00212CB5">
        <w:rPr>
          <w:rFonts w:ascii="Arial" w:hAnsi="Arial" w:cs="Arial"/>
          <w:sz w:val="24"/>
          <w:szCs w:val="24"/>
        </w:rPr>
        <w:t>Certidão</w:t>
      </w:r>
      <w:r>
        <w:rPr>
          <w:rFonts w:ascii="Arial" w:hAnsi="Arial" w:cs="Arial"/>
          <w:sz w:val="24"/>
          <w:szCs w:val="24"/>
        </w:rPr>
        <w:t xml:space="preserve"> de óbito n º</w:t>
      </w:r>
      <w:r w:rsidR="002224D1">
        <w:rPr>
          <w:rFonts w:ascii="Arial" w:hAnsi="Arial" w:cs="Arial"/>
          <w:sz w:val="24"/>
          <w:szCs w:val="24"/>
        </w:rPr>
        <w:t xml:space="preserve"> 1057** ** ** **** * ***** *** ******* 93 </w:t>
      </w:r>
      <w:r>
        <w:rPr>
          <w:rFonts w:ascii="Arial" w:hAnsi="Arial" w:cs="Arial"/>
          <w:sz w:val="24"/>
          <w:szCs w:val="24"/>
        </w:rPr>
        <w:t xml:space="preserve">protocolado no setor de Recursos Humanos no dia </w:t>
      </w:r>
      <w:r w:rsidR="002224D1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2224D1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2022, informando o falecimento do servidor</w:t>
      </w:r>
      <w:r w:rsidR="007B0849">
        <w:rPr>
          <w:rFonts w:ascii="Arial" w:hAnsi="Arial" w:cs="Arial"/>
          <w:sz w:val="24"/>
          <w:szCs w:val="24"/>
        </w:rPr>
        <w:t xml:space="preserve"> aposentado LIDIA</w:t>
      </w:r>
      <w:r w:rsidR="00212CB5">
        <w:rPr>
          <w:rFonts w:ascii="Arial" w:hAnsi="Arial" w:cs="Arial"/>
          <w:sz w:val="24"/>
          <w:szCs w:val="24"/>
        </w:rPr>
        <w:t xml:space="preserve"> PEREIRA GHIZONI</w:t>
      </w:r>
      <w:r>
        <w:rPr>
          <w:rFonts w:ascii="Arial" w:hAnsi="Arial" w:cs="Arial"/>
          <w:sz w:val="24"/>
          <w:szCs w:val="24"/>
        </w:rPr>
        <w:t>, na data de 2</w:t>
      </w:r>
      <w:r w:rsidR="00212CB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</w:t>
      </w:r>
      <w:r w:rsidR="00212CB5">
        <w:rPr>
          <w:rFonts w:ascii="Arial" w:hAnsi="Arial" w:cs="Arial"/>
          <w:sz w:val="24"/>
          <w:szCs w:val="24"/>
        </w:rPr>
        <w:t>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174712D5" w14:textId="02AAAA6F" w:rsidR="001005F4" w:rsidRDefault="001005F4" w:rsidP="00125F81">
      <w:pPr>
        <w:shd w:val="clear" w:color="auto" w:fill="FFFFFF"/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servidora estava lotada por Regime Próprio do município. </w:t>
      </w:r>
    </w:p>
    <w:p w14:paraId="1E753E74" w14:textId="77777777" w:rsidR="00125F81" w:rsidRDefault="00125F81" w:rsidP="00125F81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2E99C72" w14:textId="77777777" w:rsidR="00125F81" w:rsidRDefault="00125F81" w:rsidP="00125F81">
      <w:pPr>
        <w:shd w:val="clear" w:color="auto" w:fill="FFFFFF"/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RESOLVE</w:t>
      </w:r>
    </w:p>
    <w:p w14:paraId="27236CA6" w14:textId="77777777" w:rsidR="00125F81" w:rsidRDefault="00125F81" w:rsidP="00125F81">
      <w:pPr>
        <w:shd w:val="clear" w:color="auto" w:fill="FFFFFF"/>
        <w:spacing w:after="0"/>
        <w:ind w:left="567"/>
        <w:jc w:val="center"/>
        <w:rPr>
          <w:rFonts w:ascii="Arial" w:hAnsi="Arial" w:cs="Arial"/>
          <w:sz w:val="24"/>
          <w:szCs w:val="24"/>
        </w:rPr>
      </w:pPr>
    </w:p>
    <w:p w14:paraId="3F402AA3" w14:textId="114719BD" w:rsidR="001005F4" w:rsidRPr="001005F4" w:rsidRDefault="00125F81" w:rsidP="001005F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Art.1º Exonerar por falecimento o servidor</w:t>
      </w:r>
      <w:r w:rsidR="00212CB5">
        <w:rPr>
          <w:rFonts w:ascii="Arial" w:hAnsi="Arial" w:cs="Arial"/>
          <w:sz w:val="24"/>
          <w:szCs w:val="24"/>
        </w:rPr>
        <w:t>(a)</w:t>
      </w:r>
      <w:r w:rsidR="00212CB5" w:rsidRPr="00212CB5">
        <w:rPr>
          <w:rFonts w:ascii="Arial" w:hAnsi="Arial" w:cs="Arial"/>
          <w:sz w:val="24"/>
          <w:szCs w:val="24"/>
        </w:rPr>
        <w:t xml:space="preserve"> </w:t>
      </w:r>
      <w:r w:rsidR="00212CB5">
        <w:rPr>
          <w:rFonts w:ascii="Arial" w:hAnsi="Arial" w:cs="Arial"/>
          <w:sz w:val="24"/>
          <w:szCs w:val="24"/>
        </w:rPr>
        <w:t>LIDIA PEREIRA GHIZONI</w:t>
      </w:r>
      <w:r>
        <w:rPr>
          <w:rFonts w:ascii="Arial" w:hAnsi="Arial" w:cs="Arial"/>
          <w:sz w:val="24"/>
          <w:szCs w:val="24"/>
        </w:rPr>
        <w:t>, portador do CPF:</w:t>
      </w:r>
      <w:r w:rsidR="00212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212CB5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>**</w:t>
      </w:r>
      <w:proofErr w:type="gramStart"/>
      <w:r>
        <w:rPr>
          <w:rFonts w:ascii="Arial" w:hAnsi="Arial" w:cs="Arial"/>
          <w:sz w:val="24"/>
          <w:szCs w:val="24"/>
        </w:rPr>
        <w:t>*.*</w:t>
      </w:r>
      <w:proofErr w:type="gramEnd"/>
      <w:r>
        <w:rPr>
          <w:rFonts w:ascii="Arial" w:hAnsi="Arial" w:cs="Arial"/>
          <w:sz w:val="24"/>
          <w:szCs w:val="24"/>
        </w:rPr>
        <w:t>**-</w:t>
      </w:r>
      <w:r w:rsidR="00212CB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, ocupante do cargo de Auxiliar de Serviços Gerais, inscrito na matricula de nº </w:t>
      </w:r>
      <w:r w:rsidR="00F562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="007B08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uso da </w:t>
      </w:r>
      <w:r>
        <w:rPr>
          <w:rFonts w:ascii="Arial" w:hAnsi="Arial" w:cs="Arial"/>
          <w:sz w:val="24"/>
          <w:szCs w:val="24"/>
          <w:shd w:val="clear" w:color="auto" w:fill="FFFFFF"/>
        </w:rPr>
        <w:t>lei complementar nº 5, de 02 de fevereiro de 2004 no Art.</w:t>
      </w:r>
      <w:r w:rsidR="001005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35º do inciso VII, do Estatuto do Servidor Público.</w:t>
      </w:r>
    </w:p>
    <w:p w14:paraId="6A522DBF" w14:textId="77777777" w:rsidR="00125F81" w:rsidRDefault="00125F81" w:rsidP="002F0904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471EC8A0" w14:textId="7FB1DBCD" w:rsidR="001005F4" w:rsidRDefault="00125F81" w:rsidP="00E94F7B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</w:t>
      </w:r>
      <w:r w:rsidR="001005F4">
        <w:rPr>
          <w:rFonts w:ascii="Arial" w:hAnsi="Arial" w:cs="Arial"/>
          <w:sz w:val="24"/>
          <w:szCs w:val="24"/>
        </w:rPr>
        <w:t xml:space="preserve"> Existindo valores decorrentes de verbas</w:t>
      </w:r>
      <w:r w:rsidR="00E94F7B">
        <w:rPr>
          <w:rFonts w:ascii="Arial" w:hAnsi="Arial" w:cs="Arial"/>
          <w:sz w:val="24"/>
          <w:szCs w:val="24"/>
        </w:rPr>
        <w:t xml:space="preserve"> a serem</w:t>
      </w:r>
      <w:r w:rsidR="001005F4">
        <w:rPr>
          <w:rFonts w:ascii="Arial" w:hAnsi="Arial" w:cs="Arial"/>
          <w:sz w:val="24"/>
          <w:szCs w:val="24"/>
        </w:rPr>
        <w:t xml:space="preserve"> ressarcidas </w:t>
      </w:r>
      <w:r w:rsidR="00E94F7B">
        <w:rPr>
          <w:rFonts w:ascii="Arial" w:hAnsi="Arial" w:cs="Arial"/>
          <w:sz w:val="24"/>
          <w:szCs w:val="24"/>
        </w:rPr>
        <w:t>proceda-se</w:t>
      </w:r>
      <w:r w:rsidR="0042730C">
        <w:rPr>
          <w:rFonts w:ascii="Arial" w:hAnsi="Arial" w:cs="Arial"/>
          <w:sz w:val="24"/>
          <w:szCs w:val="24"/>
        </w:rPr>
        <w:t xml:space="preserve"> </w:t>
      </w:r>
      <w:r w:rsidR="001005F4">
        <w:rPr>
          <w:rFonts w:ascii="Arial" w:hAnsi="Arial" w:cs="Arial"/>
          <w:sz w:val="24"/>
          <w:szCs w:val="24"/>
        </w:rPr>
        <w:t xml:space="preserve">o deposito </w:t>
      </w:r>
      <w:r w:rsidR="0042730C">
        <w:rPr>
          <w:rFonts w:ascii="Arial" w:hAnsi="Arial" w:cs="Arial"/>
          <w:sz w:val="24"/>
          <w:szCs w:val="24"/>
        </w:rPr>
        <w:t>em conta bancaria do titular, ou informe-se os herdeiros por indicação.</w:t>
      </w:r>
    </w:p>
    <w:p w14:paraId="378C055C" w14:textId="77777777" w:rsidR="0042730C" w:rsidRDefault="0042730C" w:rsidP="00125F81">
      <w:pPr>
        <w:shd w:val="clear" w:color="auto" w:fill="FFFFFF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28D2B90C" w14:textId="64D0C99E" w:rsidR="003C4E9B" w:rsidRDefault="001005F4" w:rsidP="001005F4">
      <w:pPr>
        <w:shd w:val="clear" w:color="auto" w:fill="FFFFFF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3° </w:t>
      </w:r>
      <w:r w:rsidR="00125F81"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43544B59" w14:textId="77777777" w:rsidR="00125F81" w:rsidRPr="00125F81" w:rsidRDefault="00125F81" w:rsidP="00125F81">
      <w:pPr>
        <w:shd w:val="clear" w:color="auto" w:fill="FFFFFF"/>
        <w:spacing w:after="0"/>
        <w:ind w:left="567" w:firstLine="708"/>
        <w:jc w:val="both"/>
        <w:rPr>
          <w:rFonts w:ascii="Arial" w:hAnsi="Arial" w:cs="Arial"/>
          <w:sz w:val="24"/>
          <w:szCs w:val="24"/>
        </w:rPr>
      </w:pPr>
    </w:p>
    <w:p w14:paraId="7FBBDBD2" w14:textId="6F0881AB" w:rsidR="003C4E9B" w:rsidRPr="008C5776" w:rsidRDefault="003C4E9B" w:rsidP="00125F81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Rufino/SC, </w:t>
      </w:r>
      <w:r w:rsidR="00212C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7B08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38604D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agosto </w:t>
      </w: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2022.</w:t>
      </w:r>
    </w:p>
    <w:p w14:paraId="5899E303" w14:textId="473F8C8D" w:rsidR="003C4E9B" w:rsidRDefault="003C4E9B" w:rsidP="007B08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9017056" w14:textId="77777777" w:rsidR="007B0849" w:rsidRPr="008C5776" w:rsidRDefault="007B0849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pPr w:leftFromText="45" w:rightFromText="45" w:vertAnchor="text" w:horzAnchor="margin" w:tblpY="38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</w:tblGrid>
      <w:tr w:rsidR="002F0904" w:rsidRPr="008C5776" w14:paraId="07C20B41" w14:textId="77777777" w:rsidTr="002F0904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23129" w14:textId="77777777" w:rsidR="002F0904" w:rsidRPr="008C5776" w:rsidRDefault="002F0904" w:rsidP="002F090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6B94DC5E" w14:textId="77777777" w:rsidR="002F0904" w:rsidRPr="008C5776" w:rsidRDefault="002F0904" w:rsidP="002F090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</w:t>
            </w: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/08/2022</w:t>
            </w:r>
          </w:p>
          <w:p w14:paraId="48D6E042" w14:textId="77777777" w:rsidR="002F0904" w:rsidRPr="008C5776" w:rsidRDefault="002F0904" w:rsidP="002F090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6662335" w14:textId="77777777" w:rsidR="002F0904" w:rsidRPr="008C5776" w:rsidRDefault="002F0904" w:rsidP="002F090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</w:t>
            </w:r>
          </w:p>
          <w:p w14:paraId="4761A349" w14:textId="77777777" w:rsidR="002F0904" w:rsidRPr="008C5776" w:rsidRDefault="002F0904" w:rsidP="002F0904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</w:t>
            </w:r>
            <w:r w:rsidRPr="008C57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7360EB80" w14:textId="77168ED9" w:rsidR="003C4E9B" w:rsidRPr="008C5776" w:rsidRDefault="002F0904" w:rsidP="007B08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                              </w:t>
      </w:r>
      <w:r w:rsidR="003C4E9B" w:rsidRPr="008C5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6837804A" w14:textId="77777777" w:rsidR="003C4E9B" w:rsidRPr="008C5776" w:rsidRDefault="003C4E9B" w:rsidP="007B08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p w14:paraId="467404D3" w14:textId="0421D2A9" w:rsidR="008469A3" w:rsidRPr="008C5776" w:rsidRDefault="008469A3" w:rsidP="007B0849">
      <w:pPr>
        <w:jc w:val="center"/>
        <w:rPr>
          <w:rFonts w:ascii="Arial" w:hAnsi="Arial" w:cs="Arial"/>
          <w:sz w:val="24"/>
          <w:szCs w:val="24"/>
        </w:rPr>
      </w:pPr>
    </w:p>
    <w:sectPr w:rsidR="008469A3" w:rsidRPr="008C5776" w:rsidSect="005044AC">
      <w:headerReference w:type="default" r:id="rId8"/>
      <w:footerReference w:type="default" r:id="rId9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063A" w14:textId="77777777" w:rsidR="00D6569E" w:rsidRDefault="00D6569E" w:rsidP="007F4FE6">
      <w:pPr>
        <w:spacing w:after="0" w:line="240" w:lineRule="auto"/>
      </w:pPr>
      <w:r>
        <w:separator/>
      </w:r>
    </w:p>
  </w:endnote>
  <w:endnote w:type="continuationSeparator" w:id="0">
    <w:p w14:paraId="50827547" w14:textId="77777777" w:rsidR="00D6569E" w:rsidRDefault="00D6569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18BC" w14:textId="77777777" w:rsidR="00D6569E" w:rsidRDefault="00D6569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0D998F9" w14:textId="77777777" w:rsidR="00D6569E" w:rsidRDefault="00D6569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10C2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05F4"/>
    <w:rsid w:val="00105600"/>
    <w:rsid w:val="00111C8D"/>
    <w:rsid w:val="00124ACF"/>
    <w:rsid w:val="00125F81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50AE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12CB5"/>
    <w:rsid w:val="002224D1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0904"/>
    <w:rsid w:val="00301D22"/>
    <w:rsid w:val="003070CF"/>
    <w:rsid w:val="00310CF4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604D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2730C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12FF"/>
    <w:rsid w:val="00537D35"/>
    <w:rsid w:val="00565A3B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C73B1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B3321"/>
    <w:rsid w:val="006C03BD"/>
    <w:rsid w:val="006C3528"/>
    <w:rsid w:val="006E50BA"/>
    <w:rsid w:val="006F0897"/>
    <w:rsid w:val="007040EF"/>
    <w:rsid w:val="007053E7"/>
    <w:rsid w:val="00705F7D"/>
    <w:rsid w:val="007072FC"/>
    <w:rsid w:val="00716515"/>
    <w:rsid w:val="0072375F"/>
    <w:rsid w:val="00731C89"/>
    <w:rsid w:val="007374CF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0849"/>
    <w:rsid w:val="007B2BCE"/>
    <w:rsid w:val="007B630C"/>
    <w:rsid w:val="007C3614"/>
    <w:rsid w:val="007D12D1"/>
    <w:rsid w:val="007D57E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776"/>
    <w:rsid w:val="008C5907"/>
    <w:rsid w:val="008D23C7"/>
    <w:rsid w:val="008D2F97"/>
    <w:rsid w:val="008E353E"/>
    <w:rsid w:val="008E3D06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0E47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0C47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9DF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369F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69E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C7CDF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94F7B"/>
    <w:rsid w:val="00EA2EFF"/>
    <w:rsid w:val="00EA3654"/>
    <w:rsid w:val="00EB6609"/>
    <w:rsid w:val="00EC16D7"/>
    <w:rsid w:val="00EC7BB1"/>
    <w:rsid w:val="00ED2C9F"/>
    <w:rsid w:val="00ED52F6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22C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2501"/>
    <w:rsid w:val="00F55720"/>
    <w:rsid w:val="00F562CF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A7F03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2</cp:revision>
  <cp:lastPrinted>2022-08-04T17:21:00Z</cp:lastPrinted>
  <dcterms:created xsi:type="dcterms:W3CDTF">2022-08-04T17:21:00Z</dcterms:created>
  <dcterms:modified xsi:type="dcterms:W3CDTF">2022-08-04T17:21:00Z</dcterms:modified>
</cp:coreProperties>
</file>