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DF2E" w14:textId="04058578" w:rsidR="001F4829" w:rsidRDefault="001F4829" w:rsidP="001F4829">
      <w:pPr>
        <w:widowControl w:val="0"/>
        <w:spacing w:after="0"/>
        <w:ind w:left="3119" w:right="-141"/>
        <w:jc w:val="both"/>
        <w:rPr>
          <w:rFonts w:ascii="Arial" w:hAnsi="Arial" w:cs="Arial"/>
          <w:b/>
          <w:bCs/>
          <w:sz w:val="24"/>
          <w:szCs w:val="24"/>
        </w:rPr>
      </w:pPr>
      <w:r w:rsidRPr="001F4829">
        <w:rPr>
          <w:rFonts w:ascii="Arial" w:hAnsi="Arial" w:cs="Arial"/>
          <w:b/>
          <w:bCs/>
          <w:sz w:val="24"/>
          <w:szCs w:val="24"/>
        </w:rPr>
        <w:t>DECRETO Nº</w:t>
      </w:r>
      <w:r w:rsidRPr="006B1D67">
        <w:rPr>
          <w:rFonts w:ascii="Arial" w:hAnsi="Arial" w:cs="Arial"/>
          <w:b/>
          <w:bCs/>
          <w:sz w:val="24"/>
          <w:szCs w:val="24"/>
        </w:rPr>
        <w:t xml:space="preserve"> </w:t>
      </w:r>
      <w:r w:rsidR="006B1D67" w:rsidRPr="006B1D67">
        <w:rPr>
          <w:rFonts w:ascii="Arial" w:hAnsi="Arial" w:cs="Arial"/>
          <w:b/>
          <w:bCs/>
          <w:sz w:val="24"/>
          <w:szCs w:val="24"/>
        </w:rPr>
        <w:t>545</w:t>
      </w:r>
      <w:r w:rsidRPr="006B1D67">
        <w:rPr>
          <w:rFonts w:ascii="Arial" w:hAnsi="Arial" w:cs="Arial"/>
          <w:b/>
          <w:bCs/>
          <w:sz w:val="24"/>
          <w:szCs w:val="24"/>
        </w:rPr>
        <w:t>/2022</w:t>
      </w:r>
      <w:r w:rsidRPr="001F4829">
        <w:rPr>
          <w:rFonts w:ascii="Arial" w:hAnsi="Arial" w:cs="Arial"/>
          <w:b/>
          <w:bCs/>
          <w:sz w:val="24"/>
          <w:szCs w:val="24"/>
        </w:rPr>
        <w:t>.</w:t>
      </w:r>
    </w:p>
    <w:p w14:paraId="39DE1A4B" w14:textId="20AFD55C" w:rsidR="001F4829" w:rsidRPr="001F4829" w:rsidRDefault="001F4829" w:rsidP="001F4829">
      <w:pPr>
        <w:widowControl w:val="0"/>
        <w:spacing w:after="0"/>
        <w:ind w:left="3119" w:righ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F4829">
        <w:rPr>
          <w:rFonts w:ascii="Arial" w:hAnsi="Arial" w:cs="Arial"/>
          <w:sz w:val="24"/>
          <w:szCs w:val="24"/>
        </w:rPr>
        <w:t>De 18 de julho de 2022.</w:t>
      </w:r>
    </w:p>
    <w:p w14:paraId="6FCFAD18" w14:textId="69A49BB2" w:rsidR="001F4829" w:rsidRPr="001F4829" w:rsidRDefault="001F4829" w:rsidP="001F4829">
      <w:pPr>
        <w:spacing w:before="100" w:beforeAutospacing="1" w:after="0" w:line="240" w:lineRule="auto"/>
        <w:ind w:right="-142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1F4829">
        <w:rPr>
          <w:rFonts w:ascii="Arial" w:hAnsi="Arial" w:cs="Arial"/>
          <w:b/>
          <w:bCs/>
          <w:kern w:val="36"/>
          <w:sz w:val="24"/>
          <w:szCs w:val="24"/>
        </w:rPr>
        <w:t>“ABRE CRÉDITO SUPLEMENTAR NO ORÇAMENTO DA PREFEITURA MUNICIPAL DE RIO RUFINO POR EXCESSO DE ARRECAÇÃO, AO EXERCÍCIO FINANCEIRO DE 2022</w:t>
      </w:r>
      <w:r w:rsidR="00C14B20">
        <w:rPr>
          <w:rFonts w:ascii="Arial" w:hAnsi="Arial" w:cs="Arial"/>
          <w:b/>
          <w:bCs/>
          <w:kern w:val="36"/>
          <w:sz w:val="24"/>
          <w:szCs w:val="24"/>
        </w:rPr>
        <w:t>”</w:t>
      </w:r>
      <w:r w:rsidRPr="001F4829">
        <w:rPr>
          <w:rFonts w:ascii="Arial" w:hAnsi="Arial" w:cs="Arial"/>
          <w:b/>
          <w:bCs/>
          <w:kern w:val="36"/>
          <w:sz w:val="24"/>
          <w:szCs w:val="24"/>
        </w:rPr>
        <w:t>.</w:t>
      </w:r>
    </w:p>
    <w:p w14:paraId="0D305334" w14:textId="77777777" w:rsidR="001F4829" w:rsidRPr="001F4829" w:rsidRDefault="001F4829" w:rsidP="001F4829">
      <w:pPr>
        <w:widowControl w:val="0"/>
        <w:spacing w:after="0" w:line="240" w:lineRule="auto"/>
        <w:ind w:right="-142" w:firstLine="1418"/>
        <w:rPr>
          <w:rFonts w:ascii="Arial" w:hAnsi="Arial" w:cs="Arial"/>
          <w:b/>
          <w:sz w:val="24"/>
          <w:szCs w:val="24"/>
        </w:rPr>
      </w:pPr>
    </w:p>
    <w:p w14:paraId="11F4B182" w14:textId="494BBDCB" w:rsidR="001F4829" w:rsidRPr="001F4829" w:rsidRDefault="001F4829" w:rsidP="001F4829">
      <w:pPr>
        <w:widowControl w:val="0"/>
        <w:spacing w:after="0" w:line="240" w:lineRule="auto"/>
        <w:ind w:right="-142" w:firstLine="1418"/>
        <w:rPr>
          <w:rFonts w:ascii="Arial" w:hAnsi="Arial" w:cs="Arial"/>
          <w:sz w:val="24"/>
          <w:szCs w:val="24"/>
        </w:rPr>
      </w:pPr>
      <w:r w:rsidRPr="001F4829">
        <w:rPr>
          <w:rFonts w:ascii="Arial" w:hAnsi="Arial" w:cs="Arial"/>
          <w:b/>
          <w:sz w:val="24"/>
          <w:szCs w:val="24"/>
        </w:rPr>
        <w:t xml:space="preserve">ERLON TANCREDO COSTA, </w:t>
      </w:r>
      <w:r>
        <w:rPr>
          <w:rFonts w:ascii="Arial" w:hAnsi="Arial" w:cs="Arial"/>
          <w:sz w:val="24"/>
          <w:szCs w:val="24"/>
        </w:rPr>
        <w:t>P</w:t>
      </w:r>
      <w:r w:rsidRPr="001F4829">
        <w:rPr>
          <w:rFonts w:ascii="Arial" w:hAnsi="Arial" w:cs="Arial"/>
          <w:sz w:val="24"/>
          <w:szCs w:val="24"/>
        </w:rPr>
        <w:t>refeito do Município de Rio Rufino/SC, no uso de suas atribuições que lhe confere a Lei Orgânica do Município de Rio Rufino, decreta o seguinte:</w:t>
      </w:r>
    </w:p>
    <w:p w14:paraId="734A83DE" w14:textId="6F08664B" w:rsidR="001F4829" w:rsidRPr="007D0A16" w:rsidRDefault="001F4829" w:rsidP="001F4829">
      <w:pPr>
        <w:widowControl w:val="0"/>
        <w:spacing w:after="0"/>
        <w:ind w:right="-141" w:firstLine="1418"/>
        <w:rPr>
          <w:rFonts w:ascii="Arial" w:hAnsi="Arial" w:cs="Arial"/>
          <w:b/>
          <w:sz w:val="24"/>
          <w:szCs w:val="24"/>
        </w:rPr>
      </w:pPr>
      <w:r w:rsidRPr="001F4829">
        <w:rPr>
          <w:rFonts w:ascii="Arial" w:hAnsi="Arial" w:cs="Arial"/>
          <w:b/>
          <w:sz w:val="24"/>
          <w:szCs w:val="24"/>
        </w:rPr>
        <w:t xml:space="preserve">                     </w:t>
      </w:r>
      <w:r w:rsidRPr="001F4829">
        <w:rPr>
          <w:rFonts w:ascii="Arial" w:hAnsi="Arial" w:cs="Arial"/>
          <w:b/>
          <w:sz w:val="24"/>
          <w:szCs w:val="24"/>
        </w:rPr>
        <w:tab/>
      </w:r>
      <w:r w:rsidRPr="001F4829">
        <w:rPr>
          <w:rFonts w:ascii="Arial" w:hAnsi="Arial" w:cs="Arial"/>
          <w:b/>
          <w:sz w:val="24"/>
          <w:szCs w:val="24"/>
        </w:rPr>
        <w:tab/>
        <w:t xml:space="preserve"> </w:t>
      </w:r>
      <w:r w:rsidRPr="007D0A16">
        <w:rPr>
          <w:rFonts w:ascii="Arial" w:hAnsi="Arial" w:cs="Arial"/>
          <w:b/>
          <w:sz w:val="24"/>
          <w:szCs w:val="24"/>
        </w:rPr>
        <w:t>DECRET</w:t>
      </w:r>
      <w:r w:rsidR="007D0A16">
        <w:rPr>
          <w:rFonts w:ascii="Arial" w:hAnsi="Arial" w:cs="Arial"/>
          <w:b/>
          <w:sz w:val="24"/>
          <w:szCs w:val="24"/>
        </w:rPr>
        <w:t>A</w:t>
      </w:r>
    </w:p>
    <w:p w14:paraId="0CB1CBF8" w14:textId="77777777" w:rsidR="001F4829" w:rsidRPr="001F4829" w:rsidRDefault="001F4829" w:rsidP="001F4829">
      <w:pPr>
        <w:widowControl w:val="0"/>
        <w:spacing w:after="0"/>
        <w:ind w:right="-141" w:firstLine="1418"/>
        <w:rPr>
          <w:rFonts w:ascii="Arial" w:hAnsi="Arial" w:cs="Arial"/>
          <w:sz w:val="24"/>
          <w:szCs w:val="24"/>
          <w:u w:val="single"/>
        </w:rPr>
      </w:pPr>
    </w:p>
    <w:p w14:paraId="1BEAA75D" w14:textId="496DEDEC" w:rsidR="001F4829" w:rsidRDefault="001F4829" w:rsidP="001F4829">
      <w:pPr>
        <w:widowControl w:val="0"/>
        <w:spacing w:after="0"/>
        <w:ind w:right="-141" w:firstLine="1418"/>
        <w:rPr>
          <w:rFonts w:ascii="Arial" w:hAnsi="Arial" w:cs="Arial"/>
          <w:sz w:val="24"/>
          <w:szCs w:val="24"/>
        </w:rPr>
      </w:pPr>
      <w:bookmarkStart w:id="1" w:name="artigo_1"/>
      <w:r w:rsidRPr="001F4829">
        <w:rPr>
          <w:rFonts w:ascii="Arial" w:hAnsi="Arial" w:cs="Arial"/>
          <w:sz w:val="24"/>
          <w:szCs w:val="24"/>
        </w:rPr>
        <w:t>Art. 1º</w:t>
      </w:r>
      <w:bookmarkEnd w:id="1"/>
      <w:r>
        <w:rPr>
          <w:rFonts w:ascii="Arial" w:hAnsi="Arial" w:cs="Arial"/>
          <w:sz w:val="24"/>
          <w:szCs w:val="24"/>
        </w:rPr>
        <w:t>.</w:t>
      </w:r>
      <w:r w:rsidRPr="001F4829">
        <w:rPr>
          <w:rFonts w:ascii="Arial" w:hAnsi="Arial" w:cs="Arial"/>
          <w:sz w:val="24"/>
          <w:szCs w:val="24"/>
        </w:rPr>
        <w:t xml:space="preserve"> Fica aberto crédito suplementar no orçamento do município de Rio Rufino na seguinte dotação orçamentária:</w:t>
      </w:r>
    </w:p>
    <w:p w14:paraId="6030C121" w14:textId="77777777" w:rsidR="001F4829" w:rsidRPr="001F4829" w:rsidRDefault="001F4829" w:rsidP="001F4829">
      <w:pPr>
        <w:widowControl w:val="0"/>
        <w:spacing w:after="0"/>
        <w:ind w:right="-141" w:firstLine="1418"/>
        <w:rPr>
          <w:rFonts w:ascii="Arial" w:hAnsi="Arial" w:cs="Arial"/>
          <w:sz w:val="24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1F4829" w:rsidRPr="001F4829" w14:paraId="292AD5C4" w14:textId="77777777" w:rsidTr="00BB321D">
        <w:trPr>
          <w:trHeight w:val="359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234C17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>Órgão: 01 – GABINETE DO PREFEITO</w:t>
            </w:r>
          </w:p>
        </w:tc>
      </w:tr>
      <w:tr w:rsidR="001F4829" w:rsidRPr="001F4829" w14:paraId="15960508" w14:textId="77777777" w:rsidTr="00BB321D">
        <w:trPr>
          <w:trHeight w:val="359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5777A6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>Unidade: 02.001 – Gabinete do Prefeito e Vice</w:t>
            </w:r>
          </w:p>
        </w:tc>
      </w:tr>
      <w:tr w:rsidR="001F4829" w:rsidRPr="001F4829" w14:paraId="707BE89D" w14:textId="77777777" w:rsidTr="00BB321D">
        <w:trPr>
          <w:trHeight w:val="278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4BC2C6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 xml:space="preserve">Atividade:  2.003 – Manutenção do Gabinete do Prefeito e Vice </w:t>
            </w:r>
          </w:p>
        </w:tc>
      </w:tr>
      <w:tr w:rsidR="001F4829" w:rsidRPr="001F4829" w14:paraId="1ABAD667" w14:textId="77777777" w:rsidTr="00BB321D">
        <w:trPr>
          <w:trHeight w:val="318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7C233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01FF69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B033A9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1F4829" w:rsidRPr="001F4829" w14:paraId="28918826" w14:textId="77777777" w:rsidTr="00BB321D">
        <w:trPr>
          <w:trHeight w:val="336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BFF893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Dotação (02) 3.3.90.00.00.00.00.00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FD9FF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4AE71F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1F4829" w:rsidRPr="001F4829" w14:paraId="62F37EB5" w14:textId="77777777" w:rsidTr="00BB321D">
        <w:trPr>
          <w:trHeight w:val="318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0E541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07EB71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03F92" w14:textId="77777777" w:rsidR="001F4829" w:rsidRPr="001F4829" w:rsidRDefault="001F4829" w:rsidP="00BB321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829" w:rsidRPr="001F4829" w14:paraId="6CFFC0E2" w14:textId="77777777" w:rsidTr="00BB321D">
        <w:trPr>
          <w:trHeight w:val="303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50C836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t>Total de Suplementação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8D04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B7C4A4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t>20.000,00</w:t>
            </w:r>
          </w:p>
        </w:tc>
      </w:tr>
    </w:tbl>
    <w:p w14:paraId="2A97A13A" w14:textId="77777777" w:rsidR="001F4829" w:rsidRPr="001F4829" w:rsidRDefault="001F4829" w:rsidP="001F4829">
      <w:pPr>
        <w:spacing w:after="0" w:line="240" w:lineRule="auto"/>
        <w:ind w:right="-141" w:firstLine="708"/>
        <w:rPr>
          <w:rFonts w:ascii="Arial" w:hAnsi="Arial" w:cs="Arial"/>
          <w:bCs/>
          <w:sz w:val="24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1F4829" w:rsidRPr="001F4829" w14:paraId="25B14F98" w14:textId="77777777" w:rsidTr="00BB321D">
        <w:trPr>
          <w:trHeight w:val="359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11031E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>Órgão: 06 – SECRETARIA DE EDUCAÇÃO, CULTURA E ESPORTES</w:t>
            </w:r>
          </w:p>
        </w:tc>
      </w:tr>
      <w:tr w:rsidR="001F4829" w:rsidRPr="001F4829" w14:paraId="30A75E2D" w14:textId="77777777" w:rsidTr="00BB321D">
        <w:trPr>
          <w:trHeight w:val="359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474ED1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>Unidade: 06.003 – DEPARTAMENTO DE ESPORTES</w:t>
            </w:r>
          </w:p>
        </w:tc>
      </w:tr>
      <w:tr w:rsidR="001F4829" w:rsidRPr="001F4829" w14:paraId="3CBCA9B3" w14:textId="77777777" w:rsidTr="00BB321D">
        <w:trPr>
          <w:trHeight w:val="278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D4AB4F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 xml:space="preserve">Atividade:  1.009 – Construção de espaços para Prática de Esportes </w:t>
            </w:r>
          </w:p>
        </w:tc>
      </w:tr>
      <w:tr w:rsidR="001F4829" w:rsidRPr="001F4829" w14:paraId="40F16B18" w14:textId="77777777" w:rsidTr="00BB321D">
        <w:trPr>
          <w:trHeight w:val="318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C7141E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5B7F70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34E2E7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1F4829" w:rsidRPr="001F4829" w14:paraId="443F41AE" w14:textId="77777777" w:rsidTr="00BB321D">
        <w:trPr>
          <w:trHeight w:val="355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653E2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Dotação (54) 4.4.90.00.00.00.00.00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ECC89C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8FBC2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1.028,70</w:t>
            </w:r>
          </w:p>
        </w:tc>
      </w:tr>
      <w:tr w:rsidR="001F4829" w:rsidRPr="001F4829" w14:paraId="2825EFC1" w14:textId="77777777" w:rsidTr="00BB321D">
        <w:trPr>
          <w:trHeight w:val="318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781E2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E947F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4829">
              <w:rPr>
                <w:rFonts w:ascii="Arial" w:hAnsi="Arial" w:cs="Arial"/>
                <w:sz w:val="24"/>
                <w:szCs w:val="24"/>
              </w:rPr>
              <w:t>Transf</w:t>
            </w:r>
            <w:proofErr w:type="spellEnd"/>
            <w:r w:rsidRPr="001F4829">
              <w:rPr>
                <w:rFonts w:ascii="Arial" w:hAnsi="Arial" w:cs="Arial"/>
                <w:sz w:val="24"/>
                <w:szCs w:val="24"/>
              </w:rPr>
              <w:t xml:space="preserve">. Voluntárias Estado/Outros 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2373FF" w14:textId="77777777" w:rsidR="001F4829" w:rsidRPr="001F4829" w:rsidRDefault="001F4829" w:rsidP="00BB321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829" w:rsidRPr="001F4829" w14:paraId="20BBE2DC" w14:textId="77777777" w:rsidTr="00BB321D">
        <w:trPr>
          <w:trHeight w:val="303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6B8B17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t>Total de Suplementação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3D23E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6542AE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t>1.028,70</w:t>
            </w:r>
          </w:p>
        </w:tc>
      </w:tr>
    </w:tbl>
    <w:p w14:paraId="62FACDA3" w14:textId="77777777" w:rsidR="001F4829" w:rsidRPr="001F4829" w:rsidRDefault="001F4829" w:rsidP="001F4829">
      <w:pPr>
        <w:spacing w:after="0" w:line="240" w:lineRule="auto"/>
        <w:ind w:right="-141" w:firstLine="708"/>
        <w:rPr>
          <w:rFonts w:ascii="Arial" w:hAnsi="Arial" w:cs="Arial"/>
          <w:bCs/>
          <w:sz w:val="24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1F4829" w:rsidRPr="001F4829" w14:paraId="57D157EE" w14:textId="77777777" w:rsidTr="00BB321D">
        <w:trPr>
          <w:trHeight w:val="359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AFDD80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>Órgão: 05 – SECRETARIA DE OBRAS, URBANISMO E SERVIÇOS PÚBLICOS</w:t>
            </w:r>
          </w:p>
        </w:tc>
      </w:tr>
      <w:tr w:rsidR="001F4829" w:rsidRPr="001F4829" w14:paraId="1D580B90" w14:textId="77777777" w:rsidTr="00BB321D">
        <w:trPr>
          <w:trHeight w:val="359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273CE6" w14:textId="775F9292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>Unidade: 05.001 – DEPARTAMEN</w:t>
            </w:r>
            <w:r w:rsidR="00ED014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1F4829">
              <w:rPr>
                <w:rFonts w:ascii="Arial" w:hAnsi="Arial" w:cs="Arial"/>
                <w:b/>
                <w:sz w:val="24"/>
                <w:szCs w:val="24"/>
              </w:rPr>
              <w:t>O DE OBRAS E URBANISMO</w:t>
            </w:r>
          </w:p>
        </w:tc>
      </w:tr>
      <w:tr w:rsidR="001F4829" w:rsidRPr="001F4829" w14:paraId="4F9BC032" w14:textId="77777777" w:rsidTr="00BB321D">
        <w:trPr>
          <w:trHeight w:val="278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C05C24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 xml:space="preserve">Atividade:  2.036– Manutenção e Renovação da Frota </w:t>
            </w:r>
          </w:p>
        </w:tc>
      </w:tr>
      <w:tr w:rsidR="001F4829" w:rsidRPr="001F4829" w14:paraId="757E5258" w14:textId="77777777" w:rsidTr="00BB321D">
        <w:trPr>
          <w:trHeight w:val="318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292651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AFB756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1923C7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1F4829" w:rsidRPr="001F4829" w14:paraId="1B764C96" w14:textId="77777777" w:rsidTr="00BB321D">
        <w:trPr>
          <w:trHeight w:val="336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29FDFF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Dotação (20) 4.4.90.00.00.00.00.00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1D537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5D4D96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1.536,12</w:t>
            </w:r>
          </w:p>
        </w:tc>
      </w:tr>
      <w:tr w:rsidR="001F4829" w:rsidRPr="001F4829" w14:paraId="2FDE3A67" w14:textId="77777777" w:rsidTr="00BB321D">
        <w:trPr>
          <w:trHeight w:val="318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64C8D9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Fonte: 0.1.79.0079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79E2B5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 xml:space="preserve">Emendas Parlamentares Impositivas –Transferência do estado  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B043B" w14:textId="77777777" w:rsidR="001F4829" w:rsidRPr="001F4829" w:rsidRDefault="001F4829" w:rsidP="00BB321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829" w:rsidRPr="001F4829" w14:paraId="3EA004C6" w14:textId="77777777" w:rsidTr="00BB321D">
        <w:trPr>
          <w:trHeight w:val="303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735BA1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t>Total de Suplementação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F2401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64FF38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t>1.536,12</w:t>
            </w:r>
          </w:p>
        </w:tc>
      </w:tr>
    </w:tbl>
    <w:p w14:paraId="1BE3FC78" w14:textId="77777777" w:rsidR="001F4829" w:rsidRPr="001F4829" w:rsidRDefault="001F4829" w:rsidP="001F4829">
      <w:pPr>
        <w:spacing w:after="0" w:line="240" w:lineRule="auto"/>
        <w:ind w:right="-141" w:firstLine="708"/>
        <w:rPr>
          <w:rFonts w:ascii="Arial" w:hAnsi="Arial" w:cs="Arial"/>
          <w:bCs/>
          <w:sz w:val="24"/>
          <w:szCs w:val="24"/>
        </w:rPr>
      </w:pPr>
    </w:p>
    <w:p w14:paraId="0CDD4BC0" w14:textId="77777777" w:rsidR="001F4829" w:rsidRPr="001F4829" w:rsidRDefault="001F4829" w:rsidP="001F4829">
      <w:pPr>
        <w:spacing w:after="0" w:line="240" w:lineRule="auto"/>
        <w:ind w:right="-141" w:firstLine="1276"/>
        <w:jc w:val="both"/>
        <w:rPr>
          <w:rFonts w:ascii="Arial" w:hAnsi="Arial" w:cs="Arial"/>
          <w:sz w:val="24"/>
          <w:szCs w:val="24"/>
        </w:rPr>
      </w:pPr>
      <w:r w:rsidRPr="001F4829">
        <w:rPr>
          <w:rFonts w:ascii="Arial" w:hAnsi="Arial" w:cs="Arial"/>
          <w:bCs/>
          <w:sz w:val="24"/>
          <w:szCs w:val="24"/>
        </w:rPr>
        <w:lastRenderedPageBreak/>
        <w:t>Art.</w:t>
      </w:r>
      <w:r w:rsidRPr="001F4829">
        <w:rPr>
          <w:rFonts w:ascii="Arial" w:hAnsi="Arial" w:cs="Arial"/>
          <w:sz w:val="24"/>
          <w:szCs w:val="24"/>
        </w:rPr>
        <w:t xml:space="preserve"> 2º. Para atendimento da suplementação que trata o artigo anterior serão utilizados recursos do </w:t>
      </w:r>
      <w:r w:rsidRPr="001F4829">
        <w:rPr>
          <w:rFonts w:ascii="Arial" w:hAnsi="Arial" w:cs="Arial"/>
          <w:b/>
          <w:bCs/>
          <w:sz w:val="24"/>
          <w:szCs w:val="24"/>
        </w:rPr>
        <w:t>Excesso de Arrecadação</w:t>
      </w:r>
      <w:r w:rsidRPr="001F4829">
        <w:rPr>
          <w:rFonts w:ascii="Arial" w:hAnsi="Arial" w:cs="Arial"/>
          <w:sz w:val="24"/>
          <w:szCs w:val="24"/>
        </w:rPr>
        <w:t xml:space="preserve"> (Art. 43, § 1º, </w:t>
      </w:r>
      <w:r w:rsidRPr="001F4829">
        <w:rPr>
          <w:rFonts w:ascii="Arial" w:hAnsi="Arial" w:cs="Arial"/>
          <w:b/>
          <w:bCs/>
          <w:sz w:val="24"/>
          <w:szCs w:val="24"/>
        </w:rPr>
        <w:t>inciso II</w:t>
      </w:r>
      <w:r w:rsidRPr="001F4829">
        <w:rPr>
          <w:rFonts w:ascii="Arial" w:hAnsi="Arial" w:cs="Arial"/>
          <w:sz w:val="24"/>
          <w:szCs w:val="24"/>
        </w:rPr>
        <w:t xml:space="preserve"> da Lei 4.320/64) da seguinte Fonte de Recursos</w:t>
      </w:r>
    </w:p>
    <w:p w14:paraId="20AFC4D1" w14:textId="77777777" w:rsidR="001F4829" w:rsidRPr="001F4829" w:rsidRDefault="001F4829" w:rsidP="001F4829">
      <w:pPr>
        <w:spacing w:after="0" w:line="240" w:lineRule="auto"/>
        <w:ind w:right="-141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0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15"/>
        <w:gridCol w:w="1502"/>
      </w:tblGrid>
      <w:tr w:rsidR="001F4829" w:rsidRPr="001F4829" w14:paraId="2E4A820C" w14:textId="77777777" w:rsidTr="00BB321D">
        <w:trPr>
          <w:trHeight w:val="362"/>
        </w:trPr>
        <w:tc>
          <w:tcPr>
            <w:tcW w:w="90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1E4505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sz w:val="24"/>
                <w:szCs w:val="24"/>
              </w:rPr>
              <w:t>Órgão: Município de Rio Rufino</w:t>
            </w:r>
          </w:p>
        </w:tc>
      </w:tr>
      <w:tr w:rsidR="001F4829" w:rsidRPr="001F4829" w14:paraId="566E1FCE" w14:textId="77777777" w:rsidTr="00BB321D">
        <w:trPr>
          <w:trHeight w:val="490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6BC6CB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B6620A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DC030F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1F4829" w:rsidRPr="001F4829" w14:paraId="71BE6BEE" w14:textId="77777777" w:rsidTr="00BB321D">
        <w:trPr>
          <w:trHeight w:val="322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6F501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B21908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 xml:space="preserve">Convênio Outros/Estado 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771071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1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1.028,70</w:t>
            </w:r>
          </w:p>
        </w:tc>
      </w:tr>
      <w:tr w:rsidR="001F4829" w:rsidRPr="001F4829" w14:paraId="6E86EB5F" w14:textId="77777777" w:rsidTr="00BB321D">
        <w:trPr>
          <w:trHeight w:val="322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3F8219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Fonte: 0.1.79.0079</w:t>
            </w:r>
          </w:p>
        </w:tc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6EBDA4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 xml:space="preserve">Emendas Parlamentares Impositivas –Transferência do estado   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6E1E22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1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1.536,12</w:t>
            </w:r>
          </w:p>
        </w:tc>
      </w:tr>
      <w:tr w:rsidR="001F4829" w:rsidRPr="001F4829" w14:paraId="66709E42" w14:textId="77777777" w:rsidTr="00BB321D">
        <w:trPr>
          <w:trHeight w:val="322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008071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C3C4E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B23A3B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1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82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1F4829" w:rsidRPr="001F4829" w14:paraId="4C5EF7CD" w14:textId="77777777" w:rsidTr="00BB321D">
        <w:trPr>
          <w:trHeight w:val="306"/>
        </w:trPr>
        <w:tc>
          <w:tcPr>
            <w:tcW w:w="75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7425FE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t>Total de Fonte de Recursos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236D9" w14:textId="77777777" w:rsidR="001F4829" w:rsidRPr="001F4829" w:rsidRDefault="001F4829" w:rsidP="00BB321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=SUM(ABOVE) </w:instrText>
            </w: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F482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22.564,82</w:t>
            </w:r>
            <w:r w:rsidRPr="001F48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2554C8F" w14:textId="77777777" w:rsidR="001F4829" w:rsidRPr="001F4829" w:rsidRDefault="001F4829" w:rsidP="001F4829">
      <w:pPr>
        <w:spacing w:after="0"/>
        <w:ind w:right="-141" w:firstLine="706"/>
        <w:rPr>
          <w:rFonts w:ascii="Arial" w:hAnsi="Arial" w:cs="Arial"/>
          <w:sz w:val="24"/>
          <w:szCs w:val="24"/>
        </w:rPr>
      </w:pPr>
    </w:p>
    <w:p w14:paraId="4D670907" w14:textId="77777777" w:rsidR="001F4829" w:rsidRPr="001F4829" w:rsidRDefault="001F4829" w:rsidP="001F4829">
      <w:pPr>
        <w:spacing w:after="0"/>
        <w:ind w:right="-141" w:firstLine="706"/>
        <w:rPr>
          <w:rFonts w:ascii="Arial" w:hAnsi="Arial" w:cs="Arial"/>
          <w:sz w:val="24"/>
          <w:szCs w:val="24"/>
        </w:rPr>
      </w:pPr>
      <w:r w:rsidRPr="001F4829">
        <w:rPr>
          <w:rFonts w:ascii="Arial" w:hAnsi="Arial" w:cs="Arial"/>
          <w:sz w:val="24"/>
          <w:szCs w:val="24"/>
        </w:rPr>
        <w:t>Art. 3º - Este decreto entra em vigor na data de sua publicação.</w:t>
      </w:r>
    </w:p>
    <w:p w14:paraId="04D22DC9" w14:textId="77777777" w:rsidR="001F4829" w:rsidRPr="001F4829" w:rsidRDefault="001F4829" w:rsidP="001F4829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</w:p>
    <w:p w14:paraId="0E331C23" w14:textId="77777777" w:rsidR="001F4829" w:rsidRPr="001F4829" w:rsidRDefault="001F4829" w:rsidP="001F4829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  <w:r w:rsidRPr="001F4829">
        <w:rPr>
          <w:rFonts w:ascii="Arial" w:hAnsi="Arial" w:cs="Arial"/>
          <w:sz w:val="24"/>
          <w:szCs w:val="24"/>
        </w:rPr>
        <w:t>Rio Rufino (SC), 18 de julho 2022.</w:t>
      </w:r>
    </w:p>
    <w:p w14:paraId="59CB3352" w14:textId="77777777" w:rsidR="001F4829" w:rsidRPr="001F4829" w:rsidRDefault="001F4829" w:rsidP="001F4829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CAB00" w14:textId="397C997B" w:rsidR="001F4829" w:rsidRDefault="001F4829" w:rsidP="001F4829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18CB29" w14:textId="5E36EF09" w:rsidR="007D0A16" w:rsidRDefault="007D0A16" w:rsidP="001F4829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7D11F2" w14:textId="65265D69" w:rsidR="007D0A16" w:rsidRDefault="007D0A16" w:rsidP="001F4829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DA5F96" w14:textId="5391BA2F" w:rsidR="007D0A16" w:rsidRDefault="007D0A16" w:rsidP="001F4829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A07BDC" w14:textId="5FBC7824" w:rsidR="007D0A16" w:rsidRDefault="007D0A16" w:rsidP="001F4829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59F962" w14:textId="77777777" w:rsidR="007D0A16" w:rsidRPr="001F4829" w:rsidRDefault="007D0A16" w:rsidP="001F4829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B91384" w14:textId="77777777" w:rsidR="001F4829" w:rsidRPr="001F4829" w:rsidRDefault="001F4829" w:rsidP="001F4829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1F482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72E73BD" w14:textId="77777777" w:rsidR="001F4829" w:rsidRPr="001F4829" w:rsidRDefault="001F4829" w:rsidP="001F4829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1F4829">
        <w:rPr>
          <w:rFonts w:ascii="Arial" w:hAnsi="Arial" w:cs="Arial"/>
          <w:sz w:val="24"/>
          <w:szCs w:val="24"/>
        </w:rPr>
        <w:t xml:space="preserve">Prefeito de Rio Rufino </w:t>
      </w:r>
    </w:p>
    <w:p w14:paraId="6C1AE9C2" w14:textId="77777777" w:rsidR="001F4829" w:rsidRPr="001F4829" w:rsidRDefault="001F4829" w:rsidP="001F482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819"/>
      </w:tblGrid>
      <w:tr w:rsidR="007D0A16" w14:paraId="0808EB20" w14:textId="77777777" w:rsidTr="00BA4C5B">
        <w:trPr>
          <w:trHeight w:val="1784"/>
        </w:trPr>
        <w:tc>
          <w:tcPr>
            <w:tcW w:w="2819" w:type="dxa"/>
          </w:tcPr>
          <w:p w14:paraId="2D0925B2" w14:textId="77777777" w:rsidR="007D0A16" w:rsidRPr="002B205F" w:rsidRDefault="007D0A16" w:rsidP="00BA4C5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2F7D975" w14:textId="61601BC6" w:rsidR="007D0A16" w:rsidRPr="002B205F" w:rsidRDefault="007D0A16" w:rsidP="00BA4C5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21/07/2022</w:t>
            </w:r>
          </w:p>
          <w:p w14:paraId="095E3566" w14:textId="77777777" w:rsidR="007D0A16" w:rsidRPr="002B205F" w:rsidRDefault="007D0A16" w:rsidP="00BA4C5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7E334000" w14:textId="77777777" w:rsidR="007D0A16" w:rsidRDefault="007D0A16" w:rsidP="00BA4C5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0F2B37D0" w14:textId="77777777" w:rsidR="007D0A16" w:rsidRDefault="007D0A16" w:rsidP="00BA4C5B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12806B7" w14:textId="479657B2" w:rsidR="00A4285F" w:rsidRPr="001F4829" w:rsidRDefault="00A4285F" w:rsidP="001F4829">
      <w:pPr>
        <w:rPr>
          <w:rFonts w:ascii="Arial" w:hAnsi="Arial" w:cs="Arial"/>
          <w:sz w:val="24"/>
          <w:szCs w:val="24"/>
        </w:rPr>
      </w:pPr>
    </w:p>
    <w:sectPr w:rsidR="00A4285F" w:rsidRPr="001F4829" w:rsidSect="00C376A9">
      <w:headerReference w:type="default" r:id="rId8"/>
      <w:footerReference w:type="default" r:id="rId9"/>
      <w:pgSz w:w="11906" w:h="16838" w:code="9"/>
      <w:pgMar w:top="1985" w:right="1134" w:bottom="1134" w:left="1701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7E74" w14:textId="77777777" w:rsidR="00CF0AE7" w:rsidRDefault="00CF0AE7" w:rsidP="007F4FE6">
      <w:pPr>
        <w:spacing w:after="0" w:line="240" w:lineRule="auto"/>
      </w:pPr>
      <w:r>
        <w:separator/>
      </w:r>
    </w:p>
  </w:endnote>
  <w:endnote w:type="continuationSeparator" w:id="0">
    <w:p w14:paraId="062AD30C" w14:textId="77777777" w:rsidR="00CF0AE7" w:rsidRDefault="00CF0AE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8F5C" w14:textId="77777777" w:rsidR="00CF0AE7" w:rsidRDefault="00CF0AE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8DCD699" w14:textId="77777777" w:rsidR="00CF0AE7" w:rsidRDefault="00CF0AE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9014">
    <w:abstractNumId w:val="1"/>
  </w:num>
  <w:num w:numId="2" w16cid:durableId="567227009">
    <w:abstractNumId w:val="2"/>
  </w:num>
  <w:num w:numId="3" w16cid:durableId="15977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E4F3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1F4829"/>
    <w:rsid w:val="00200CCC"/>
    <w:rsid w:val="00226365"/>
    <w:rsid w:val="00227F0A"/>
    <w:rsid w:val="00233B99"/>
    <w:rsid w:val="0023541E"/>
    <w:rsid w:val="00240C9C"/>
    <w:rsid w:val="00241C00"/>
    <w:rsid w:val="00241D91"/>
    <w:rsid w:val="00243E70"/>
    <w:rsid w:val="002458E9"/>
    <w:rsid w:val="00245BEC"/>
    <w:rsid w:val="00246F41"/>
    <w:rsid w:val="00247B08"/>
    <w:rsid w:val="00247F68"/>
    <w:rsid w:val="00262795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7D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766D"/>
    <w:rsid w:val="00381DE5"/>
    <w:rsid w:val="00381E68"/>
    <w:rsid w:val="00385C4E"/>
    <w:rsid w:val="00385CC4"/>
    <w:rsid w:val="00390F21"/>
    <w:rsid w:val="0039526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5BD9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4A2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5734D"/>
    <w:rsid w:val="00562C48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8F1"/>
    <w:rsid w:val="0066563E"/>
    <w:rsid w:val="00676712"/>
    <w:rsid w:val="00687014"/>
    <w:rsid w:val="006B1D67"/>
    <w:rsid w:val="006C03BD"/>
    <w:rsid w:val="006C3528"/>
    <w:rsid w:val="006D34CA"/>
    <w:rsid w:val="006E50BA"/>
    <w:rsid w:val="006F0897"/>
    <w:rsid w:val="00703C8E"/>
    <w:rsid w:val="00705F7D"/>
    <w:rsid w:val="007072FC"/>
    <w:rsid w:val="00710791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86E3A"/>
    <w:rsid w:val="007A5A72"/>
    <w:rsid w:val="007B2BCE"/>
    <w:rsid w:val="007B3092"/>
    <w:rsid w:val="007B630C"/>
    <w:rsid w:val="007C3614"/>
    <w:rsid w:val="007D0A16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6159B"/>
    <w:rsid w:val="0087503B"/>
    <w:rsid w:val="00876527"/>
    <w:rsid w:val="00881B9D"/>
    <w:rsid w:val="00885067"/>
    <w:rsid w:val="00886881"/>
    <w:rsid w:val="008903B1"/>
    <w:rsid w:val="00897540"/>
    <w:rsid w:val="008A15A9"/>
    <w:rsid w:val="008A2918"/>
    <w:rsid w:val="008B09E3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A6C6A"/>
    <w:rsid w:val="009B0002"/>
    <w:rsid w:val="009B12B5"/>
    <w:rsid w:val="009C1D78"/>
    <w:rsid w:val="009D05F8"/>
    <w:rsid w:val="009D2830"/>
    <w:rsid w:val="009D533F"/>
    <w:rsid w:val="009D5440"/>
    <w:rsid w:val="009E1DFD"/>
    <w:rsid w:val="00A10796"/>
    <w:rsid w:val="00A1190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57AA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47095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14B20"/>
    <w:rsid w:val="00C2130A"/>
    <w:rsid w:val="00C2350E"/>
    <w:rsid w:val="00C26535"/>
    <w:rsid w:val="00C376A9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B5D79"/>
    <w:rsid w:val="00CD0BAD"/>
    <w:rsid w:val="00CD2CEA"/>
    <w:rsid w:val="00CF0AE7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0A96"/>
    <w:rsid w:val="00DF3BB3"/>
    <w:rsid w:val="00DF5427"/>
    <w:rsid w:val="00E034F5"/>
    <w:rsid w:val="00E12F58"/>
    <w:rsid w:val="00E21BEE"/>
    <w:rsid w:val="00E24F4A"/>
    <w:rsid w:val="00E372BC"/>
    <w:rsid w:val="00E37B47"/>
    <w:rsid w:val="00E64E60"/>
    <w:rsid w:val="00E87CC1"/>
    <w:rsid w:val="00E94232"/>
    <w:rsid w:val="00EB6609"/>
    <w:rsid w:val="00EC16D7"/>
    <w:rsid w:val="00EC7BB1"/>
    <w:rsid w:val="00ED0145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511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2022-07-18T18:35:00Z</cp:lastPrinted>
  <dcterms:created xsi:type="dcterms:W3CDTF">2022-07-21T19:18:00Z</dcterms:created>
  <dcterms:modified xsi:type="dcterms:W3CDTF">2022-07-21T19:18:00Z</dcterms:modified>
</cp:coreProperties>
</file>