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4150" w14:textId="2A7A0BC0" w:rsidR="002E7044" w:rsidRPr="002E7044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7044">
        <w:rPr>
          <w:rFonts w:ascii="Arial" w:hAnsi="Arial" w:cs="Arial"/>
          <w:b/>
          <w:bCs/>
          <w:sz w:val="24"/>
          <w:szCs w:val="24"/>
        </w:rPr>
        <w:t>LEI Nº 83</w:t>
      </w:r>
      <w:r w:rsidR="000E1AEF">
        <w:rPr>
          <w:rFonts w:ascii="Arial" w:hAnsi="Arial" w:cs="Arial"/>
          <w:b/>
          <w:bCs/>
          <w:sz w:val="24"/>
          <w:szCs w:val="24"/>
        </w:rPr>
        <w:t>7,</w:t>
      </w:r>
    </w:p>
    <w:p w14:paraId="16914AA3" w14:textId="4C05241C" w:rsidR="002E7044" w:rsidRPr="00BA236F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A236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e </w:t>
      </w:r>
      <w:r w:rsidR="0074787E">
        <w:rPr>
          <w:rFonts w:ascii="Arial" w:hAnsi="Arial" w:cs="Arial"/>
          <w:sz w:val="24"/>
          <w:szCs w:val="24"/>
        </w:rPr>
        <w:t>1</w:t>
      </w:r>
      <w:r w:rsidR="000E1AE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74787E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</w:t>
      </w:r>
      <w:r w:rsidRPr="00BA236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BA236F">
        <w:rPr>
          <w:rFonts w:ascii="Arial" w:hAnsi="Arial" w:cs="Arial"/>
          <w:sz w:val="24"/>
          <w:szCs w:val="24"/>
        </w:rPr>
        <w:t>.</w:t>
      </w:r>
    </w:p>
    <w:p w14:paraId="5EE91246" w14:textId="77777777" w:rsidR="002E7044" w:rsidRPr="00BA236F" w:rsidRDefault="002E7044" w:rsidP="002E704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6EF713" w14:textId="3675287A" w:rsidR="002E7044" w:rsidRPr="002E7044" w:rsidRDefault="002E7044" w:rsidP="002E7044">
      <w:pPr>
        <w:spacing w:after="0" w:line="36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="000E1AEF" w:rsidRPr="000E1AEF">
        <w:rPr>
          <w:rFonts w:ascii="Arial" w:hAnsi="Arial" w:cs="Arial"/>
          <w:b/>
          <w:bCs/>
          <w:sz w:val="24"/>
          <w:szCs w:val="24"/>
        </w:rPr>
        <w:t>AUTORIZA O PODER EXECUTIVO DO MUNICÍPIO A FIRMAR CONVÊNIO COM O INSTITUTO DO MEIO AMBIENTE DO ESTADO DE SANTA CATARINA - IMA, E DÁ OUTRAS PROVIDÊNCIAS</w:t>
      </w:r>
      <w:r w:rsidR="0074787E">
        <w:rPr>
          <w:rFonts w:ascii="Arial" w:hAnsi="Arial" w:cs="Arial"/>
          <w:b/>
          <w:bCs/>
          <w:sz w:val="24"/>
          <w:szCs w:val="24"/>
        </w:rPr>
        <w:t>”</w:t>
      </w:r>
      <w:r w:rsidR="0074787E" w:rsidRPr="002E7044">
        <w:rPr>
          <w:rFonts w:ascii="Arial" w:hAnsi="Arial" w:cs="Arial"/>
          <w:b/>
          <w:bCs/>
          <w:sz w:val="24"/>
          <w:szCs w:val="24"/>
        </w:rPr>
        <w:t>.</w:t>
      </w:r>
    </w:p>
    <w:p w14:paraId="7209601A" w14:textId="77777777" w:rsidR="002E7044" w:rsidRDefault="002E7044" w:rsidP="002E7044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CB8BB3B" w14:textId="346F56ED" w:rsidR="002E7044" w:rsidRPr="00BA236F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</w:t>
      </w:r>
      <w:r w:rsidRPr="0006430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TANCREDO COSTA,</w:t>
      </w:r>
      <w:r w:rsidRPr="0006430C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o art. 60, IV da Lei Orgânica Municipal, faz saber que a Câmara de Vereadores aprovou e ele sanciona a seguinte,</w:t>
      </w:r>
    </w:p>
    <w:p w14:paraId="05F3B4F5" w14:textId="77777777" w:rsidR="002E7044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171CB7B" w14:textId="77777777" w:rsidR="002E7044" w:rsidRPr="002E7044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7044">
        <w:rPr>
          <w:rFonts w:ascii="Arial" w:hAnsi="Arial" w:cs="Arial"/>
          <w:b/>
          <w:bCs/>
          <w:sz w:val="24"/>
          <w:szCs w:val="24"/>
        </w:rPr>
        <w:t>LEI</w:t>
      </w:r>
    </w:p>
    <w:p w14:paraId="35981B88" w14:textId="77777777" w:rsidR="002E7044" w:rsidRPr="00BA236F" w:rsidRDefault="002E7044" w:rsidP="002E704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B5A435" w14:textId="77777777" w:rsidR="000E1AEF" w:rsidRDefault="002E7044" w:rsidP="000E1AEF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1ABB">
        <w:rPr>
          <w:rFonts w:ascii="Arial" w:hAnsi="Arial" w:cs="Arial"/>
          <w:sz w:val="24"/>
          <w:szCs w:val="24"/>
        </w:rPr>
        <w:t>Art. 1º</w:t>
      </w:r>
      <w:r w:rsidR="00AE6F28">
        <w:rPr>
          <w:rFonts w:ascii="Arial" w:hAnsi="Arial" w:cs="Arial"/>
          <w:sz w:val="24"/>
          <w:szCs w:val="24"/>
        </w:rPr>
        <w:t xml:space="preserve"> </w:t>
      </w:r>
      <w:r w:rsidR="000E1AEF">
        <w:rPr>
          <w:rFonts w:ascii="Arial" w:hAnsi="Arial" w:cs="Arial"/>
          <w:sz w:val="24"/>
          <w:szCs w:val="24"/>
        </w:rPr>
        <w:t xml:space="preserve">Fica o Chefe do </w:t>
      </w:r>
      <w:r w:rsidR="000E1AEF" w:rsidRPr="005A1ABB">
        <w:rPr>
          <w:rFonts w:ascii="Arial" w:hAnsi="Arial" w:cs="Arial"/>
          <w:sz w:val="24"/>
          <w:szCs w:val="24"/>
        </w:rPr>
        <w:t xml:space="preserve">Poder Executivo Municipal autorizado a firmar </w:t>
      </w:r>
      <w:r w:rsidR="000E1AEF">
        <w:rPr>
          <w:rFonts w:ascii="Arial" w:hAnsi="Arial" w:cs="Arial"/>
          <w:sz w:val="24"/>
          <w:szCs w:val="24"/>
        </w:rPr>
        <w:t>c</w:t>
      </w:r>
      <w:r w:rsidR="000E1AEF" w:rsidRPr="005A1ABB">
        <w:rPr>
          <w:rFonts w:ascii="Arial" w:hAnsi="Arial" w:cs="Arial"/>
          <w:sz w:val="24"/>
          <w:szCs w:val="24"/>
        </w:rPr>
        <w:t xml:space="preserve">onvênio com o </w:t>
      </w:r>
      <w:r w:rsidR="000E1AEF">
        <w:rPr>
          <w:rFonts w:ascii="Arial" w:hAnsi="Arial" w:cs="Arial"/>
          <w:sz w:val="24"/>
          <w:szCs w:val="24"/>
        </w:rPr>
        <w:t>Instituto do Meio Ambiente do estado de Santa Catarina - IMA</w:t>
      </w:r>
      <w:r w:rsidR="000E1AEF" w:rsidRPr="005A1ABB">
        <w:rPr>
          <w:rFonts w:ascii="Arial" w:hAnsi="Arial" w:cs="Arial"/>
          <w:sz w:val="24"/>
          <w:szCs w:val="24"/>
        </w:rPr>
        <w:t xml:space="preserve">, para </w:t>
      </w:r>
      <w:r w:rsidR="000E1AEF">
        <w:rPr>
          <w:rFonts w:ascii="Arial" w:hAnsi="Arial" w:cs="Arial"/>
          <w:sz w:val="24"/>
          <w:szCs w:val="24"/>
        </w:rPr>
        <w:t>definição das ações referentes ao programa “PENSO, LOGO DESTINO”.</w:t>
      </w:r>
    </w:p>
    <w:p w14:paraId="45693AE7" w14:textId="77777777" w:rsidR="000E1AEF" w:rsidRDefault="000E1AEF" w:rsidP="000E1AEF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71058BDA" w14:textId="77777777" w:rsidR="000E1AEF" w:rsidRDefault="000E1AEF" w:rsidP="000E1AEF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O convênio de que trata esta Lei não envolve a transferência de recursos financeiros.</w:t>
      </w:r>
    </w:p>
    <w:p w14:paraId="775B7471" w14:textId="77777777" w:rsidR="0074787E" w:rsidRDefault="0074787E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2BF44C4" w14:textId="7AA6AAA4" w:rsidR="002E7044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74787E">
        <w:rPr>
          <w:rFonts w:ascii="Arial" w:hAnsi="Arial" w:cs="Arial"/>
          <w:sz w:val="24"/>
          <w:szCs w:val="24"/>
        </w:rPr>
        <w:t>2</w:t>
      </w:r>
      <w:r w:rsidRPr="00BA236F">
        <w:rPr>
          <w:rFonts w:ascii="Arial" w:hAnsi="Arial" w:cs="Arial"/>
          <w:sz w:val="24"/>
          <w:szCs w:val="24"/>
        </w:rPr>
        <w:t>º Esta Lei entra em vigor na data de sua publicação.</w:t>
      </w:r>
    </w:p>
    <w:p w14:paraId="2EBDF5A9" w14:textId="77777777" w:rsidR="002E7044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CD11AAD" w14:textId="00AFB270" w:rsidR="002E7044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F5D1E85" w14:textId="77777777" w:rsidR="00AE6F28" w:rsidRDefault="00AE6F28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160" w:vertAnchor="page" w:horzAnchor="page" w:tblpX="1096" w:tblpY="12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0E1AEF" w:rsidRPr="00657E61" w14:paraId="33EE865C" w14:textId="77777777" w:rsidTr="000E1AEF">
        <w:trPr>
          <w:trHeight w:val="14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31BC" w14:textId="77777777" w:rsidR="000E1AEF" w:rsidRPr="00657E61" w:rsidRDefault="000E1AEF" w:rsidP="000E1AEF">
            <w:pPr>
              <w:pBdr>
                <w:bottom w:val="single" w:sz="12" w:space="1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657E61">
              <w:rPr>
                <w:rFonts w:cs="Arial"/>
                <w:sz w:val="18"/>
                <w:szCs w:val="18"/>
              </w:rPr>
              <w:t xml:space="preserve">Encaminhado para publicação no DOM em </w:t>
            </w:r>
            <w:r>
              <w:rPr>
                <w:rFonts w:cs="Arial"/>
                <w:sz w:val="18"/>
                <w:szCs w:val="18"/>
              </w:rPr>
              <w:t>18</w:t>
            </w:r>
            <w:r w:rsidRPr="00657E61">
              <w:rPr>
                <w:rFonts w:cs="Arial"/>
                <w:sz w:val="18"/>
                <w:szCs w:val="18"/>
              </w:rPr>
              <w:t>/0</w:t>
            </w:r>
            <w:r>
              <w:rPr>
                <w:rFonts w:cs="Arial"/>
                <w:sz w:val="18"/>
                <w:szCs w:val="18"/>
              </w:rPr>
              <w:t>4</w:t>
            </w:r>
            <w:r w:rsidRPr="00657E61">
              <w:rPr>
                <w:rFonts w:cs="Arial"/>
                <w:sz w:val="18"/>
                <w:szCs w:val="18"/>
              </w:rPr>
              <w:t>/2022</w:t>
            </w:r>
          </w:p>
          <w:p w14:paraId="5779BBD5" w14:textId="77777777" w:rsidR="000E1AEF" w:rsidRPr="00657E61" w:rsidRDefault="000E1AEF" w:rsidP="000E1AEF">
            <w:pPr>
              <w:pBdr>
                <w:bottom w:val="single" w:sz="12" w:space="1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657E61">
              <w:rPr>
                <w:rFonts w:cs="Arial"/>
                <w:sz w:val="18"/>
                <w:szCs w:val="18"/>
              </w:rPr>
              <w:t>Marcieli Kuhnen</w:t>
            </w:r>
          </w:p>
          <w:p w14:paraId="7427BF9B" w14:textId="77777777" w:rsidR="000E1AEF" w:rsidRPr="00657E61" w:rsidRDefault="000E1AEF" w:rsidP="000E1AEF">
            <w:p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657E61">
              <w:rPr>
                <w:rFonts w:cs="Arial"/>
                <w:sz w:val="18"/>
                <w:szCs w:val="18"/>
              </w:rPr>
              <w:t xml:space="preserve"> Diretora de Administração e Finanças</w:t>
            </w:r>
          </w:p>
        </w:tc>
      </w:tr>
    </w:tbl>
    <w:p w14:paraId="5CF94FEA" w14:textId="77777777" w:rsidR="002E7044" w:rsidRPr="002E7044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7BA184" w14:textId="77777777" w:rsidR="002E7044" w:rsidRPr="002E7044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7044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8F0392B" w14:textId="608E2A9B" w:rsidR="002E7044" w:rsidRPr="00BA236F" w:rsidRDefault="002E7044" w:rsidP="002E7044">
      <w:pPr>
        <w:spacing w:after="0" w:line="360" w:lineRule="auto"/>
        <w:jc w:val="center"/>
      </w:pPr>
      <w:r w:rsidRPr="00BA236F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467404D3" w14:textId="6BE9FECF" w:rsidR="008469A3" w:rsidRPr="00D466BD" w:rsidRDefault="008469A3" w:rsidP="002E7044">
      <w:pPr>
        <w:spacing w:after="0" w:line="360" w:lineRule="auto"/>
      </w:pPr>
    </w:p>
    <w:sectPr w:rsidR="008469A3" w:rsidRPr="00D466BD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BCB6E" w14:textId="77777777" w:rsidR="00BB56B7" w:rsidRDefault="00BB56B7" w:rsidP="007F4FE6">
      <w:pPr>
        <w:spacing w:after="0" w:line="240" w:lineRule="auto"/>
      </w:pPr>
      <w:r>
        <w:separator/>
      </w:r>
    </w:p>
  </w:endnote>
  <w:endnote w:type="continuationSeparator" w:id="0">
    <w:p w14:paraId="5D5D3E50" w14:textId="77777777" w:rsidR="00BB56B7" w:rsidRDefault="00BB56B7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1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6B406" w14:textId="77777777" w:rsidR="00BB56B7" w:rsidRDefault="00BB56B7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F60220D" w14:textId="77777777" w:rsidR="00BB56B7" w:rsidRDefault="00BB56B7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E6C35BA" w:rsidR="00975A26" w:rsidRPr="00D22BF6" w:rsidRDefault="00F91D2A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42814CA">
          <wp:simplePos x="0" y="0"/>
          <wp:positionH relativeFrom="page">
            <wp:posOffset>6667500</wp:posOffset>
          </wp:positionH>
          <wp:positionV relativeFrom="paragraph">
            <wp:posOffset>-291465</wp:posOffset>
          </wp:positionV>
          <wp:extent cx="866775" cy="885825"/>
          <wp:effectExtent l="0" t="0" r="9525" b="9525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C9F696">
          <wp:simplePos x="0" y="0"/>
          <wp:positionH relativeFrom="leftMargin">
            <wp:align>right</wp:align>
          </wp:positionH>
          <wp:positionV relativeFrom="paragraph">
            <wp:posOffset>-215265</wp:posOffset>
          </wp:positionV>
          <wp:extent cx="1057275" cy="762635"/>
          <wp:effectExtent l="0" t="0" r="9525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4CB484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1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6855C7D5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7534275" cy="1123950"/>
          <wp:effectExtent l="0" t="0" r="9525" b="0"/>
          <wp:wrapNone/>
          <wp:docPr id="1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9138013">
    <w:abstractNumId w:val="0"/>
  </w:num>
  <w:num w:numId="2" w16cid:durableId="207797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357E"/>
    <w:rsid w:val="00007E09"/>
    <w:rsid w:val="00014708"/>
    <w:rsid w:val="00027202"/>
    <w:rsid w:val="00032312"/>
    <w:rsid w:val="00033601"/>
    <w:rsid w:val="00035AAB"/>
    <w:rsid w:val="00042D18"/>
    <w:rsid w:val="000575E3"/>
    <w:rsid w:val="000700C7"/>
    <w:rsid w:val="00083D6F"/>
    <w:rsid w:val="00090870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042A"/>
    <w:rsid w:val="000E1AEF"/>
    <w:rsid w:val="000E21C2"/>
    <w:rsid w:val="000F07F5"/>
    <w:rsid w:val="00105600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06E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2E7044"/>
    <w:rsid w:val="00301D22"/>
    <w:rsid w:val="003070CF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3A49"/>
    <w:rsid w:val="00596649"/>
    <w:rsid w:val="005A66D3"/>
    <w:rsid w:val="005B288C"/>
    <w:rsid w:val="005C11FD"/>
    <w:rsid w:val="005C184D"/>
    <w:rsid w:val="005C2482"/>
    <w:rsid w:val="005D5A8E"/>
    <w:rsid w:val="005E66BC"/>
    <w:rsid w:val="005F2A29"/>
    <w:rsid w:val="005F305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4787E"/>
    <w:rsid w:val="00751DB8"/>
    <w:rsid w:val="00756B32"/>
    <w:rsid w:val="00761CF6"/>
    <w:rsid w:val="007674AC"/>
    <w:rsid w:val="00771775"/>
    <w:rsid w:val="00785C7A"/>
    <w:rsid w:val="0079109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1855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D129D"/>
    <w:rsid w:val="00AD30B4"/>
    <w:rsid w:val="00AD7A4E"/>
    <w:rsid w:val="00AE6F28"/>
    <w:rsid w:val="00AF6D1F"/>
    <w:rsid w:val="00B00998"/>
    <w:rsid w:val="00B17860"/>
    <w:rsid w:val="00B25524"/>
    <w:rsid w:val="00B2653E"/>
    <w:rsid w:val="00B42FD2"/>
    <w:rsid w:val="00B433B9"/>
    <w:rsid w:val="00B454AA"/>
    <w:rsid w:val="00B61CC5"/>
    <w:rsid w:val="00B955AA"/>
    <w:rsid w:val="00BA14F0"/>
    <w:rsid w:val="00BA162B"/>
    <w:rsid w:val="00BA56F7"/>
    <w:rsid w:val="00BB56B7"/>
    <w:rsid w:val="00BC2D31"/>
    <w:rsid w:val="00BD01B6"/>
    <w:rsid w:val="00BD7BE4"/>
    <w:rsid w:val="00BE3D67"/>
    <w:rsid w:val="00BE5FD2"/>
    <w:rsid w:val="00BF34B2"/>
    <w:rsid w:val="00BF5E13"/>
    <w:rsid w:val="00BF7B88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C7EAB"/>
    <w:rsid w:val="00CD0941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3A5A"/>
    <w:rsid w:val="00D450C0"/>
    <w:rsid w:val="00D466BD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167A0"/>
    <w:rsid w:val="00E21BEE"/>
    <w:rsid w:val="00E24F4A"/>
    <w:rsid w:val="00E2514B"/>
    <w:rsid w:val="00E372BC"/>
    <w:rsid w:val="00E64E60"/>
    <w:rsid w:val="00E807F1"/>
    <w:rsid w:val="00E87CC1"/>
    <w:rsid w:val="00E94232"/>
    <w:rsid w:val="00EA2EFF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01531"/>
    <w:rsid w:val="00F2199E"/>
    <w:rsid w:val="00F35CC3"/>
    <w:rsid w:val="00F43028"/>
    <w:rsid w:val="00F508AA"/>
    <w:rsid w:val="00F50C82"/>
    <w:rsid w:val="00F55720"/>
    <w:rsid w:val="00F610FF"/>
    <w:rsid w:val="00F62E0B"/>
    <w:rsid w:val="00F66E64"/>
    <w:rsid w:val="00F67F3E"/>
    <w:rsid w:val="00F823CA"/>
    <w:rsid w:val="00F8458D"/>
    <w:rsid w:val="00F91D2A"/>
    <w:rsid w:val="00F94132"/>
    <w:rsid w:val="00F967E4"/>
    <w:rsid w:val="00FA49D9"/>
    <w:rsid w:val="00FA4A65"/>
    <w:rsid w:val="00FA5200"/>
    <w:rsid w:val="00FB6D7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2022-03-30T14:04:00Z</cp:lastPrinted>
  <dcterms:created xsi:type="dcterms:W3CDTF">2022-06-20T19:38:00Z</dcterms:created>
  <dcterms:modified xsi:type="dcterms:W3CDTF">2022-06-20T19:38:00Z</dcterms:modified>
</cp:coreProperties>
</file>