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493E" w14:textId="77777777" w:rsidR="00340E18" w:rsidRDefault="00340E18" w:rsidP="00340E18">
      <w:pPr>
        <w:shd w:val="clear" w:color="auto" w:fill="FFFFFF"/>
        <w:spacing w:after="0"/>
        <w:rPr>
          <w:rFonts w:ascii="Arial" w:hAnsi="Arial" w:cs="Arial"/>
          <w:b/>
          <w:sz w:val="24"/>
          <w:szCs w:val="24"/>
        </w:rPr>
      </w:pPr>
      <w:bookmarkStart w:id="1" w:name="_Hlk98509284"/>
      <w:r w:rsidRPr="00340E18">
        <w:rPr>
          <w:rFonts w:ascii="Arial" w:hAnsi="Arial" w:cs="Arial"/>
          <w:b/>
          <w:sz w:val="24"/>
          <w:szCs w:val="24"/>
        </w:rPr>
        <w:t xml:space="preserve">                                                </w:t>
      </w:r>
    </w:p>
    <w:p w14:paraId="1D7A01A2" w14:textId="06D8886D" w:rsidR="00173D8C" w:rsidRPr="00340E18" w:rsidRDefault="00340E18" w:rsidP="00340E18">
      <w:pPr>
        <w:shd w:val="clear" w:color="auto" w:fill="FFFFFF"/>
        <w:spacing w:after="0"/>
        <w:rPr>
          <w:rFonts w:ascii="Arial" w:hAnsi="Arial" w:cs="Arial"/>
          <w:bCs/>
          <w:sz w:val="24"/>
          <w:szCs w:val="24"/>
        </w:rPr>
      </w:pPr>
      <w:r>
        <w:rPr>
          <w:rFonts w:ascii="Arial" w:hAnsi="Arial" w:cs="Arial"/>
          <w:b/>
          <w:sz w:val="24"/>
          <w:szCs w:val="24"/>
        </w:rPr>
        <w:t xml:space="preserve">                                               </w:t>
      </w:r>
      <w:r w:rsidRPr="00340E18">
        <w:rPr>
          <w:rFonts w:ascii="Arial" w:hAnsi="Arial" w:cs="Arial"/>
          <w:b/>
          <w:sz w:val="24"/>
          <w:szCs w:val="24"/>
        </w:rPr>
        <w:t xml:space="preserve"> </w:t>
      </w:r>
      <w:r w:rsidR="00173D8C" w:rsidRPr="00340E18">
        <w:rPr>
          <w:rFonts w:ascii="Arial" w:hAnsi="Arial" w:cs="Arial"/>
          <w:b/>
          <w:sz w:val="24"/>
          <w:szCs w:val="24"/>
        </w:rPr>
        <w:t>PORTARIA Nº</w:t>
      </w:r>
      <w:r w:rsidRPr="00340E18">
        <w:rPr>
          <w:rFonts w:ascii="Arial" w:hAnsi="Arial" w:cs="Arial"/>
          <w:b/>
          <w:sz w:val="24"/>
          <w:szCs w:val="24"/>
        </w:rPr>
        <w:t>164</w:t>
      </w:r>
    </w:p>
    <w:p w14:paraId="6C9D6509" w14:textId="5BD6CF2F" w:rsidR="00173D8C" w:rsidRPr="00340E18" w:rsidRDefault="00340E18" w:rsidP="00340E18">
      <w:pPr>
        <w:shd w:val="clear" w:color="auto" w:fill="FFFFFF"/>
        <w:spacing w:after="0"/>
        <w:rPr>
          <w:rFonts w:ascii="Arial" w:hAnsi="Arial" w:cs="Arial"/>
          <w:b/>
          <w:sz w:val="24"/>
          <w:szCs w:val="24"/>
        </w:rPr>
      </w:pPr>
      <w:r w:rsidRPr="00340E18">
        <w:rPr>
          <w:rFonts w:ascii="Arial" w:hAnsi="Arial" w:cs="Arial"/>
          <w:bCs/>
          <w:sz w:val="24"/>
          <w:szCs w:val="24"/>
        </w:rPr>
        <w:t xml:space="preserve">                                           </w:t>
      </w:r>
      <w:r w:rsidR="00173D8C" w:rsidRPr="00340E18">
        <w:rPr>
          <w:rFonts w:ascii="Arial" w:hAnsi="Arial" w:cs="Arial"/>
          <w:bCs/>
          <w:sz w:val="24"/>
          <w:szCs w:val="24"/>
        </w:rPr>
        <w:t>De 23 de março de 2022.</w:t>
      </w:r>
    </w:p>
    <w:p w14:paraId="6D3A0B85" w14:textId="77777777" w:rsidR="00173D8C" w:rsidRPr="00340E18" w:rsidRDefault="00173D8C" w:rsidP="00340E18">
      <w:pPr>
        <w:shd w:val="clear" w:color="auto" w:fill="FFFFFF"/>
        <w:ind w:left="426"/>
        <w:jc w:val="both"/>
        <w:rPr>
          <w:rFonts w:ascii="Arial" w:hAnsi="Arial" w:cs="Arial"/>
          <w:bCs/>
          <w:sz w:val="24"/>
          <w:szCs w:val="24"/>
        </w:rPr>
      </w:pPr>
    </w:p>
    <w:p w14:paraId="66D8D3E4" w14:textId="06EFF117" w:rsidR="00173D8C" w:rsidRPr="00340E18" w:rsidRDefault="00340E18" w:rsidP="00340E18">
      <w:pPr>
        <w:pStyle w:val="NormalWeb"/>
        <w:shd w:val="clear" w:color="auto" w:fill="FFFFFF"/>
        <w:spacing w:before="30" w:beforeAutospacing="0" w:after="75" w:afterAutospacing="0"/>
        <w:jc w:val="both"/>
        <w:textAlignment w:val="center"/>
        <w:rPr>
          <w:rFonts w:ascii="Arial" w:hAnsi="Arial" w:cs="Arial"/>
        </w:rPr>
      </w:pPr>
      <w:r w:rsidRPr="00340E18">
        <w:rPr>
          <w:rFonts w:ascii="Arial" w:hAnsi="Arial" w:cs="Arial"/>
          <w:bCs/>
        </w:rPr>
        <w:t xml:space="preserve">“ALTERA </w:t>
      </w:r>
      <w:r w:rsidR="004E3F4E">
        <w:rPr>
          <w:rFonts w:ascii="Arial" w:hAnsi="Arial" w:cs="Arial"/>
          <w:bCs/>
        </w:rPr>
        <w:t xml:space="preserve">A </w:t>
      </w:r>
      <w:r w:rsidRPr="00340E18">
        <w:rPr>
          <w:rFonts w:ascii="Arial" w:hAnsi="Arial" w:cs="Arial"/>
          <w:bCs/>
        </w:rPr>
        <w:t>PORTARIA Nº</w:t>
      </w:r>
      <w:r w:rsidR="004E3F4E">
        <w:rPr>
          <w:rFonts w:ascii="Arial" w:hAnsi="Arial" w:cs="Arial"/>
          <w:bCs/>
        </w:rPr>
        <w:t xml:space="preserve"> </w:t>
      </w:r>
      <w:r w:rsidRPr="00340E18">
        <w:rPr>
          <w:rFonts w:ascii="Arial" w:hAnsi="Arial" w:cs="Arial"/>
          <w:bCs/>
        </w:rPr>
        <w:t>041, DE 1º DE FEVEREIRO DE 2022</w:t>
      </w:r>
      <w:r>
        <w:rPr>
          <w:rFonts w:ascii="Arial" w:hAnsi="Arial" w:cs="Arial"/>
          <w:bCs/>
        </w:rPr>
        <w:t>,</w:t>
      </w:r>
      <w:r w:rsidRPr="00340E18">
        <w:rPr>
          <w:rFonts w:ascii="Arial" w:hAnsi="Arial" w:cs="Arial"/>
          <w:bCs/>
        </w:rPr>
        <w:t xml:space="preserve"> E CONDECE ADICIONAL DE INSALUBRIDADE, E DA OUTRAS PROVIDÊNCIAS</w:t>
      </w:r>
      <w:r w:rsidR="00173D8C" w:rsidRPr="00340E18">
        <w:rPr>
          <w:rFonts w:ascii="Arial" w:hAnsi="Arial" w:cs="Arial"/>
          <w:bCs/>
        </w:rPr>
        <w:t>”.</w:t>
      </w:r>
    </w:p>
    <w:p w14:paraId="2745C54B" w14:textId="77777777" w:rsidR="00173D8C" w:rsidRPr="00340E18" w:rsidRDefault="00173D8C" w:rsidP="00173D8C">
      <w:pPr>
        <w:shd w:val="clear" w:color="auto" w:fill="FFFFFF"/>
        <w:ind w:left="426"/>
        <w:jc w:val="both"/>
        <w:rPr>
          <w:rFonts w:ascii="Arial" w:hAnsi="Arial" w:cs="Arial"/>
          <w:bCs/>
          <w:sz w:val="24"/>
          <w:szCs w:val="24"/>
        </w:rPr>
      </w:pPr>
    </w:p>
    <w:p w14:paraId="728B5349" w14:textId="4526BD74" w:rsidR="00173D8C" w:rsidRPr="00340E18" w:rsidRDefault="00173D8C" w:rsidP="00173D8C">
      <w:pPr>
        <w:shd w:val="clear" w:color="auto" w:fill="FFFFFF"/>
        <w:ind w:left="426" w:firstLine="1134"/>
        <w:jc w:val="both"/>
        <w:rPr>
          <w:rFonts w:ascii="Arial" w:hAnsi="Arial" w:cs="Arial"/>
          <w:bCs/>
          <w:sz w:val="24"/>
          <w:szCs w:val="24"/>
        </w:rPr>
      </w:pPr>
      <w:r w:rsidRPr="00340E18">
        <w:rPr>
          <w:rFonts w:ascii="Arial" w:hAnsi="Arial" w:cs="Arial"/>
          <w:bCs/>
          <w:sz w:val="24"/>
          <w:szCs w:val="24"/>
        </w:rPr>
        <w:t>ERLON TANCREDO COSTA, Prefeito do Município de Rio Rufino/SC, no uso das atribuições que lhe confere o art. 82, I, “a”, da Lei Orgânica Municipal, e</w:t>
      </w:r>
    </w:p>
    <w:p w14:paraId="34C4D864" w14:textId="168B855D" w:rsidR="00173D8C" w:rsidRPr="00340E18" w:rsidRDefault="00173D8C" w:rsidP="00173D8C">
      <w:pPr>
        <w:shd w:val="clear" w:color="auto" w:fill="FFFFFF"/>
        <w:ind w:left="426"/>
        <w:jc w:val="center"/>
        <w:rPr>
          <w:rFonts w:ascii="Arial" w:hAnsi="Arial" w:cs="Arial"/>
          <w:sz w:val="24"/>
          <w:szCs w:val="24"/>
        </w:rPr>
      </w:pPr>
      <w:r w:rsidRPr="00340E18">
        <w:rPr>
          <w:rFonts w:ascii="Arial" w:hAnsi="Arial" w:cs="Arial"/>
          <w:sz w:val="24"/>
          <w:szCs w:val="24"/>
        </w:rPr>
        <w:t>RESOLVE</w:t>
      </w:r>
    </w:p>
    <w:p w14:paraId="7EAE50A3" w14:textId="77777777" w:rsidR="00173D8C" w:rsidRPr="00340E18" w:rsidRDefault="00173D8C" w:rsidP="00173D8C">
      <w:pPr>
        <w:shd w:val="clear" w:color="auto" w:fill="FFFFFF"/>
        <w:ind w:left="426" w:firstLine="708"/>
        <w:jc w:val="both"/>
        <w:rPr>
          <w:rFonts w:ascii="Arial" w:hAnsi="Arial" w:cs="Arial"/>
          <w:sz w:val="24"/>
          <w:szCs w:val="24"/>
        </w:rPr>
      </w:pPr>
      <w:r w:rsidRPr="00340E18">
        <w:rPr>
          <w:rFonts w:ascii="Arial" w:hAnsi="Arial" w:cs="Arial"/>
          <w:sz w:val="24"/>
          <w:szCs w:val="24"/>
        </w:rPr>
        <w:t>Art.1º O Art. 1° permanece com a seguinte redação:</w:t>
      </w:r>
    </w:p>
    <w:p w14:paraId="00587508" w14:textId="77777777" w:rsidR="00173D8C" w:rsidRPr="00340E18" w:rsidRDefault="00173D8C" w:rsidP="00173D8C">
      <w:pPr>
        <w:shd w:val="clear" w:color="auto" w:fill="FFFFFF"/>
        <w:ind w:left="426" w:firstLine="1134"/>
        <w:jc w:val="both"/>
        <w:rPr>
          <w:rFonts w:ascii="Arial" w:hAnsi="Arial" w:cs="Arial"/>
          <w:sz w:val="24"/>
          <w:szCs w:val="24"/>
        </w:rPr>
      </w:pPr>
    </w:p>
    <w:p w14:paraId="5AF09101" w14:textId="5AF23965" w:rsidR="00173D8C" w:rsidRPr="00034BA6" w:rsidRDefault="00173D8C" w:rsidP="00034BA6">
      <w:pPr>
        <w:shd w:val="clear" w:color="auto" w:fill="FFFFFF"/>
        <w:ind w:left="2127" w:firstLine="708"/>
        <w:jc w:val="both"/>
        <w:rPr>
          <w:rFonts w:ascii="Arial" w:hAnsi="Arial" w:cs="Arial"/>
          <w:i/>
          <w:iCs/>
          <w:sz w:val="24"/>
          <w:szCs w:val="24"/>
        </w:rPr>
      </w:pPr>
      <w:r w:rsidRPr="00340E18">
        <w:rPr>
          <w:rFonts w:ascii="Arial" w:hAnsi="Arial" w:cs="Arial"/>
          <w:i/>
          <w:iCs/>
          <w:sz w:val="24"/>
          <w:szCs w:val="24"/>
        </w:rPr>
        <w:t>Conceder adicional de insalubridade, no percentual de 25% (vinte e cinco por cento), enquanto exercerem suas atribuições em condições insalubres ou essas venham a ser eliminadas, aos servidores identificados pelas matrículas nº 42, 43, 55, 67, 76, 86, 211, 212, 219, 227, 301, 318, 463, 464, 499, 550, 919, 920, 927, 967, 1157, 1333, 1622, 1625, 1686, 1710, 1715, 1718, 1736, 1738, 1746, 1759, 1788, 1831, 1893, 1894, 1975, 2242, 2596, 2597, 2598, 2599, 2601,2603,2609.</w:t>
      </w:r>
    </w:p>
    <w:p w14:paraId="23CFA1EC" w14:textId="163713AF" w:rsidR="00173D8C" w:rsidRPr="00340E18" w:rsidRDefault="00173D8C" w:rsidP="007C5435">
      <w:pPr>
        <w:shd w:val="clear" w:color="auto" w:fill="FFFFFF"/>
        <w:ind w:left="567" w:firstLine="708"/>
        <w:jc w:val="both"/>
        <w:rPr>
          <w:rFonts w:ascii="Arial" w:hAnsi="Arial" w:cs="Arial"/>
          <w:sz w:val="24"/>
          <w:szCs w:val="24"/>
        </w:rPr>
      </w:pPr>
      <w:r w:rsidRPr="00340E18">
        <w:rPr>
          <w:rFonts w:ascii="Arial" w:hAnsi="Arial" w:cs="Arial"/>
          <w:sz w:val="24"/>
          <w:szCs w:val="24"/>
        </w:rPr>
        <w:t>Art. 2º Esta portaria entra em vigor na data de sua publicação.</w:t>
      </w:r>
    </w:p>
    <w:p w14:paraId="626A8800" w14:textId="59FAE7FB" w:rsidR="00173D8C" w:rsidRPr="00340E18" w:rsidRDefault="00173D8C" w:rsidP="007C5435">
      <w:pPr>
        <w:shd w:val="clear" w:color="auto" w:fill="FFFFFF"/>
        <w:jc w:val="right"/>
        <w:rPr>
          <w:rFonts w:ascii="Arial" w:hAnsi="Arial" w:cs="Arial"/>
          <w:sz w:val="24"/>
          <w:szCs w:val="24"/>
        </w:rPr>
      </w:pPr>
      <w:r w:rsidRPr="00340E18">
        <w:rPr>
          <w:rFonts w:ascii="Arial" w:hAnsi="Arial" w:cs="Arial"/>
          <w:sz w:val="24"/>
          <w:szCs w:val="24"/>
        </w:rPr>
        <w:t>Rio Rufino /SC, 23 de março de 2022</w:t>
      </w:r>
    </w:p>
    <w:p w14:paraId="2BF043A4" w14:textId="77777777" w:rsidR="00173D8C" w:rsidRPr="00340E18" w:rsidRDefault="00173D8C" w:rsidP="00173D8C">
      <w:pPr>
        <w:shd w:val="clear" w:color="auto" w:fill="FFFFFF"/>
        <w:jc w:val="center"/>
        <w:rPr>
          <w:rFonts w:ascii="Arial" w:hAnsi="Arial" w:cs="Arial"/>
          <w:sz w:val="24"/>
          <w:szCs w:val="24"/>
        </w:rPr>
      </w:pPr>
    </w:p>
    <w:p w14:paraId="3B5FA3AD" w14:textId="77777777" w:rsidR="00173D8C" w:rsidRPr="00340E18" w:rsidRDefault="00173D8C" w:rsidP="00173D8C">
      <w:pPr>
        <w:shd w:val="clear" w:color="auto" w:fill="FFFFFF"/>
        <w:rPr>
          <w:rFonts w:ascii="Arial" w:hAnsi="Arial" w:cs="Arial"/>
          <w:b/>
          <w:bCs/>
          <w:sz w:val="24"/>
          <w:szCs w:val="24"/>
        </w:rPr>
      </w:pPr>
    </w:p>
    <w:tbl>
      <w:tblPr>
        <w:tblpPr w:leftFromText="141" w:rightFromText="141" w:vertAnchor="page" w:horzAnchor="margin" w:tblpY="137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tblGrid>
      <w:tr w:rsidR="00340E18" w:rsidRPr="00340E18" w14:paraId="0BD3BF60" w14:textId="77777777" w:rsidTr="00034BA6">
        <w:trPr>
          <w:trHeight w:val="1696"/>
        </w:trPr>
        <w:tc>
          <w:tcPr>
            <w:tcW w:w="3385" w:type="dxa"/>
            <w:tcBorders>
              <w:top w:val="single" w:sz="4" w:space="0" w:color="auto"/>
              <w:left w:val="single" w:sz="4" w:space="0" w:color="auto"/>
              <w:bottom w:val="single" w:sz="4" w:space="0" w:color="auto"/>
              <w:right w:val="single" w:sz="4" w:space="0" w:color="auto"/>
            </w:tcBorders>
          </w:tcPr>
          <w:p w14:paraId="48C83857" w14:textId="77777777" w:rsidR="00340E18" w:rsidRPr="00340E18" w:rsidRDefault="00340E18" w:rsidP="00034BA6">
            <w:pPr>
              <w:pBdr>
                <w:bottom w:val="single" w:sz="12" w:space="1" w:color="auto"/>
              </w:pBdr>
              <w:spacing w:after="0"/>
              <w:jc w:val="center"/>
              <w:rPr>
                <w:rFonts w:ascii="Arial" w:hAnsi="Arial" w:cs="Arial"/>
                <w:sz w:val="20"/>
              </w:rPr>
            </w:pPr>
            <w:r w:rsidRPr="00340E18">
              <w:rPr>
                <w:rFonts w:ascii="Arial" w:hAnsi="Arial" w:cs="Arial"/>
                <w:sz w:val="20"/>
              </w:rPr>
              <w:t xml:space="preserve">Encaminhado para publicação no DOM em </w:t>
            </w:r>
          </w:p>
          <w:p w14:paraId="44263F57" w14:textId="77777777" w:rsidR="00340E18" w:rsidRPr="00340E18" w:rsidRDefault="00340E18" w:rsidP="00034BA6">
            <w:pPr>
              <w:pBdr>
                <w:bottom w:val="single" w:sz="12" w:space="1" w:color="auto"/>
              </w:pBdr>
              <w:spacing w:after="0"/>
              <w:jc w:val="center"/>
              <w:rPr>
                <w:rFonts w:ascii="Arial" w:hAnsi="Arial" w:cs="Arial"/>
                <w:sz w:val="20"/>
              </w:rPr>
            </w:pPr>
            <w:r w:rsidRPr="00340E18">
              <w:rPr>
                <w:rFonts w:ascii="Arial" w:hAnsi="Arial" w:cs="Arial"/>
                <w:sz w:val="20"/>
              </w:rPr>
              <w:t>23/03/2022</w:t>
            </w:r>
          </w:p>
          <w:p w14:paraId="0A58CF5D" w14:textId="77777777" w:rsidR="00340E18" w:rsidRPr="00340E18" w:rsidRDefault="00340E18" w:rsidP="00034BA6">
            <w:pPr>
              <w:pBdr>
                <w:bottom w:val="single" w:sz="12" w:space="1" w:color="auto"/>
              </w:pBdr>
              <w:spacing w:after="0"/>
              <w:jc w:val="center"/>
              <w:rPr>
                <w:rFonts w:ascii="Arial" w:hAnsi="Arial" w:cs="Arial"/>
                <w:sz w:val="20"/>
              </w:rPr>
            </w:pPr>
            <w:proofErr w:type="spellStart"/>
            <w:r w:rsidRPr="00340E18">
              <w:rPr>
                <w:rFonts w:ascii="Arial" w:hAnsi="Arial" w:cs="Arial"/>
                <w:sz w:val="20"/>
              </w:rPr>
              <w:t>Katiusce</w:t>
            </w:r>
            <w:proofErr w:type="spellEnd"/>
            <w:r w:rsidRPr="00340E18">
              <w:rPr>
                <w:rFonts w:ascii="Arial" w:hAnsi="Arial" w:cs="Arial"/>
                <w:sz w:val="20"/>
              </w:rPr>
              <w:t xml:space="preserve"> Marina Andrade Abreu</w:t>
            </w:r>
          </w:p>
          <w:p w14:paraId="0C17E5B3" w14:textId="77777777" w:rsidR="00340E18" w:rsidRPr="00340E18" w:rsidRDefault="00340E18" w:rsidP="00034BA6">
            <w:pPr>
              <w:shd w:val="clear" w:color="auto" w:fill="FFFFFF"/>
              <w:spacing w:after="0"/>
              <w:jc w:val="center"/>
              <w:rPr>
                <w:rFonts w:ascii="Arial" w:hAnsi="Arial" w:cs="Arial"/>
                <w:sz w:val="20"/>
              </w:rPr>
            </w:pPr>
            <w:r w:rsidRPr="00340E18">
              <w:rPr>
                <w:rFonts w:ascii="Arial" w:hAnsi="Arial" w:cs="Arial"/>
                <w:sz w:val="20"/>
              </w:rPr>
              <w:t>Sec. de Planejamento, Administração e Finanças.</w:t>
            </w:r>
          </w:p>
        </w:tc>
      </w:tr>
    </w:tbl>
    <w:p w14:paraId="5F16E70F" w14:textId="77777777" w:rsidR="00173D8C" w:rsidRPr="00340E18" w:rsidRDefault="00173D8C" w:rsidP="007C5435">
      <w:pPr>
        <w:shd w:val="clear" w:color="auto" w:fill="FFFFFF"/>
        <w:rPr>
          <w:rFonts w:ascii="Arial" w:hAnsi="Arial" w:cs="Arial"/>
          <w:b/>
          <w:bCs/>
          <w:sz w:val="24"/>
          <w:szCs w:val="24"/>
        </w:rPr>
      </w:pPr>
    </w:p>
    <w:p w14:paraId="176BC115" w14:textId="370F91CF" w:rsidR="00173D8C" w:rsidRPr="00340E18" w:rsidRDefault="00173D8C" w:rsidP="00340E18">
      <w:pPr>
        <w:shd w:val="clear" w:color="auto" w:fill="FFFFFF"/>
        <w:spacing w:after="0"/>
        <w:jc w:val="center"/>
        <w:rPr>
          <w:rFonts w:ascii="Arial" w:hAnsi="Arial" w:cs="Arial"/>
          <w:b/>
          <w:bCs/>
          <w:sz w:val="24"/>
          <w:szCs w:val="24"/>
        </w:rPr>
      </w:pPr>
      <w:r w:rsidRPr="00340E18">
        <w:rPr>
          <w:rFonts w:ascii="Arial" w:hAnsi="Arial" w:cs="Arial"/>
          <w:b/>
          <w:bCs/>
          <w:sz w:val="24"/>
          <w:szCs w:val="24"/>
        </w:rPr>
        <w:t>ERLON TANCREDO COSTA</w:t>
      </w:r>
    </w:p>
    <w:p w14:paraId="467404D3" w14:textId="1B11AFF2" w:rsidR="008469A3" w:rsidRPr="00340E18" w:rsidRDefault="00173D8C" w:rsidP="00340E18">
      <w:pPr>
        <w:shd w:val="clear" w:color="auto" w:fill="FFFFFF"/>
        <w:spacing w:after="0"/>
        <w:jc w:val="center"/>
        <w:rPr>
          <w:rFonts w:ascii="Arial" w:hAnsi="Arial" w:cs="Arial"/>
          <w:sz w:val="24"/>
          <w:szCs w:val="24"/>
        </w:rPr>
      </w:pPr>
      <w:r w:rsidRPr="00340E18">
        <w:rPr>
          <w:rFonts w:ascii="Arial" w:hAnsi="Arial" w:cs="Arial"/>
          <w:sz w:val="24"/>
          <w:szCs w:val="24"/>
        </w:rPr>
        <w:t>Prefeito de Rio Rufino</w:t>
      </w:r>
      <w:bookmarkEnd w:id="1"/>
    </w:p>
    <w:sectPr w:rsidR="008469A3" w:rsidRPr="00340E18" w:rsidSect="00F91D2A">
      <w:headerReference w:type="default" r:id="rId8"/>
      <w:footerReference w:type="default" r:id="rId9"/>
      <w:pgSz w:w="11906" w:h="16838" w:code="9"/>
      <w:pgMar w:top="1701" w:right="1134" w:bottom="1134" w:left="1701" w:header="71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F9D1" w14:textId="77777777" w:rsidR="00185144" w:rsidRDefault="00185144" w:rsidP="007F4FE6">
      <w:pPr>
        <w:spacing w:after="0" w:line="240" w:lineRule="auto"/>
      </w:pPr>
      <w:r>
        <w:separator/>
      </w:r>
    </w:p>
  </w:endnote>
  <w:endnote w:type="continuationSeparator" w:id="0">
    <w:p w14:paraId="259D0A69" w14:textId="77777777" w:rsidR="00185144" w:rsidRDefault="00185144"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8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C61C" w14:textId="77777777" w:rsidR="00185144" w:rsidRDefault="00185144" w:rsidP="007F4FE6">
      <w:pPr>
        <w:spacing w:after="0" w:line="240" w:lineRule="auto"/>
      </w:pPr>
      <w:bookmarkStart w:id="0" w:name="_Hlk80732761"/>
      <w:bookmarkEnd w:id="0"/>
      <w:r>
        <w:separator/>
      </w:r>
    </w:p>
  </w:footnote>
  <w:footnote w:type="continuationSeparator" w:id="0">
    <w:p w14:paraId="45ECF197" w14:textId="77777777" w:rsidR="00185144" w:rsidRDefault="00185144"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106B329F" w:rsidR="00975A26" w:rsidRPr="00D22BF6" w:rsidRDefault="00E319ED"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2D8039A8">
          <wp:simplePos x="0" y="0"/>
          <wp:positionH relativeFrom="leftMargin">
            <wp:posOffset>201930</wp:posOffset>
          </wp:positionH>
          <wp:positionV relativeFrom="paragraph">
            <wp:posOffset>-73025</wp:posOffset>
          </wp:positionV>
          <wp:extent cx="702310" cy="561975"/>
          <wp:effectExtent l="0" t="0" r="2540" b="9525"/>
          <wp:wrapSquare wrapText="bothSides"/>
          <wp:docPr id="834" name="Imagem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31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40974324">
          <wp:simplePos x="0" y="0"/>
          <wp:positionH relativeFrom="page">
            <wp:posOffset>6515100</wp:posOffset>
          </wp:positionH>
          <wp:positionV relativeFrom="paragraph">
            <wp:posOffset>-67310</wp:posOffset>
          </wp:positionV>
          <wp:extent cx="762000" cy="594360"/>
          <wp:effectExtent l="0" t="0" r="0" b="0"/>
          <wp:wrapSquare wrapText="bothSides"/>
          <wp:docPr id="837" name="Imagem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7456" behindDoc="1" locked="0" layoutInCell="1" allowOverlap="1" wp14:anchorId="1FEE62A0" wp14:editId="2EBFB1FC">
          <wp:simplePos x="0" y="0"/>
          <wp:positionH relativeFrom="page">
            <wp:align>left</wp:align>
          </wp:positionH>
          <wp:positionV relativeFrom="paragraph">
            <wp:posOffset>-335915</wp:posOffset>
          </wp:positionV>
          <wp:extent cx="7534275" cy="1123950"/>
          <wp:effectExtent l="0" t="0" r="9525" b="0"/>
          <wp:wrapNone/>
          <wp:docPr id="8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54F6491B">
          <wp:simplePos x="0" y="0"/>
          <wp:positionH relativeFrom="margin">
            <wp:posOffset>-1070610</wp:posOffset>
          </wp:positionH>
          <wp:positionV relativeFrom="paragraph">
            <wp:posOffset>-215266</wp:posOffset>
          </wp:positionV>
          <wp:extent cx="9643257" cy="893445"/>
          <wp:effectExtent l="0" t="0" r="0" b="1905"/>
          <wp:wrapNone/>
          <wp:docPr id="8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975A26" w:rsidRDefault="00975A2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7E09"/>
    <w:rsid w:val="00014708"/>
    <w:rsid w:val="00027202"/>
    <w:rsid w:val="00032312"/>
    <w:rsid w:val="00033601"/>
    <w:rsid w:val="00034BA6"/>
    <w:rsid w:val="00035AAB"/>
    <w:rsid w:val="00042D18"/>
    <w:rsid w:val="000700C7"/>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24ACF"/>
    <w:rsid w:val="0013693A"/>
    <w:rsid w:val="00150E1F"/>
    <w:rsid w:val="00152A19"/>
    <w:rsid w:val="001622CD"/>
    <w:rsid w:val="00162F0E"/>
    <w:rsid w:val="0017353A"/>
    <w:rsid w:val="00173D8C"/>
    <w:rsid w:val="001765B4"/>
    <w:rsid w:val="00182BB1"/>
    <w:rsid w:val="00185144"/>
    <w:rsid w:val="00190354"/>
    <w:rsid w:val="00194963"/>
    <w:rsid w:val="00197AE9"/>
    <w:rsid w:val="001A4D8B"/>
    <w:rsid w:val="001B3754"/>
    <w:rsid w:val="001B74BF"/>
    <w:rsid w:val="001B7668"/>
    <w:rsid w:val="001C4F35"/>
    <w:rsid w:val="001D039D"/>
    <w:rsid w:val="001D1507"/>
    <w:rsid w:val="001D16E5"/>
    <w:rsid w:val="001D41B7"/>
    <w:rsid w:val="001E617B"/>
    <w:rsid w:val="001E6A5D"/>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141B"/>
    <w:rsid w:val="00272576"/>
    <w:rsid w:val="002778E4"/>
    <w:rsid w:val="00280C01"/>
    <w:rsid w:val="002811BB"/>
    <w:rsid w:val="0028447C"/>
    <w:rsid w:val="00286483"/>
    <w:rsid w:val="002929F6"/>
    <w:rsid w:val="002C1224"/>
    <w:rsid w:val="002E29C4"/>
    <w:rsid w:val="00301D22"/>
    <w:rsid w:val="003070CF"/>
    <w:rsid w:val="00307972"/>
    <w:rsid w:val="00310DEC"/>
    <w:rsid w:val="003300D4"/>
    <w:rsid w:val="003343BC"/>
    <w:rsid w:val="003347FB"/>
    <w:rsid w:val="00340E18"/>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E5AB1"/>
    <w:rsid w:val="003F553B"/>
    <w:rsid w:val="003F72D8"/>
    <w:rsid w:val="0041487F"/>
    <w:rsid w:val="00414AE0"/>
    <w:rsid w:val="00414E97"/>
    <w:rsid w:val="00415346"/>
    <w:rsid w:val="00416FAA"/>
    <w:rsid w:val="00421BE4"/>
    <w:rsid w:val="00432802"/>
    <w:rsid w:val="00434A77"/>
    <w:rsid w:val="0045250E"/>
    <w:rsid w:val="00464E1F"/>
    <w:rsid w:val="004852BC"/>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E3F4E"/>
    <w:rsid w:val="004F2F77"/>
    <w:rsid w:val="00500A73"/>
    <w:rsid w:val="0050134A"/>
    <w:rsid w:val="00502C8C"/>
    <w:rsid w:val="00516751"/>
    <w:rsid w:val="00522051"/>
    <w:rsid w:val="00522F80"/>
    <w:rsid w:val="00537D35"/>
    <w:rsid w:val="00542882"/>
    <w:rsid w:val="00543A98"/>
    <w:rsid w:val="00564890"/>
    <w:rsid w:val="00572452"/>
    <w:rsid w:val="00584908"/>
    <w:rsid w:val="00593A49"/>
    <w:rsid w:val="00596649"/>
    <w:rsid w:val="005A66D3"/>
    <w:rsid w:val="005B288C"/>
    <w:rsid w:val="005C11FD"/>
    <w:rsid w:val="005C184D"/>
    <w:rsid w:val="005C2482"/>
    <w:rsid w:val="005C5009"/>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528C4"/>
    <w:rsid w:val="006648F1"/>
    <w:rsid w:val="00676712"/>
    <w:rsid w:val="00687014"/>
    <w:rsid w:val="00693C80"/>
    <w:rsid w:val="006C03BD"/>
    <w:rsid w:val="006C3528"/>
    <w:rsid w:val="006E50BA"/>
    <w:rsid w:val="006F0897"/>
    <w:rsid w:val="00705F7D"/>
    <w:rsid w:val="007072FC"/>
    <w:rsid w:val="00716515"/>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B73F9"/>
    <w:rsid w:val="007C3614"/>
    <w:rsid w:val="007C5435"/>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45D0"/>
    <w:rsid w:val="0087503B"/>
    <w:rsid w:val="00876527"/>
    <w:rsid w:val="0088161D"/>
    <w:rsid w:val="00881B9D"/>
    <w:rsid w:val="00886881"/>
    <w:rsid w:val="008903B1"/>
    <w:rsid w:val="00897540"/>
    <w:rsid w:val="008A15A9"/>
    <w:rsid w:val="008A2918"/>
    <w:rsid w:val="008C5907"/>
    <w:rsid w:val="008C6104"/>
    <w:rsid w:val="008D23C7"/>
    <w:rsid w:val="008D2F97"/>
    <w:rsid w:val="008E353E"/>
    <w:rsid w:val="008F73AA"/>
    <w:rsid w:val="00900DFE"/>
    <w:rsid w:val="00906BA3"/>
    <w:rsid w:val="00916FCB"/>
    <w:rsid w:val="00931476"/>
    <w:rsid w:val="009335F6"/>
    <w:rsid w:val="0094685D"/>
    <w:rsid w:val="00950629"/>
    <w:rsid w:val="009535F0"/>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17860"/>
    <w:rsid w:val="00B25524"/>
    <w:rsid w:val="00B2653E"/>
    <w:rsid w:val="00B27D92"/>
    <w:rsid w:val="00B42FD2"/>
    <w:rsid w:val="00B454AA"/>
    <w:rsid w:val="00B52A58"/>
    <w:rsid w:val="00B61CC5"/>
    <w:rsid w:val="00B955AA"/>
    <w:rsid w:val="00BA14F0"/>
    <w:rsid w:val="00BA162B"/>
    <w:rsid w:val="00BA56F7"/>
    <w:rsid w:val="00BC213E"/>
    <w:rsid w:val="00BC2D31"/>
    <w:rsid w:val="00BD01B6"/>
    <w:rsid w:val="00BE3D67"/>
    <w:rsid w:val="00BE5FD2"/>
    <w:rsid w:val="00BF5E13"/>
    <w:rsid w:val="00C01B2A"/>
    <w:rsid w:val="00C07043"/>
    <w:rsid w:val="00C2130A"/>
    <w:rsid w:val="00C26535"/>
    <w:rsid w:val="00C51E86"/>
    <w:rsid w:val="00C53046"/>
    <w:rsid w:val="00C55B82"/>
    <w:rsid w:val="00C6310E"/>
    <w:rsid w:val="00C67E54"/>
    <w:rsid w:val="00C70D07"/>
    <w:rsid w:val="00C721BC"/>
    <w:rsid w:val="00C722A6"/>
    <w:rsid w:val="00C77323"/>
    <w:rsid w:val="00C84A59"/>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5324"/>
    <w:rsid w:val="00DF5427"/>
    <w:rsid w:val="00E034F5"/>
    <w:rsid w:val="00E12F58"/>
    <w:rsid w:val="00E21BEE"/>
    <w:rsid w:val="00E24F4A"/>
    <w:rsid w:val="00E319ED"/>
    <w:rsid w:val="00E372BC"/>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3FAFFF28-5E1E-4F8B-A613-4F7BD6A1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94827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1060</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ADMESTAG</cp:lastModifiedBy>
  <cp:revision>2</cp:revision>
  <cp:lastPrinted>2022-03-23T19:37:00Z</cp:lastPrinted>
  <dcterms:created xsi:type="dcterms:W3CDTF">2022-03-23T19:49:00Z</dcterms:created>
  <dcterms:modified xsi:type="dcterms:W3CDTF">2022-03-23T19:49:00Z</dcterms:modified>
</cp:coreProperties>
</file>