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8E" w:rsidRPr="00165737" w:rsidRDefault="00F2368E" w:rsidP="00F2368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65737">
        <w:rPr>
          <w:rFonts w:ascii="Arial" w:hAnsi="Arial" w:cs="Arial"/>
          <w:b/>
          <w:bCs/>
          <w:sz w:val="24"/>
          <w:szCs w:val="24"/>
        </w:rPr>
        <w:t>PORTARIA Nº</w:t>
      </w:r>
      <w:r w:rsidR="00245724">
        <w:rPr>
          <w:rFonts w:ascii="Arial" w:hAnsi="Arial" w:cs="Arial"/>
          <w:b/>
          <w:bCs/>
          <w:sz w:val="24"/>
          <w:szCs w:val="24"/>
        </w:rPr>
        <w:t>012</w:t>
      </w:r>
      <w:r w:rsidRPr="00165737">
        <w:rPr>
          <w:rFonts w:ascii="Arial" w:hAnsi="Arial" w:cs="Arial"/>
          <w:b/>
          <w:bCs/>
          <w:sz w:val="24"/>
          <w:szCs w:val="24"/>
        </w:rPr>
        <w:t>,</w:t>
      </w:r>
    </w:p>
    <w:p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B36600">
        <w:rPr>
          <w:rFonts w:ascii="Arial" w:hAnsi="Arial" w:cs="Arial"/>
          <w:bCs/>
          <w:sz w:val="24"/>
          <w:szCs w:val="24"/>
        </w:rPr>
        <w:t xml:space="preserve">e </w:t>
      </w:r>
      <w:r w:rsidR="00245724">
        <w:rPr>
          <w:rFonts w:ascii="Arial" w:hAnsi="Arial" w:cs="Arial"/>
          <w:bCs/>
          <w:sz w:val="24"/>
          <w:szCs w:val="24"/>
        </w:rPr>
        <w:t>10 de janeiro</w:t>
      </w:r>
      <w:r w:rsidRPr="00B36600">
        <w:rPr>
          <w:rFonts w:ascii="Arial" w:hAnsi="Arial" w:cs="Arial"/>
          <w:bCs/>
          <w:sz w:val="24"/>
          <w:szCs w:val="24"/>
        </w:rPr>
        <w:t xml:space="preserve"> de 202</w:t>
      </w:r>
      <w:r w:rsidR="00245724">
        <w:rPr>
          <w:rFonts w:ascii="Arial" w:hAnsi="Arial" w:cs="Arial"/>
          <w:bCs/>
          <w:sz w:val="24"/>
          <w:szCs w:val="24"/>
        </w:rPr>
        <w:t>2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:rsidR="00F2368E" w:rsidRPr="00B36600" w:rsidRDefault="00F2368E" w:rsidP="00F2368E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F2368E" w:rsidRPr="00B36600" w:rsidRDefault="00F2368E" w:rsidP="00F2368E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“CONCEDE LICENÇA PARA TRATAMENTO DA PRÓPRIA SAÚDE, COM FUNDAMENTO NO ART. 66 E SEGUINTES, C/C ART. 65, I, DA LEI COMPLEMENTAR MUNICIPAL Nº 5, DE 2 DE FEVEREIRO DE 2004, À SERVIDOR</w:t>
      </w:r>
      <w:r w:rsidR="00C05953">
        <w:rPr>
          <w:rFonts w:ascii="Arial" w:hAnsi="Arial" w:cs="Arial"/>
          <w:bCs/>
          <w:sz w:val="24"/>
          <w:szCs w:val="24"/>
        </w:rPr>
        <w:t>(A)</w:t>
      </w:r>
      <w:r w:rsidR="00245724" w:rsidRPr="00245724">
        <w:rPr>
          <w:rFonts w:ascii="Arial" w:hAnsi="Arial" w:cs="Arial"/>
          <w:bCs/>
          <w:sz w:val="24"/>
          <w:szCs w:val="24"/>
        </w:rPr>
        <w:t xml:space="preserve"> </w:t>
      </w:r>
      <w:r w:rsidR="00245724">
        <w:rPr>
          <w:rFonts w:ascii="Arial" w:hAnsi="Arial" w:cs="Arial"/>
          <w:bCs/>
          <w:sz w:val="24"/>
          <w:szCs w:val="24"/>
        </w:rPr>
        <w:t>KATLIN OSELAME VIEIRA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:rsidR="00F2368E" w:rsidRPr="00B36600" w:rsidRDefault="00F2368E" w:rsidP="00F2368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comunicação apresentado pela previdência social na data do dia </w:t>
      </w:r>
      <w:r w:rsidR="00013C7E">
        <w:rPr>
          <w:rFonts w:ascii="Arial" w:hAnsi="Arial" w:cs="Arial"/>
          <w:sz w:val="24"/>
          <w:szCs w:val="24"/>
        </w:rPr>
        <w:t>07</w:t>
      </w:r>
      <w:r w:rsidR="00C05953">
        <w:rPr>
          <w:rFonts w:ascii="Arial" w:hAnsi="Arial" w:cs="Arial"/>
          <w:sz w:val="24"/>
          <w:szCs w:val="24"/>
        </w:rPr>
        <w:t xml:space="preserve"> de </w:t>
      </w:r>
      <w:r w:rsidR="00013C7E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 w:rsidR="00013C7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apresentado pelo(a) servidor(a) </w:t>
      </w:r>
      <w:r w:rsidR="00245724">
        <w:rPr>
          <w:rFonts w:ascii="Arial" w:hAnsi="Arial" w:cs="Arial"/>
          <w:bCs/>
          <w:sz w:val="24"/>
          <w:szCs w:val="24"/>
        </w:rPr>
        <w:t>KATLIN OSELAME VIEIRA</w:t>
      </w:r>
      <w:r w:rsidR="00C05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comprovando estar em tratamento da própria saúde;</w:t>
      </w: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afastamento do trabalho e das atribuições do cargo, durante o tratamento de saúde, mostra-se fundamental ao êxito do tratamento a que está se submetendo o(a) servidor(a);</w:t>
      </w:r>
    </w:p>
    <w:p w:rsidR="00F2368E" w:rsidRDefault="00784481" w:rsidP="00784481">
      <w:pPr>
        <w:shd w:val="clear" w:color="auto" w:fill="FFFFFF"/>
        <w:tabs>
          <w:tab w:val="left" w:pos="7395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2368E" w:rsidRPr="00390304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devido à inexistência de regime próprio de previdência no âmbito do Município, o que acarreta a submissão dos servidores dos Poderes Executivo e Legislativo Municipal ao Regime Geral de Previdência Social, nos termos da Lei nº 8.212, de 24 de julho de 1991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, eles farão </w:t>
      </w:r>
      <w:r w:rsidRPr="00394CE6">
        <w:rPr>
          <w:rFonts w:ascii="Arial" w:hAnsi="Arial" w:cs="Arial"/>
          <w:i/>
          <w:sz w:val="24"/>
          <w:szCs w:val="24"/>
        </w:rPr>
        <w:t>jus</w:t>
      </w:r>
      <w:r>
        <w:rPr>
          <w:rFonts w:ascii="Arial" w:hAnsi="Arial" w:cs="Arial"/>
          <w:sz w:val="24"/>
          <w:szCs w:val="24"/>
        </w:rPr>
        <w:t xml:space="preserve"> aos benefícios previdenciários de que trata a Lei nº 8.213, de 24 de julho de 1991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</w:t>
      </w: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nos termos do art. 65, § 2º, da Lei Complementar Municipal nº 5, de 2 de fevereiro de 2004</w:t>
      </w:r>
      <w:r>
        <w:rPr>
          <w:rStyle w:val="Refdenotaderodap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, apenas os 15 (quinze) primeiros dias de afastamento para tratamento da própria saúde serão custeados pelo Município;</w:t>
      </w: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todo o exposto, </w:t>
      </w:r>
    </w:p>
    <w:p w:rsidR="00F2368E" w:rsidRPr="00B36600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:rsidR="00F2368E" w:rsidRPr="00B36600" w:rsidRDefault="00F2368E" w:rsidP="00F2368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Conceder, com fundamento no </w:t>
      </w:r>
      <w:r>
        <w:rPr>
          <w:rFonts w:ascii="Arial" w:hAnsi="Arial" w:cs="Arial"/>
          <w:bCs/>
          <w:sz w:val="24"/>
          <w:szCs w:val="24"/>
        </w:rPr>
        <w:t xml:space="preserve">art. 66 e seguintes, c/c art. 65, I, ambos da Lei Complementar Municipal nº 5, de 2 de fevereiro de 2004, </w:t>
      </w:r>
      <w:r>
        <w:rPr>
          <w:rFonts w:ascii="Arial" w:hAnsi="Arial" w:cs="Arial"/>
          <w:sz w:val="24"/>
          <w:szCs w:val="24"/>
        </w:rPr>
        <w:t>licença para tratamento da própria saúde ao</w:t>
      </w:r>
      <w:r w:rsidR="00C05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(à) servidor(a)</w:t>
      </w:r>
      <w:r w:rsidR="00013C7E" w:rsidRPr="00013C7E">
        <w:rPr>
          <w:rFonts w:ascii="Arial" w:hAnsi="Arial" w:cs="Arial"/>
          <w:bCs/>
          <w:sz w:val="24"/>
          <w:szCs w:val="24"/>
        </w:rPr>
        <w:t xml:space="preserve"> </w:t>
      </w:r>
      <w:r w:rsidR="00013C7E">
        <w:rPr>
          <w:rFonts w:ascii="Arial" w:hAnsi="Arial" w:cs="Arial"/>
          <w:bCs/>
          <w:sz w:val="24"/>
          <w:szCs w:val="24"/>
        </w:rPr>
        <w:t>KATLIN OSELAME VIEIRA</w:t>
      </w:r>
      <w:r>
        <w:rPr>
          <w:rFonts w:ascii="Arial" w:hAnsi="Arial" w:cs="Arial"/>
          <w:sz w:val="24"/>
          <w:szCs w:val="24"/>
        </w:rPr>
        <w:t>,</w:t>
      </w:r>
      <w:r w:rsidR="00C05953">
        <w:rPr>
          <w:rFonts w:ascii="Arial" w:hAnsi="Arial" w:cs="Arial"/>
          <w:sz w:val="24"/>
          <w:szCs w:val="24"/>
        </w:rPr>
        <w:t xml:space="preserve"> </w:t>
      </w:r>
      <w:r w:rsidR="00013C7E">
        <w:rPr>
          <w:rFonts w:ascii="Arial" w:hAnsi="Arial" w:cs="Arial"/>
          <w:sz w:val="24"/>
          <w:szCs w:val="24"/>
        </w:rPr>
        <w:t>Professora</w:t>
      </w:r>
      <w:r w:rsidR="00C059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inscrita na matricula n</w:t>
      </w:r>
      <w:r w:rsidRPr="00165737">
        <w:rPr>
          <w:rFonts w:ascii="Arial" w:hAnsi="Arial" w:cs="Arial"/>
          <w:sz w:val="24"/>
          <w:szCs w:val="24"/>
        </w:rPr>
        <w:t xml:space="preserve">° </w:t>
      </w:r>
      <w:r w:rsidR="00013C7E">
        <w:rPr>
          <w:rFonts w:ascii="Arial" w:hAnsi="Arial" w:cs="Arial"/>
          <w:sz w:val="24"/>
          <w:szCs w:val="24"/>
        </w:rPr>
        <w:t>221, e n°477</w:t>
      </w:r>
      <w:r w:rsidR="00A853EC">
        <w:rPr>
          <w:rFonts w:ascii="Arial" w:hAnsi="Arial" w:cs="Arial"/>
          <w:sz w:val="24"/>
          <w:szCs w:val="24"/>
        </w:rPr>
        <w:t>, e</w:t>
      </w:r>
      <w:r w:rsidR="00C05953">
        <w:rPr>
          <w:rFonts w:ascii="Arial" w:hAnsi="Arial" w:cs="Arial"/>
          <w:sz w:val="24"/>
          <w:szCs w:val="24"/>
        </w:rPr>
        <w:t xml:space="preserve"> CPF n° </w:t>
      </w:r>
      <w:r w:rsidR="00013C7E">
        <w:rPr>
          <w:rFonts w:ascii="Arial" w:hAnsi="Arial" w:cs="Arial"/>
          <w:sz w:val="24"/>
          <w:szCs w:val="24"/>
        </w:rPr>
        <w:t>950</w:t>
      </w:r>
      <w:r w:rsidR="00D6552C">
        <w:rPr>
          <w:rFonts w:ascii="Arial" w:hAnsi="Arial" w:cs="Arial"/>
          <w:sz w:val="24"/>
          <w:szCs w:val="24"/>
        </w:rPr>
        <w:t>.XXX.XXX-</w:t>
      </w:r>
      <w:r w:rsidR="00013C7E">
        <w:rPr>
          <w:rFonts w:ascii="Arial" w:hAnsi="Arial" w:cs="Arial"/>
          <w:sz w:val="24"/>
          <w:szCs w:val="24"/>
        </w:rPr>
        <w:t>49</w:t>
      </w:r>
      <w:r w:rsidR="00D655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pelo prazo até o dia </w:t>
      </w:r>
      <w:r w:rsidR="00245724">
        <w:rPr>
          <w:rFonts w:ascii="Arial" w:hAnsi="Arial" w:cs="Arial"/>
          <w:sz w:val="24"/>
          <w:szCs w:val="24"/>
        </w:rPr>
        <w:t>30 de junho de 2022</w:t>
      </w: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D6552C" w:rsidRDefault="00D6552C" w:rsidP="00D6552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1° O afastamento deferido no </w:t>
      </w:r>
      <w:r w:rsidR="00A853EC" w:rsidRPr="00CF2744">
        <w:rPr>
          <w:rFonts w:ascii="Arial" w:hAnsi="Arial" w:cs="Arial"/>
          <w:i/>
          <w:iCs/>
          <w:sz w:val="24"/>
          <w:szCs w:val="24"/>
        </w:rPr>
        <w:t>caput</w:t>
      </w:r>
      <w:r w:rsidR="00A853EC">
        <w:rPr>
          <w:rFonts w:ascii="Arial" w:hAnsi="Arial" w:cs="Arial"/>
          <w:i/>
          <w:iCs/>
          <w:sz w:val="24"/>
          <w:szCs w:val="24"/>
        </w:rPr>
        <w:t xml:space="preserve"> </w:t>
      </w:r>
      <w:r w:rsidR="00A853EC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artigo intrinsecamente ligado ao </w:t>
      </w:r>
      <w:r w:rsidR="00A853EC">
        <w:rPr>
          <w:rFonts w:ascii="Arial" w:hAnsi="Arial" w:cs="Arial"/>
          <w:sz w:val="24"/>
          <w:szCs w:val="24"/>
        </w:rPr>
        <w:t>benefício</w:t>
      </w:r>
      <w:r>
        <w:rPr>
          <w:rFonts w:ascii="Arial" w:hAnsi="Arial" w:cs="Arial"/>
          <w:sz w:val="24"/>
          <w:szCs w:val="24"/>
        </w:rPr>
        <w:t xml:space="preserve"> n° </w:t>
      </w:r>
      <w:r w:rsidR="00245724">
        <w:rPr>
          <w:rFonts w:ascii="Arial" w:hAnsi="Arial" w:cs="Arial"/>
          <w:sz w:val="24"/>
          <w:szCs w:val="24"/>
        </w:rPr>
        <w:t>636.267.352-6</w:t>
      </w:r>
      <w:r>
        <w:rPr>
          <w:rFonts w:ascii="Arial" w:hAnsi="Arial" w:cs="Arial"/>
          <w:sz w:val="24"/>
          <w:szCs w:val="24"/>
        </w:rPr>
        <w:t xml:space="preserve">, devendo o servidor retornar ao trabalho no dia útil imediato ao </w:t>
      </w:r>
      <w:r>
        <w:rPr>
          <w:rFonts w:ascii="Arial" w:hAnsi="Arial" w:cs="Arial"/>
          <w:sz w:val="24"/>
          <w:szCs w:val="24"/>
        </w:rPr>
        <w:lastRenderedPageBreak/>
        <w:t xml:space="preserve">termino do afastamento, e, eventual prorrogação </w:t>
      </w:r>
      <w:r w:rsidR="00A853EC">
        <w:rPr>
          <w:rFonts w:ascii="Arial" w:hAnsi="Arial" w:cs="Arial"/>
          <w:sz w:val="24"/>
          <w:szCs w:val="24"/>
        </w:rPr>
        <w:t>deverá</w:t>
      </w:r>
      <w:r>
        <w:rPr>
          <w:rFonts w:ascii="Arial" w:hAnsi="Arial" w:cs="Arial"/>
          <w:sz w:val="24"/>
          <w:szCs w:val="24"/>
        </w:rPr>
        <w:t xml:space="preserve"> ser </w:t>
      </w:r>
      <w:r w:rsidR="00245724">
        <w:rPr>
          <w:rFonts w:ascii="Arial" w:hAnsi="Arial" w:cs="Arial"/>
          <w:sz w:val="24"/>
          <w:szCs w:val="24"/>
        </w:rPr>
        <w:t>comunicada</w:t>
      </w:r>
      <w:r>
        <w:rPr>
          <w:rFonts w:ascii="Arial" w:hAnsi="Arial" w:cs="Arial"/>
          <w:sz w:val="24"/>
          <w:szCs w:val="24"/>
        </w:rPr>
        <w:t xml:space="preserve"> a chefia imediata pra nova prorrogação sob pena de indeferimento e procedimentos legais.</w:t>
      </w:r>
    </w:p>
    <w:p w:rsidR="00D6552C" w:rsidRPr="00CF2744" w:rsidRDefault="00D6552C" w:rsidP="00D6552C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D6552C" w:rsidRDefault="00D6552C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Default="00D6552C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</w:t>
      </w:r>
      <w:r w:rsidR="00F2368E">
        <w:rPr>
          <w:rFonts w:ascii="Arial" w:hAnsi="Arial" w:cs="Arial"/>
          <w:sz w:val="24"/>
          <w:szCs w:val="24"/>
        </w:rPr>
        <w:t>Nos termos do art. 65, § 2º, da Lei Complementar Municipal nº 5, de 2 de fevereiro de 2004, apenas os 15 (quinze) primeiros dias de afastamento para tratamento da própria saúde serão custeados pelo Município</w:t>
      </w: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Não sendo possível substituir o(a) servidor(a) afastado para tratamento da própria saúde de que trata esta portaria por outro servidor(a) ocupante do mesmo cargo e em exercício, poderá haver a contratação de servidor(a) em caráter temporário.</w:t>
      </w: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 substituição só será possível se o afastamento for superior a 30 (trinta) dias, conforme art. 2º, V, da Lei Municipal nº 509, de 10 de janeiro de 2009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, e desde que haja requerimento fundamentado do titular da pasta quanto à imprescindibilidade da medida.</w:t>
      </w: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2º O prazo de duração do contrato temporário de substituto observará o disposto no art. 4º, II e § 1º, II, da Lei Municipal nº 509, de 10 de janeiro de 2009, exceto se o afastamento para tratamento da própria saúde for com prazo certo, quando o termo final do contrato de substituição temporária coincidirá com aquele.</w:t>
      </w: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 Secretaria Municipal de Planejamento, Administração e Finanças adotará as medias administrativas necessárias ao cumprimento do disposto nesta portaria.</w:t>
      </w:r>
    </w:p>
    <w:p w:rsidR="00F2368E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:rsidR="00F2368E" w:rsidRPr="00B36600" w:rsidRDefault="00F2368E" w:rsidP="00F2368E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245724">
        <w:rPr>
          <w:rFonts w:ascii="Arial" w:hAnsi="Arial" w:cs="Arial"/>
          <w:sz w:val="24"/>
          <w:szCs w:val="24"/>
        </w:rPr>
        <w:t>10 de janeiro</w:t>
      </w:r>
      <w:r>
        <w:rPr>
          <w:rFonts w:ascii="Arial" w:hAnsi="Arial" w:cs="Arial"/>
          <w:sz w:val="24"/>
          <w:szCs w:val="24"/>
        </w:rPr>
        <w:t xml:space="preserve"> de 202</w:t>
      </w:r>
      <w:r w:rsidR="002457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Pr="00B36600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2368E" w:rsidRPr="00165737" w:rsidRDefault="00F2368E" w:rsidP="00F2368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165737">
        <w:rPr>
          <w:rFonts w:ascii="Arial" w:hAnsi="Arial" w:cs="Arial"/>
          <w:b/>
          <w:sz w:val="24"/>
          <w:szCs w:val="24"/>
        </w:rPr>
        <w:t>ERLON TANCREDO COSTA</w:t>
      </w:r>
    </w:p>
    <w:p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:rsidR="00F2368E" w:rsidRDefault="00F2368E" w:rsidP="00F236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1828" w:tblpY="120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F2368E" w:rsidTr="00F2368E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8E" w:rsidRPr="00F2368E" w:rsidRDefault="00F2368E" w:rsidP="00F236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:rsidR="00F2368E" w:rsidRPr="00F2368E" w:rsidRDefault="00245724" w:rsidP="00F236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F2368E" w:rsidRPr="00F2368E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01</w:t>
            </w:r>
            <w:r w:rsidR="00F2368E" w:rsidRPr="00F2368E">
              <w:rPr>
                <w:rFonts w:ascii="Arial" w:hAnsi="Arial" w:cs="Arial"/>
                <w:sz w:val="20"/>
              </w:rPr>
              <w:t>//202</w:t>
            </w:r>
            <w:r>
              <w:rPr>
                <w:rFonts w:ascii="Arial" w:hAnsi="Arial" w:cs="Arial"/>
                <w:sz w:val="20"/>
              </w:rPr>
              <w:t>2</w:t>
            </w:r>
          </w:p>
          <w:p w:rsidR="00F2368E" w:rsidRPr="00F2368E" w:rsidRDefault="00F2368E" w:rsidP="00F236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</w:p>
          <w:p w:rsidR="00F2368E" w:rsidRPr="00F2368E" w:rsidRDefault="00F2368E" w:rsidP="00F2368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F2368E">
              <w:rPr>
                <w:rFonts w:ascii="Arial" w:hAnsi="Arial" w:cs="Arial"/>
                <w:sz w:val="20"/>
              </w:rPr>
              <w:t>Katiusce Marina Andrade</w:t>
            </w:r>
          </w:p>
          <w:p w:rsidR="00F2368E" w:rsidRPr="00F2368E" w:rsidRDefault="00F2368E" w:rsidP="00F2368E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Sec. de Planejamento, Administração e Finanças.</w:t>
            </w:r>
          </w:p>
          <w:p w:rsidR="00F2368E" w:rsidRPr="00C230E5" w:rsidRDefault="00F2368E" w:rsidP="00F236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6BF2" w:rsidRPr="00FE6BF2" w:rsidRDefault="00FE6BF2" w:rsidP="001F6B5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E6BF2" w:rsidRPr="00FE6BF2" w:rsidSect="00964D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134" w:bottom="1134" w:left="1134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083" w:rsidRDefault="00407083">
      <w:r>
        <w:separator/>
      </w:r>
    </w:p>
  </w:endnote>
  <w:endnote w:type="continuationSeparator" w:id="0">
    <w:p w:rsidR="00407083" w:rsidRDefault="0040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A667C2" w:rsidRDefault="00540F90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-193040</wp:posOffset>
          </wp:positionV>
          <wp:extent cx="7531100" cy="92519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B35FC8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:rsidR="003E423E" w:rsidRPr="00964DDB" w:rsidRDefault="00F236F6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3E423E" w:rsidRPr="00964DDB">
      <w:rPr>
        <w:rFonts w:ascii="Arial" w:hAnsi="Arial" w:cs="Arial"/>
        <w:sz w:val="20"/>
      </w:rPr>
      <w:t xml:space="preserve"> José Oselame, 209, Centro, Rio Rufino/SC, Cep: 88.658-000</w:t>
    </w:r>
  </w:p>
  <w:p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Telefone: 49 3279 00</w:t>
    </w:r>
    <w:r w:rsidR="00F236F6">
      <w:rPr>
        <w:rFonts w:ascii="Arial" w:hAnsi="Arial" w:cs="Arial"/>
        <w:sz w:val="20"/>
      </w:rPr>
      <w:t>00</w:t>
    </w:r>
    <w:r w:rsidRPr="00964DDB">
      <w:rPr>
        <w:rFonts w:ascii="Arial" w:hAnsi="Arial" w:cs="Arial"/>
        <w:sz w:val="20"/>
      </w:rPr>
      <w:t xml:space="preserve">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Pr="00307040" w:rsidRDefault="00540F90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-242570</wp:posOffset>
          </wp:positionV>
          <wp:extent cx="7531100" cy="925195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307040">
      <w:rPr>
        <w:rFonts w:ascii="Arial" w:hAnsi="Arial" w:cs="Arial"/>
        <w:sz w:val="20"/>
      </w:rPr>
      <w:t>_______________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B35FC8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:rsidR="003E423E" w:rsidRPr="00307040" w:rsidRDefault="001569AF" w:rsidP="007329E0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</w:t>
    </w:r>
    <w:r w:rsidR="003E423E" w:rsidRPr="00307040">
      <w:rPr>
        <w:rFonts w:ascii="Arial" w:hAnsi="Arial" w:cs="Arial"/>
        <w:sz w:val="20"/>
      </w:rPr>
      <w:t xml:space="preserve"> José Oselame, 209, Centro, Rio Rufino/SC, Cep: 88.658-000</w:t>
    </w:r>
  </w:p>
  <w:p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083" w:rsidRDefault="00407083">
      <w:r>
        <w:separator/>
      </w:r>
    </w:p>
  </w:footnote>
  <w:footnote w:type="continuationSeparator" w:id="0">
    <w:p w:rsidR="00407083" w:rsidRDefault="00407083">
      <w:r>
        <w:continuationSeparator/>
      </w:r>
    </w:p>
  </w:footnote>
  <w:footnote w:id="1">
    <w:p w:rsidR="00F2368E" w:rsidRPr="00BC7C0A" w:rsidRDefault="00F2368E" w:rsidP="00F2368E">
      <w:pPr>
        <w:pStyle w:val="Textodenotaderodap"/>
        <w:jc w:val="both"/>
        <w:rPr>
          <w:rFonts w:ascii="Arial" w:hAnsi="Arial" w:cs="Arial"/>
        </w:rPr>
      </w:pPr>
      <w:r w:rsidRPr="00BC7C0A">
        <w:rPr>
          <w:rStyle w:val="Refdenotaderodap"/>
          <w:rFonts w:ascii="Arial" w:hAnsi="Arial" w:cs="Arial"/>
        </w:rPr>
        <w:footnoteRef/>
      </w:r>
      <w:r w:rsidRPr="00BC7C0A">
        <w:rPr>
          <w:rFonts w:ascii="Arial" w:hAnsi="Arial" w:cs="Arial"/>
        </w:rPr>
        <w:t xml:space="preserve"> BRASIL. Lei nº 8.212, de 24 de julho de 1991. Dispõe sobre a organização da Seguridade Social, institui Plano de Custeio, e dá outras providências.</w:t>
      </w:r>
    </w:p>
  </w:footnote>
  <w:footnote w:id="2">
    <w:p w:rsidR="00F2368E" w:rsidRPr="00390304" w:rsidRDefault="00F2368E" w:rsidP="00F2368E">
      <w:pPr>
        <w:pStyle w:val="Textodenotaderodap"/>
        <w:jc w:val="both"/>
        <w:rPr>
          <w:rFonts w:ascii="Arial" w:hAnsi="Arial" w:cs="Arial"/>
        </w:rPr>
      </w:pPr>
      <w:r w:rsidRPr="00390304">
        <w:rPr>
          <w:rStyle w:val="Refdenotaderodap"/>
          <w:rFonts w:ascii="Arial" w:hAnsi="Arial" w:cs="Arial"/>
        </w:rPr>
        <w:footnoteRef/>
      </w:r>
      <w:r w:rsidRPr="00390304">
        <w:rPr>
          <w:rFonts w:ascii="Arial" w:hAnsi="Arial" w:cs="Arial"/>
        </w:rPr>
        <w:t xml:space="preserve"> BRASIL. Lei nº 8.213, de 24 de julho de 1991. Dispõe sobre os Planos de Benefícios da Previdência Social e dá outras providências.</w:t>
      </w:r>
    </w:p>
  </w:footnote>
  <w:footnote w:id="3">
    <w:p w:rsidR="00F2368E" w:rsidRPr="00390304" w:rsidRDefault="00F2368E" w:rsidP="00F2368E">
      <w:pPr>
        <w:pStyle w:val="Textodenotaderodap"/>
        <w:rPr>
          <w:rFonts w:ascii="Arial" w:hAnsi="Arial" w:cs="Arial"/>
        </w:rPr>
      </w:pPr>
      <w:r w:rsidRPr="00390304">
        <w:rPr>
          <w:rStyle w:val="Refdenotaderodap"/>
          <w:rFonts w:ascii="Arial" w:hAnsi="Arial" w:cs="Arial"/>
        </w:rPr>
        <w:footnoteRef/>
      </w:r>
      <w:r w:rsidRPr="00390304">
        <w:rPr>
          <w:rFonts w:ascii="Arial" w:hAnsi="Arial" w:cs="Arial"/>
        </w:rPr>
        <w:t xml:space="preserve"> RIO RUFINO/SC. Lei Complementar nº 5, de 2 de fevereiro de 2004. Dispõe sobre o Regime Jurídico dos Servidores Públicos do Município de Rio Rufino-SC.</w:t>
      </w:r>
    </w:p>
  </w:footnote>
  <w:footnote w:id="4">
    <w:p w:rsidR="00F2368E" w:rsidRPr="00394CE6" w:rsidRDefault="00F2368E" w:rsidP="00F2368E">
      <w:pPr>
        <w:pStyle w:val="Textodenotaderodap"/>
        <w:jc w:val="both"/>
        <w:rPr>
          <w:rFonts w:ascii="Arial" w:hAnsi="Arial" w:cs="Arial"/>
        </w:rPr>
      </w:pPr>
      <w:r w:rsidRPr="00394CE6">
        <w:rPr>
          <w:rStyle w:val="Refdenotaderodap"/>
          <w:rFonts w:ascii="Arial" w:hAnsi="Arial" w:cs="Arial"/>
        </w:rPr>
        <w:footnoteRef/>
      </w:r>
      <w:r w:rsidRPr="00394CE6">
        <w:rPr>
          <w:rFonts w:ascii="Arial" w:hAnsi="Arial" w:cs="Arial"/>
        </w:rPr>
        <w:t xml:space="preserve"> RIO RUFINO/SC. Lei nº 509, de 10 de janeiro de 2013. Dispõe sobre a contratação por tempo determinado para atender à necessidade temporária de excepcional interesse </w:t>
      </w:r>
      <w:r>
        <w:rPr>
          <w:rFonts w:ascii="Arial" w:hAnsi="Arial" w:cs="Arial"/>
        </w:rPr>
        <w:t>público, nos termos do inciso IX</w:t>
      </w:r>
      <w:r w:rsidRPr="00394CE6">
        <w:rPr>
          <w:rFonts w:ascii="Arial" w:hAnsi="Arial" w:cs="Arial"/>
        </w:rPr>
        <w:t xml:space="preserve"> do art. 37 da </w:t>
      </w:r>
      <w:r>
        <w:rPr>
          <w:rFonts w:ascii="Arial" w:hAnsi="Arial" w:cs="Arial"/>
        </w:rPr>
        <w:t>C</w:t>
      </w:r>
      <w:r w:rsidRPr="00394CE6">
        <w:rPr>
          <w:rFonts w:ascii="Arial" w:hAnsi="Arial" w:cs="Arial"/>
        </w:rPr>
        <w:t xml:space="preserve">onstituição </w:t>
      </w:r>
      <w:r>
        <w:rPr>
          <w:rFonts w:ascii="Arial" w:hAnsi="Arial" w:cs="Arial"/>
        </w:rPr>
        <w:t>F</w:t>
      </w:r>
      <w:r w:rsidRPr="00394CE6">
        <w:rPr>
          <w:rFonts w:ascii="Arial" w:hAnsi="Arial" w:cs="Arial"/>
        </w:rPr>
        <w:t xml:space="preserve">ederal, no âmbito do </w:t>
      </w:r>
      <w:r>
        <w:rPr>
          <w:rFonts w:ascii="Arial" w:hAnsi="Arial" w:cs="Arial"/>
        </w:rPr>
        <w:t>M</w:t>
      </w:r>
      <w:r w:rsidRPr="00394CE6">
        <w:rPr>
          <w:rFonts w:ascii="Arial" w:hAnsi="Arial" w:cs="Arial"/>
        </w:rPr>
        <w:t xml:space="preserve">unicípio de </w:t>
      </w:r>
      <w:r>
        <w:rPr>
          <w:rFonts w:ascii="Arial" w:hAnsi="Arial" w:cs="Arial"/>
        </w:rPr>
        <w:t>R</w:t>
      </w:r>
      <w:r w:rsidRPr="00394CE6">
        <w:rPr>
          <w:rFonts w:ascii="Arial" w:hAnsi="Arial" w:cs="Arial"/>
        </w:rPr>
        <w:t xml:space="preserve">io </w:t>
      </w:r>
      <w:r>
        <w:rPr>
          <w:rFonts w:ascii="Arial" w:hAnsi="Arial" w:cs="Arial"/>
        </w:rPr>
        <w:t>R</w:t>
      </w:r>
      <w:r w:rsidRPr="00394CE6">
        <w:rPr>
          <w:rFonts w:ascii="Arial" w:hAnsi="Arial" w:cs="Arial"/>
        </w:rPr>
        <w:t>ufino e dá outras providências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1F" w:rsidRDefault="00540F90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45720</wp:posOffset>
          </wp:positionV>
          <wp:extent cx="7705725" cy="1885950"/>
          <wp:effectExtent l="0" t="0" r="0" b="0"/>
          <wp:wrapNone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835D1F" w:rsidRDefault="00540F90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:rsidR="00835D1F" w:rsidRPr="007C3FA6" w:rsidRDefault="00540F90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3E" w:rsidRDefault="00540F90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35560</wp:posOffset>
          </wp:positionV>
          <wp:extent cx="7562215" cy="18859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964DDB" w:rsidRDefault="00540F90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172085</wp:posOffset>
          </wp:positionV>
          <wp:extent cx="990600" cy="752475"/>
          <wp:effectExtent l="19050" t="1905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153035</wp:posOffset>
          </wp:positionV>
          <wp:extent cx="810895" cy="800100"/>
          <wp:effectExtent l="0" t="0" r="0" b="0"/>
          <wp:wrapNone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:rsidR="003E423E" w:rsidRPr="007C3FA6" w:rsidRDefault="007C3FA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Pr="007C3FA6">
      <w:rPr>
        <w:rFonts w:ascii="Arial" w:hAnsi="Arial" w:cs="Arial"/>
        <w:b/>
        <w:sz w:val="24"/>
        <w:szCs w:val="24"/>
      </w:rPr>
      <w:t xml:space="preserve"> DE RIO RUFINO</w:t>
    </w:r>
  </w:p>
  <w:p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131078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64F6"/>
    <w:rsid w:val="00007283"/>
    <w:rsid w:val="00007321"/>
    <w:rsid w:val="00010188"/>
    <w:rsid w:val="000113A6"/>
    <w:rsid w:val="00013C7E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37E85"/>
    <w:rsid w:val="00041206"/>
    <w:rsid w:val="00045DC2"/>
    <w:rsid w:val="00045F81"/>
    <w:rsid w:val="000539BE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651"/>
    <w:rsid w:val="000F395C"/>
    <w:rsid w:val="000F454D"/>
    <w:rsid w:val="000F4889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569AF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45320"/>
    <w:rsid w:val="00245724"/>
    <w:rsid w:val="00250650"/>
    <w:rsid w:val="002507B3"/>
    <w:rsid w:val="00250B75"/>
    <w:rsid w:val="00251DAB"/>
    <w:rsid w:val="00251F99"/>
    <w:rsid w:val="002564A9"/>
    <w:rsid w:val="0026166B"/>
    <w:rsid w:val="00263E78"/>
    <w:rsid w:val="00265CD7"/>
    <w:rsid w:val="00273E5C"/>
    <w:rsid w:val="00275FAE"/>
    <w:rsid w:val="002765CF"/>
    <w:rsid w:val="00277631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5A1"/>
    <w:rsid w:val="002F6BDD"/>
    <w:rsid w:val="003055E6"/>
    <w:rsid w:val="00305651"/>
    <w:rsid w:val="00307040"/>
    <w:rsid w:val="00307AAE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43DD3"/>
    <w:rsid w:val="0034680B"/>
    <w:rsid w:val="00346A30"/>
    <w:rsid w:val="00351D87"/>
    <w:rsid w:val="003538E2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613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BB1"/>
    <w:rsid w:val="003D2068"/>
    <w:rsid w:val="003D5E70"/>
    <w:rsid w:val="003D629A"/>
    <w:rsid w:val="003D64F0"/>
    <w:rsid w:val="003D6CE4"/>
    <w:rsid w:val="003E01EB"/>
    <w:rsid w:val="003E0751"/>
    <w:rsid w:val="003E1029"/>
    <w:rsid w:val="003E17A9"/>
    <w:rsid w:val="003E2BDB"/>
    <w:rsid w:val="003E423E"/>
    <w:rsid w:val="003E53F6"/>
    <w:rsid w:val="003E5BAF"/>
    <w:rsid w:val="003F3D43"/>
    <w:rsid w:val="003F519A"/>
    <w:rsid w:val="003F51E3"/>
    <w:rsid w:val="003F5433"/>
    <w:rsid w:val="003F708F"/>
    <w:rsid w:val="004009F1"/>
    <w:rsid w:val="0040689F"/>
    <w:rsid w:val="00407083"/>
    <w:rsid w:val="00410A45"/>
    <w:rsid w:val="004172DA"/>
    <w:rsid w:val="00417F56"/>
    <w:rsid w:val="00423081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6520B"/>
    <w:rsid w:val="00471486"/>
    <w:rsid w:val="00473011"/>
    <w:rsid w:val="004760CD"/>
    <w:rsid w:val="00480171"/>
    <w:rsid w:val="00484CE8"/>
    <w:rsid w:val="00485EE5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C7295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1364"/>
    <w:rsid w:val="00523316"/>
    <w:rsid w:val="00524CB3"/>
    <w:rsid w:val="0053128A"/>
    <w:rsid w:val="00531B8D"/>
    <w:rsid w:val="00540D6D"/>
    <w:rsid w:val="00540F90"/>
    <w:rsid w:val="00544BAC"/>
    <w:rsid w:val="00544CF4"/>
    <w:rsid w:val="00547608"/>
    <w:rsid w:val="00547CA0"/>
    <w:rsid w:val="00547DFC"/>
    <w:rsid w:val="0055326A"/>
    <w:rsid w:val="00553AB9"/>
    <w:rsid w:val="00556C29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5330"/>
    <w:rsid w:val="005A7887"/>
    <w:rsid w:val="005B1E08"/>
    <w:rsid w:val="005B3376"/>
    <w:rsid w:val="005B3549"/>
    <w:rsid w:val="005B3696"/>
    <w:rsid w:val="005B54F2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1AC3"/>
    <w:rsid w:val="005E374E"/>
    <w:rsid w:val="005F25C1"/>
    <w:rsid w:val="005F7E48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37F1"/>
    <w:rsid w:val="00714E3F"/>
    <w:rsid w:val="00715829"/>
    <w:rsid w:val="00717105"/>
    <w:rsid w:val="00721551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70"/>
    <w:rsid w:val="007753B2"/>
    <w:rsid w:val="00780939"/>
    <w:rsid w:val="00782F0A"/>
    <w:rsid w:val="00783DAC"/>
    <w:rsid w:val="00784481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402"/>
    <w:rsid w:val="008D761F"/>
    <w:rsid w:val="008E0BD2"/>
    <w:rsid w:val="008E2692"/>
    <w:rsid w:val="008F08AB"/>
    <w:rsid w:val="008F131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2784B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2578"/>
    <w:rsid w:val="00994147"/>
    <w:rsid w:val="00996483"/>
    <w:rsid w:val="009A2958"/>
    <w:rsid w:val="009A2F3D"/>
    <w:rsid w:val="009A3959"/>
    <w:rsid w:val="009A64EA"/>
    <w:rsid w:val="009A7BC3"/>
    <w:rsid w:val="009C3CE1"/>
    <w:rsid w:val="009C3E48"/>
    <w:rsid w:val="009C4701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4079"/>
    <w:rsid w:val="00A4751F"/>
    <w:rsid w:val="00A50A28"/>
    <w:rsid w:val="00A51B08"/>
    <w:rsid w:val="00A55F99"/>
    <w:rsid w:val="00A60338"/>
    <w:rsid w:val="00A63B66"/>
    <w:rsid w:val="00A667C2"/>
    <w:rsid w:val="00A7077E"/>
    <w:rsid w:val="00A72C44"/>
    <w:rsid w:val="00A7627D"/>
    <w:rsid w:val="00A77FFC"/>
    <w:rsid w:val="00A81263"/>
    <w:rsid w:val="00A81D20"/>
    <w:rsid w:val="00A853EC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7688"/>
    <w:rsid w:val="00AF3C26"/>
    <w:rsid w:val="00AF62F7"/>
    <w:rsid w:val="00AF69F9"/>
    <w:rsid w:val="00AF7B91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953"/>
    <w:rsid w:val="00C05E84"/>
    <w:rsid w:val="00C07174"/>
    <w:rsid w:val="00C0746C"/>
    <w:rsid w:val="00C11D1D"/>
    <w:rsid w:val="00C12521"/>
    <w:rsid w:val="00C159BB"/>
    <w:rsid w:val="00C16738"/>
    <w:rsid w:val="00C167BC"/>
    <w:rsid w:val="00C23069"/>
    <w:rsid w:val="00C23E95"/>
    <w:rsid w:val="00C3461F"/>
    <w:rsid w:val="00C35B14"/>
    <w:rsid w:val="00C37D18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52C"/>
    <w:rsid w:val="00D6574E"/>
    <w:rsid w:val="00D65785"/>
    <w:rsid w:val="00D71C94"/>
    <w:rsid w:val="00D7385D"/>
    <w:rsid w:val="00D739A8"/>
    <w:rsid w:val="00D7406E"/>
    <w:rsid w:val="00D8070F"/>
    <w:rsid w:val="00D820EE"/>
    <w:rsid w:val="00D82B0E"/>
    <w:rsid w:val="00D82E8F"/>
    <w:rsid w:val="00D83828"/>
    <w:rsid w:val="00D84623"/>
    <w:rsid w:val="00D84938"/>
    <w:rsid w:val="00D85757"/>
    <w:rsid w:val="00D86B52"/>
    <w:rsid w:val="00D91BCC"/>
    <w:rsid w:val="00D93128"/>
    <w:rsid w:val="00D93920"/>
    <w:rsid w:val="00D956CE"/>
    <w:rsid w:val="00D95B16"/>
    <w:rsid w:val="00D96A13"/>
    <w:rsid w:val="00D97792"/>
    <w:rsid w:val="00DA2AA1"/>
    <w:rsid w:val="00DA41CD"/>
    <w:rsid w:val="00DA63E9"/>
    <w:rsid w:val="00DA7F76"/>
    <w:rsid w:val="00DB0E6F"/>
    <w:rsid w:val="00DB2164"/>
    <w:rsid w:val="00DB4326"/>
    <w:rsid w:val="00DB4938"/>
    <w:rsid w:val="00DB5EC4"/>
    <w:rsid w:val="00DB61F3"/>
    <w:rsid w:val="00DB66F8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D78FA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1A8F"/>
    <w:rsid w:val="00E03760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3EF4"/>
    <w:rsid w:val="00E6752A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F0C56"/>
    <w:rsid w:val="00EF0E8B"/>
    <w:rsid w:val="00EF3C20"/>
    <w:rsid w:val="00EF721E"/>
    <w:rsid w:val="00F0077F"/>
    <w:rsid w:val="00F00DFE"/>
    <w:rsid w:val="00F01B83"/>
    <w:rsid w:val="00F0546D"/>
    <w:rsid w:val="00F14375"/>
    <w:rsid w:val="00F22AD5"/>
    <w:rsid w:val="00F2368E"/>
    <w:rsid w:val="00F236F6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2AA0"/>
    <w:rsid w:val="00F936B1"/>
    <w:rsid w:val="00F94467"/>
    <w:rsid w:val="00FA0B38"/>
    <w:rsid w:val="00FA3999"/>
    <w:rsid w:val="00FA572B"/>
    <w:rsid w:val="00FA62ED"/>
    <w:rsid w:val="00FA738E"/>
    <w:rsid w:val="00FB0435"/>
    <w:rsid w:val="00FB22B1"/>
    <w:rsid w:val="00FB4D2D"/>
    <w:rsid w:val="00FB6967"/>
    <w:rsid w:val="00FB74DB"/>
    <w:rsid w:val="00FC0E38"/>
    <w:rsid w:val="00FC255E"/>
    <w:rsid w:val="00FC3324"/>
    <w:rsid w:val="00FD0AD1"/>
    <w:rsid w:val="00FD40FE"/>
    <w:rsid w:val="00FD4FCC"/>
    <w:rsid w:val="00FE12FA"/>
    <w:rsid w:val="00FE19AE"/>
    <w:rsid w:val="00FE2174"/>
    <w:rsid w:val="00FE2BAE"/>
    <w:rsid w:val="00FE3D40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FAB14116-4860-4966-8362-68388A19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0629-F1E7-452A-90D7-2360FCA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Gabinete</cp:lastModifiedBy>
  <cp:revision>2</cp:revision>
  <cp:lastPrinted>2022-01-10T20:53:00Z</cp:lastPrinted>
  <dcterms:created xsi:type="dcterms:W3CDTF">2022-01-11T19:26:00Z</dcterms:created>
  <dcterms:modified xsi:type="dcterms:W3CDTF">2022-01-11T19:26:00Z</dcterms:modified>
</cp:coreProperties>
</file>