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13B799F5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00</w:t>
      </w:r>
      <w:r w:rsidR="00ED189A">
        <w:rPr>
          <w:rFonts w:ascii="Arial" w:hAnsi="Arial" w:cs="Arial"/>
          <w:b/>
          <w:sz w:val="24"/>
          <w:szCs w:val="24"/>
        </w:rPr>
        <w:t>5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2F4CD773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10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7679AE">
        <w:rPr>
          <w:rFonts w:ascii="Arial" w:hAnsi="Arial" w:cs="Arial"/>
          <w:bCs/>
          <w:sz w:val="24"/>
          <w:szCs w:val="24"/>
        </w:rPr>
        <w:t>janeiro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05201D42" w:rsidR="00EA19D5" w:rsidRDefault="00EA19D5" w:rsidP="00EA19D5">
      <w:pPr>
        <w:shd w:val="clear" w:color="auto" w:fill="FFFFFF"/>
        <w:ind w:left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SERVIDOR(A) EM CARÁTER TEMPORÁRIO,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EA19D5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0F20E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8DC7F79" w14:textId="4B47AC58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E12FE5A" w14:textId="6547C55F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>CONSIDERANDO o resultad</w:t>
      </w:r>
      <w:r>
        <w:rPr>
          <w:rFonts w:ascii="Arial" w:hAnsi="Arial" w:cs="Arial"/>
          <w:sz w:val="24"/>
          <w:szCs w:val="24"/>
        </w:rPr>
        <w:t>o final do</w:t>
      </w:r>
      <w:r w:rsidRPr="000B1F33">
        <w:rPr>
          <w:rFonts w:ascii="Arial" w:hAnsi="Arial" w:cs="Arial"/>
          <w:sz w:val="24"/>
          <w:szCs w:val="24"/>
        </w:rPr>
        <w:t xml:space="preserve"> processo </w:t>
      </w:r>
      <w:r>
        <w:rPr>
          <w:rFonts w:ascii="Arial" w:hAnsi="Arial" w:cs="Arial"/>
          <w:sz w:val="24"/>
          <w:szCs w:val="24"/>
        </w:rPr>
        <w:t xml:space="preserve">da </w:t>
      </w:r>
      <w:r w:rsidRPr="000B1F33">
        <w:rPr>
          <w:rFonts w:ascii="Arial" w:hAnsi="Arial" w:cs="Arial"/>
          <w:sz w:val="24"/>
          <w:szCs w:val="24"/>
        </w:rPr>
        <w:t xml:space="preserve">chamada pública nº </w:t>
      </w:r>
      <w:r>
        <w:rPr>
          <w:rFonts w:ascii="Arial" w:hAnsi="Arial" w:cs="Arial"/>
          <w:sz w:val="24"/>
          <w:szCs w:val="24"/>
        </w:rPr>
        <w:t>0</w:t>
      </w:r>
      <w:r w:rsidR="000A715A">
        <w:rPr>
          <w:rFonts w:ascii="Arial" w:hAnsi="Arial" w:cs="Arial"/>
          <w:sz w:val="24"/>
          <w:szCs w:val="24"/>
        </w:rPr>
        <w:t>0</w:t>
      </w:r>
      <w:r w:rsidR="00F3055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/2021</w:t>
      </w:r>
      <w:r w:rsidRPr="000B1F33">
        <w:rPr>
          <w:rFonts w:ascii="Arial" w:hAnsi="Arial" w:cs="Arial"/>
          <w:sz w:val="24"/>
          <w:szCs w:val="24"/>
        </w:rPr>
        <w:t>,</w:t>
      </w:r>
    </w:p>
    <w:p w14:paraId="35FE532C" w14:textId="028FB0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5D71702A" w14:textId="777777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EA19D5">
      <w:pPr>
        <w:shd w:val="clear" w:color="auto" w:fill="FFFFFF"/>
        <w:ind w:left="1701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1F65E958" w14:textId="656EE7BC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Nomear, em caráter temporário, por prazo certo e determinado, o servidor abaixo listado:</w:t>
      </w:r>
    </w:p>
    <w:p w14:paraId="7751F68C" w14:textId="0713D866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Para o cargo </w:t>
      </w:r>
      <w:r w:rsidRPr="000B1F33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A71597">
        <w:rPr>
          <w:rFonts w:ascii="Arial" w:hAnsi="Arial" w:cs="Arial"/>
          <w:sz w:val="24"/>
          <w:szCs w:val="24"/>
        </w:rPr>
        <w:t>Professora</w:t>
      </w:r>
      <w:r>
        <w:rPr>
          <w:rFonts w:ascii="Arial" w:hAnsi="Arial" w:cs="Arial"/>
          <w:sz w:val="24"/>
          <w:szCs w:val="24"/>
        </w:rPr>
        <w:t xml:space="preserve">, com carga horaria de trabalho semanal de 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 horas:</w:t>
      </w:r>
    </w:p>
    <w:tbl>
      <w:tblPr>
        <w:tblW w:w="940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4"/>
        <w:gridCol w:w="2838"/>
        <w:gridCol w:w="2548"/>
      </w:tblGrid>
      <w:tr w:rsidR="00EA19D5" w:rsidRPr="009C3CE1" w14:paraId="41B7E48F" w14:textId="77777777" w:rsidTr="00165BB3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202AB8F7" w:rsidR="00EA19D5" w:rsidRPr="00F91A8E" w:rsidRDefault="00EA19D5" w:rsidP="00EA19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165BB3">
        <w:trPr>
          <w:trHeight w:val="408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7205406A" w:rsidR="00EA19D5" w:rsidRPr="00F91A8E" w:rsidRDefault="00ED189A" w:rsidP="000A71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ANDREIA  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LIMA ZANELLA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3D90C79E" w:rsidR="00EA19D5" w:rsidRPr="00F91A8E" w:rsidRDefault="00ED189A" w:rsidP="000A71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.XXX.XXX-</w:t>
            </w: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EA19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451AA2E3" w14:textId="77777777" w:rsidR="00EA19D5" w:rsidRDefault="00EA19D5" w:rsidP="00EA19D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6000BFB1" w14:textId="6FEB6152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17C6CAC9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proofErr w:type="gramStart"/>
      <w:r>
        <w:rPr>
          <w:rFonts w:ascii="Arial" w:hAnsi="Arial" w:cs="Arial"/>
          <w:sz w:val="24"/>
          <w:szCs w:val="24"/>
        </w:rPr>
        <w:t>nos</w:t>
      </w:r>
      <w:proofErr w:type="gramEnd"/>
      <w:r>
        <w:rPr>
          <w:rFonts w:ascii="Arial" w:hAnsi="Arial" w:cs="Arial"/>
          <w:sz w:val="24"/>
          <w:szCs w:val="24"/>
        </w:rPr>
        <w:t xml:space="preserve"> demais casos, até o momento do retorno do titular do cargo, convocação de servidor aprovado em concurso público ou processo seletivo com a </w:t>
      </w:r>
      <w:r>
        <w:rPr>
          <w:rFonts w:ascii="Arial" w:hAnsi="Arial" w:cs="Arial"/>
          <w:sz w:val="24"/>
          <w:szCs w:val="24"/>
        </w:rPr>
        <w:lastRenderedPageBreak/>
        <w:t>aplicação de provas, não podendo ultrapassar os prazos de que trata o art. 4º, da Lei Municipal nº 509, de 10 de janeiro de 2013.</w:t>
      </w:r>
    </w:p>
    <w:p w14:paraId="405E408F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ADF88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Aplica-se os prazos de que trata o inciso I deste artigo aos nomeados em chamada pública sem a aplicação de provas.</w:t>
      </w:r>
    </w:p>
    <w:p w14:paraId="6C971F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6E9759A" w14:textId="349A0F2F" w:rsidR="00EA19D5" w:rsidRPr="00B36600" w:rsidRDefault="00EA19D5" w:rsidP="00165BB3">
      <w:pPr>
        <w:shd w:val="clear" w:color="auto" w:fill="FFFFFF"/>
        <w:ind w:left="169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56971BC2" w14:textId="77777777" w:rsidR="00EA19D5" w:rsidRPr="00B36600" w:rsidRDefault="00EA19D5" w:rsidP="00EA19D5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622B6CE4" w14:textId="4C4B8F81" w:rsidR="00EA19D5" w:rsidRDefault="00EA19D5" w:rsidP="00EA19D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7679AE">
        <w:rPr>
          <w:rFonts w:ascii="Arial" w:hAnsi="Arial" w:cs="Arial"/>
          <w:sz w:val="24"/>
          <w:szCs w:val="24"/>
        </w:rPr>
        <w:t>10 de janeiro</w:t>
      </w:r>
      <w:r w:rsidR="0026290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EA19D5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B1CB4A" w14:textId="76D08C4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76ADB7AB" w:rsidR="001C5A17" w:rsidRPr="00E470C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6AD53D62" w:rsidR="0026290E" w:rsidRPr="002B205F" w:rsidRDefault="007679A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F3055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01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C57E43">
      <w:headerReference w:type="default" r:id="rId8"/>
      <w:footerReference w:type="default" r:id="rId9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C621" w14:textId="77777777" w:rsidR="00DF11C1" w:rsidRDefault="00DF11C1" w:rsidP="007F4FE6">
      <w:pPr>
        <w:spacing w:after="0" w:line="240" w:lineRule="auto"/>
      </w:pPr>
      <w:r>
        <w:separator/>
      </w:r>
    </w:p>
  </w:endnote>
  <w:endnote w:type="continuationSeparator" w:id="0">
    <w:p w14:paraId="578D04C2" w14:textId="77777777" w:rsidR="00DF11C1" w:rsidRDefault="00DF11C1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21C6" w14:textId="77777777" w:rsidR="00DF11C1" w:rsidRDefault="00DF11C1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6800565" w14:textId="77777777" w:rsidR="00DF11C1" w:rsidRDefault="00DF11C1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A7027">
      <w:trPr>
        <w:trHeight w:val="1839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6290E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66FA7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6712"/>
    <w:rsid w:val="00687014"/>
    <w:rsid w:val="006A1A2D"/>
    <w:rsid w:val="006C03BD"/>
    <w:rsid w:val="006C3528"/>
    <w:rsid w:val="006E4697"/>
    <w:rsid w:val="006E50BA"/>
    <w:rsid w:val="006F0897"/>
    <w:rsid w:val="00705F7D"/>
    <w:rsid w:val="00706169"/>
    <w:rsid w:val="007072FC"/>
    <w:rsid w:val="00716515"/>
    <w:rsid w:val="0072375F"/>
    <w:rsid w:val="00727AE9"/>
    <w:rsid w:val="00731C89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9396E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32819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E5324"/>
    <w:rsid w:val="00DF11C1"/>
    <w:rsid w:val="00DF5427"/>
    <w:rsid w:val="00E0017C"/>
    <w:rsid w:val="00E034F5"/>
    <w:rsid w:val="00E12F58"/>
    <w:rsid w:val="00E21BEE"/>
    <w:rsid w:val="00E24F4A"/>
    <w:rsid w:val="00E372BC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C16D7"/>
    <w:rsid w:val="00ED189A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ADM&amp;</cp:lastModifiedBy>
  <cp:revision>2</cp:revision>
  <cp:lastPrinted>2022-01-10T17:59:00Z</cp:lastPrinted>
  <dcterms:created xsi:type="dcterms:W3CDTF">2022-01-10T18:03:00Z</dcterms:created>
  <dcterms:modified xsi:type="dcterms:W3CDTF">2022-01-10T18:03:00Z</dcterms:modified>
</cp:coreProperties>
</file>