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EA31" w14:textId="7C419CDF" w:rsidR="007664ED" w:rsidRPr="002E5119" w:rsidRDefault="00C13687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2E5119">
        <w:rPr>
          <w:rFonts w:ascii="Arial" w:hAnsi="Arial" w:cs="Arial"/>
          <w:b/>
          <w:bCs/>
          <w:sz w:val="24"/>
          <w:szCs w:val="24"/>
        </w:rPr>
        <w:t>DECRETO N</w:t>
      </w:r>
      <w:r w:rsidR="007664ED" w:rsidRPr="002E5119">
        <w:rPr>
          <w:rFonts w:ascii="Arial" w:hAnsi="Arial" w:cs="Arial"/>
          <w:b/>
          <w:bCs/>
          <w:sz w:val="24"/>
          <w:szCs w:val="24"/>
        </w:rPr>
        <w:t xml:space="preserve">º </w:t>
      </w:r>
      <w:r w:rsidR="007664E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453219">
        <w:rPr>
          <w:rFonts w:ascii="Arial" w:hAnsi="Arial" w:cs="Arial"/>
          <w:b/>
          <w:bCs/>
          <w:color w:val="000000" w:themeColor="text1"/>
          <w:sz w:val="24"/>
          <w:szCs w:val="24"/>
        </w:rPr>
        <w:t>91</w:t>
      </w:r>
      <w:r w:rsidR="007664ED"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693825ED" w14:textId="7C9127E4" w:rsidR="007664ED" w:rsidRPr="002E5119" w:rsidRDefault="007664ED" w:rsidP="00CB289D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 w:rsidR="00453219">
        <w:rPr>
          <w:rFonts w:ascii="Arial" w:hAnsi="Arial" w:cs="Arial"/>
          <w:sz w:val="24"/>
          <w:szCs w:val="24"/>
        </w:rPr>
        <w:t>30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2A13E3EB" w14:textId="77777777" w:rsidR="007664ED" w:rsidRPr="002E5119" w:rsidRDefault="007664ED" w:rsidP="007664ED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581B7AA6" w14:textId="77777777" w:rsidR="007664ED" w:rsidRPr="002E5119" w:rsidRDefault="007664ED" w:rsidP="007664ED">
      <w:pPr>
        <w:jc w:val="both"/>
        <w:rPr>
          <w:rFonts w:ascii="Arial" w:hAnsi="Arial" w:cs="Arial"/>
          <w:sz w:val="24"/>
          <w:szCs w:val="24"/>
        </w:rPr>
      </w:pPr>
    </w:p>
    <w:p w14:paraId="313D08B3" w14:textId="77777777" w:rsidR="007664ED" w:rsidRPr="00C13687" w:rsidRDefault="007664ED" w:rsidP="007664ED">
      <w:pPr>
        <w:pStyle w:val="Recuodecorpodetexto"/>
        <w:ind w:left="708"/>
        <w:rPr>
          <w:rFonts w:cs="Arial"/>
          <w:sz w:val="24"/>
          <w:szCs w:val="24"/>
        </w:rPr>
      </w:pPr>
      <w:r w:rsidRPr="00C13687">
        <w:rPr>
          <w:rFonts w:cs="Arial"/>
          <w:sz w:val="24"/>
          <w:szCs w:val="24"/>
        </w:rPr>
        <w:t>“SUPLEMENTA RECURSOS ORÇAMENTÁRIOS NO ORÇAMENTO DA PREFEITURA MUNICIPAL DE RIO RUFINO, EXERCÍCIO FINANCEIRO DE 2021, POR ANULAÇAO DE DOTAÇÃO”.</w:t>
      </w:r>
    </w:p>
    <w:p w14:paraId="0D837F11" w14:textId="77777777" w:rsidR="007664ED" w:rsidRPr="00C13687" w:rsidRDefault="007664ED" w:rsidP="007664ED">
      <w:pPr>
        <w:pStyle w:val="Recuodecorpodetexto"/>
        <w:rPr>
          <w:rFonts w:cs="Arial"/>
          <w:sz w:val="24"/>
          <w:szCs w:val="24"/>
        </w:rPr>
      </w:pPr>
    </w:p>
    <w:p w14:paraId="08AE5FF5" w14:textId="77777777" w:rsidR="007664ED" w:rsidRPr="002E5119" w:rsidRDefault="007664ED" w:rsidP="007664ED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13687">
        <w:rPr>
          <w:rFonts w:ascii="Arial" w:hAnsi="Arial" w:cs="Arial"/>
          <w:b/>
          <w:sz w:val="24"/>
          <w:szCs w:val="24"/>
        </w:rPr>
        <w:t>ERLON TANCREDO COST</w:t>
      </w:r>
      <w:r w:rsidRPr="00C13687">
        <w:rPr>
          <w:rFonts w:ascii="Arial" w:hAnsi="Arial" w:cs="Arial"/>
          <w:b/>
          <w:bCs/>
          <w:sz w:val="24"/>
          <w:szCs w:val="24"/>
        </w:rPr>
        <w:t>A</w:t>
      </w:r>
      <w:r w:rsidRPr="002E5119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4º, da Lei 793 de 18 de novembro de 2020;</w:t>
      </w:r>
    </w:p>
    <w:p w14:paraId="24A3F6FF" w14:textId="77777777" w:rsidR="007664ED" w:rsidRPr="002E5119" w:rsidRDefault="007664ED" w:rsidP="007664ED">
      <w:pPr>
        <w:ind w:firstLine="1134"/>
        <w:jc w:val="both"/>
        <w:rPr>
          <w:rFonts w:cs="Arial"/>
          <w:b/>
          <w:sz w:val="24"/>
          <w:szCs w:val="24"/>
        </w:rPr>
      </w:pPr>
    </w:p>
    <w:p w14:paraId="414768EE" w14:textId="77777777" w:rsidR="007664ED" w:rsidRPr="00D178EA" w:rsidRDefault="007664ED" w:rsidP="007664ED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6B91598F" w14:textId="77777777" w:rsidR="007664ED" w:rsidRPr="002E5119" w:rsidRDefault="007664ED" w:rsidP="007664ED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225C0C1" w14:textId="77777777" w:rsidR="007664ED" w:rsidRDefault="007664ED" w:rsidP="007664E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2E5119">
        <w:rPr>
          <w:rFonts w:ascii="Arial" w:hAnsi="Arial" w:cs="Arial"/>
          <w:sz w:val="24"/>
          <w:szCs w:val="24"/>
        </w:rPr>
        <w:t>Art. 1º</w:t>
      </w:r>
      <w:bookmarkEnd w:id="3"/>
      <w:r w:rsidRPr="002E5119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2E5119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>:</w:t>
      </w:r>
    </w:p>
    <w:p w14:paraId="3D60850E" w14:textId="77777777" w:rsidR="007664ED" w:rsidRPr="002E5119" w:rsidRDefault="007664ED" w:rsidP="007664ED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7664ED" w:rsidRPr="00800010" w14:paraId="5341E6C3" w14:textId="77777777" w:rsidTr="00CD585A">
        <w:trPr>
          <w:trHeight w:val="444"/>
          <w:jc w:val="center"/>
        </w:trPr>
        <w:tc>
          <w:tcPr>
            <w:tcW w:w="9352" w:type="dxa"/>
            <w:gridSpan w:val="3"/>
          </w:tcPr>
          <w:p w14:paraId="3ADD34DD" w14:textId="77777777" w:rsidR="007664ED" w:rsidRPr="00800010" w:rsidRDefault="007664ED" w:rsidP="00CD585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OLE_LINK4"/>
            <w:bookmarkStart w:id="5" w:name="OLE_LINK5"/>
            <w:r w:rsidRPr="00800010">
              <w:rPr>
                <w:rFonts w:ascii="Arial" w:hAnsi="Arial" w:cs="Arial"/>
                <w:b/>
                <w:sz w:val="24"/>
                <w:szCs w:val="24"/>
              </w:rPr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3 – SECRETARIA PLANEJAMENTO ADMINISTRAÇAO E FINANÇAS</w:t>
            </w:r>
          </w:p>
        </w:tc>
      </w:tr>
      <w:tr w:rsidR="007664ED" w:rsidRPr="00800010" w14:paraId="5AFCBE79" w14:textId="77777777" w:rsidTr="00CD585A">
        <w:trPr>
          <w:trHeight w:val="344"/>
          <w:jc w:val="center"/>
        </w:trPr>
        <w:tc>
          <w:tcPr>
            <w:tcW w:w="9352" w:type="dxa"/>
            <w:gridSpan w:val="3"/>
          </w:tcPr>
          <w:p w14:paraId="223EB6EF" w14:textId="343762CB" w:rsidR="007664ED" w:rsidRPr="00800010" w:rsidRDefault="007664ED" w:rsidP="00CD585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91246">
              <w:rPr>
                <w:rFonts w:ascii="Arial" w:hAnsi="Arial" w:cs="Arial"/>
                <w:b/>
                <w:sz w:val="24"/>
                <w:szCs w:val="24"/>
              </w:rPr>
              <w:t>0.001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F91246">
              <w:rPr>
                <w:rFonts w:ascii="Arial" w:hAnsi="Arial" w:cs="Arial"/>
                <w:b/>
                <w:sz w:val="24"/>
                <w:szCs w:val="24"/>
              </w:rPr>
              <w:t>ENCARGOS ESPECIAIS</w:t>
            </w:r>
          </w:p>
        </w:tc>
      </w:tr>
      <w:tr w:rsidR="007664ED" w:rsidRPr="00800010" w14:paraId="723E1D4D" w14:textId="77777777" w:rsidTr="00CD585A">
        <w:trPr>
          <w:trHeight w:val="344"/>
          <w:jc w:val="center"/>
        </w:trPr>
        <w:tc>
          <w:tcPr>
            <w:tcW w:w="4981" w:type="dxa"/>
          </w:tcPr>
          <w:p w14:paraId="2D240505" w14:textId="77777777" w:rsidR="007664ED" w:rsidRPr="00800010" w:rsidRDefault="007664ED" w:rsidP="00CD585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59E15B38" w14:textId="77777777" w:rsidR="007664ED" w:rsidRPr="00800010" w:rsidRDefault="007664ED" w:rsidP="00CD585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35755B58" w14:textId="77777777" w:rsidR="007664ED" w:rsidRPr="00800010" w:rsidRDefault="007664ED" w:rsidP="00CD585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7664ED" w:rsidRPr="00800010" w14:paraId="34A1269E" w14:textId="77777777" w:rsidTr="00CD585A">
        <w:trPr>
          <w:trHeight w:val="329"/>
          <w:jc w:val="center"/>
        </w:trPr>
        <w:tc>
          <w:tcPr>
            <w:tcW w:w="4981" w:type="dxa"/>
          </w:tcPr>
          <w:p w14:paraId="53F7071C" w14:textId="2EF01196" w:rsidR="007664ED" w:rsidRPr="00800010" w:rsidRDefault="007664ED" w:rsidP="00CD585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F91246">
              <w:rPr>
                <w:rFonts w:ascii="Arial" w:hAnsi="Arial" w:cs="Arial"/>
                <w:sz w:val="24"/>
                <w:szCs w:val="24"/>
              </w:rPr>
              <w:t>8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F91246">
              <w:rPr>
                <w:rFonts w:ascii="Arial" w:hAnsi="Arial" w:cs="Arial"/>
                <w:sz w:val="24"/>
                <w:szCs w:val="24"/>
              </w:rPr>
              <w:t>6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46D8ABFE" w14:textId="77777777" w:rsidR="007664ED" w:rsidRPr="00800010" w:rsidRDefault="007664ED" w:rsidP="00CD585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014AFB8E" w14:textId="79D09E4D" w:rsidR="007664ED" w:rsidRPr="00800010" w:rsidRDefault="00F91246" w:rsidP="00CD585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64ED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25533F70" w14:textId="77777777" w:rsidR="007664ED" w:rsidRDefault="007664ED" w:rsidP="007664ED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7664ED" w:rsidRPr="00800010" w14:paraId="1B6260BD" w14:textId="77777777" w:rsidTr="00CD585A">
        <w:trPr>
          <w:trHeight w:val="348"/>
          <w:jc w:val="center"/>
        </w:trPr>
        <w:tc>
          <w:tcPr>
            <w:tcW w:w="9352" w:type="dxa"/>
            <w:gridSpan w:val="3"/>
          </w:tcPr>
          <w:p w14:paraId="05B567F9" w14:textId="77777777" w:rsidR="007664ED" w:rsidRPr="00800010" w:rsidRDefault="007664ED" w:rsidP="00CD585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06 – SECRETARIA DE EDUCAÇAO, CULTURA E ESPORTES</w:t>
            </w:r>
          </w:p>
        </w:tc>
      </w:tr>
      <w:tr w:rsidR="007664ED" w:rsidRPr="00800010" w14:paraId="5035B73F" w14:textId="77777777" w:rsidTr="00CD585A">
        <w:trPr>
          <w:trHeight w:val="206"/>
          <w:jc w:val="center"/>
        </w:trPr>
        <w:tc>
          <w:tcPr>
            <w:tcW w:w="9352" w:type="dxa"/>
            <w:gridSpan w:val="3"/>
          </w:tcPr>
          <w:p w14:paraId="2825E101" w14:textId="3857525E" w:rsidR="00F91246" w:rsidRPr="00800010" w:rsidRDefault="007664ED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 w:rsidR="00F91246">
              <w:rPr>
                <w:rFonts w:ascii="Arial" w:hAnsi="Arial" w:cs="Arial"/>
                <w:b/>
                <w:sz w:val="24"/>
                <w:szCs w:val="24"/>
              </w:rPr>
              <w:t>07 – MANUTENÇAO SECRETARIA EDUCAÇAO, CULTURA E ESPORTE</w:t>
            </w:r>
          </w:p>
        </w:tc>
      </w:tr>
      <w:tr w:rsidR="007664ED" w:rsidRPr="00800010" w14:paraId="04040557" w14:textId="77777777" w:rsidTr="00F91246">
        <w:trPr>
          <w:trHeight w:val="206"/>
          <w:jc w:val="center"/>
        </w:trPr>
        <w:tc>
          <w:tcPr>
            <w:tcW w:w="4997" w:type="dxa"/>
          </w:tcPr>
          <w:p w14:paraId="37C3BFD8" w14:textId="77777777" w:rsidR="007664ED" w:rsidRPr="00800010" w:rsidRDefault="007664ED" w:rsidP="00CD585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6BA39C6E" w14:textId="77777777" w:rsidR="007664ED" w:rsidRPr="00800010" w:rsidRDefault="007664ED" w:rsidP="00CD585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9" w:type="dxa"/>
          </w:tcPr>
          <w:p w14:paraId="7EB5156D" w14:textId="77777777" w:rsidR="007664ED" w:rsidRPr="00800010" w:rsidRDefault="007664ED" w:rsidP="00CD585A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F91246" w:rsidRPr="00800010" w14:paraId="14705CF4" w14:textId="77777777" w:rsidTr="00F91246">
        <w:trPr>
          <w:trHeight w:val="206"/>
          <w:jc w:val="center"/>
        </w:trPr>
        <w:tc>
          <w:tcPr>
            <w:tcW w:w="4997" w:type="dxa"/>
          </w:tcPr>
          <w:p w14:paraId="190DD7A4" w14:textId="1D42392C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350D8F"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50D8F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43166FBA" w14:textId="31FAED08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Transferências a Consórcios Públicos</w:t>
            </w:r>
          </w:p>
        </w:tc>
        <w:tc>
          <w:tcPr>
            <w:tcW w:w="1799" w:type="dxa"/>
          </w:tcPr>
          <w:p w14:paraId="4EC91D28" w14:textId="553CF6C0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91246" w:rsidRPr="00800010" w14:paraId="012CCCDA" w14:textId="77777777" w:rsidTr="00F91246">
        <w:trPr>
          <w:trHeight w:val="197"/>
          <w:jc w:val="center"/>
        </w:trPr>
        <w:tc>
          <w:tcPr>
            <w:tcW w:w="4997" w:type="dxa"/>
          </w:tcPr>
          <w:p w14:paraId="294D8F22" w14:textId="3630742E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350D8F"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50D8F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1F78CB7E" w14:textId="77777777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9" w:type="dxa"/>
          </w:tcPr>
          <w:p w14:paraId="782366D4" w14:textId="77AE9EC6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F91246" w:rsidRPr="00800010" w14:paraId="7C379521" w14:textId="77777777" w:rsidTr="00561FCB">
        <w:trPr>
          <w:trHeight w:val="206"/>
          <w:jc w:val="center"/>
        </w:trPr>
        <w:tc>
          <w:tcPr>
            <w:tcW w:w="9352" w:type="dxa"/>
            <w:gridSpan w:val="3"/>
          </w:tcPr>
          <w:p w14:paraId="19CD836C" w14:textId="139C0C5F" w:rsidR="00F91246" w:rsidRPr="00800010" w:rsidRDefault="00F91246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>09 – MANUTENÇAO DO ENSINO FUNDAMENTAL</w:t>
            </w:r>
          </w:p>
        </w:tc>
      </w:tr>
      <w:tr w:rsidR="00F91246" w:rsidRPr="00800010" w14:paraId="66AD1A0E" w14:textId="77777777" w:rsidTr="00F91246">
        <w:trPr>
          <w:trHeight w:val="197"/>
          <w:jc w:val="center"/>
        </w:trPr>
        <w:tc>
          <w:tcPr>
            <w:tcW w:w="4997" w:type="dxa"/>
          </w:tcPr>
          <w:p w14:paraId="47D9462C" w14:textId="21A58F07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350D8F">
              <w:rPr>
                <w:rFonts w:ascii="Arial" w:hAnsi="Arial" w:cs="Arial"/>
                <w:sz w:val="24"/>
                <w:szCs w:val="24"/>
              </w:rPr>
              <w:t>49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350D8F"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50D8F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7565CE70" w14:textId="0F8E4ABE" w:rsidR="00F91246" w:rsidRPr="00800010" w:rsidRDefault="00F91246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9" w:type="dxa"/>
          </w:tcPr>
          <w:p w14:paraId="5DAD9154" w14:textId="54D9A1E9" w:rsidR="00F91246" w:rsidRDefault="00350D8F" w:rsidP="00F91246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1246">
              <w:rPr>
                <w:rFonts w:ascii="Arial" w:hAnsi="Arial" w:cs="Arial"/>
                <w:sz w:val="24"/>
                <w:szCs w:val="24"/>
              </w:rPr>
              <w:t>0</w:t>
            </w:r>
            <w:r w:rsidR="00F91246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2EBB8829" w14:textId="77777777" w:rsidR="007664ED" w:rsidRDefault="007664ED" w:rsidP="007664ED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p w14:paraId="6B6352E0" w14:textId="77777777" w:rsidR="007664ED" w:rsidRDefault="007664ED" w:rsidP="00766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6F59BD" w14:textId="3B6DA727" w:rsidR="007664ED" w:rsidRDefault="007664ED" w:rsidP="00766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50D8F">
        <w:rPr>
          <w:rFonts w:ascii="Arial" w:hAnsi="Arial" w:cs="Arial"/>
          <w:b/>
          <w:bCs/>
          <w:sz w:val="24"/>
          <w:szCs w:val="24"/>
        </w:rPr>
        <w:t>115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36D2A1B8" w14:textId="32F38BEF" w:rsidR="007664ED" w:rsidRDefault="007664ED" w:rsidP="00766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44C252B" w14:textId="77777777" w:rsidR="00350D8F" w:rsidRPr="002E5119" w:rsidRDefault="00350D8F" w:rsidP="00766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4992E590" w14:textId="77777777" w:rsidR="007664ED" w:rsidRDefault="007664ED" w:rsidP="007664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687">
        <w:rPr>
          <w:rFonts w:ascii="Arial" w:hAnsi="Arial" w:cs="Arial"/>
          <w:bCs/>
          <w:sz w:val="24"/>
          <w:szCs w:val="24"/>
        </w:rPr>
        <w:t xml:space="preserve">Art. </w:t>
      </w:r>
      <w:r w:rsidRPr="00C13687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2E5119">
        <w:rPr>
          <w:rFonts w:ascii="Arial" w:hAnsi="Arial" w:cs="Arial"/>
          <w:sz w:val="24"/>
          <w:szCs w:val="24"/>
          <w:lang w:eastAsia="en-US"/>
        </w:rPr>
        <w:t>. Para atendimento da suplementação que trata o artigo anterior ser</w:t>
      </w:r>
      <w:r>
        <w:rPr>
          <w:rFonts w:ascii="Arial" w:hAnsi="Arial" w:cs="Arial"/>
          <w:sz w:val="24"/>
          <w:szCs w:val="24"/>
          <w:lang w:eastAsia="en-US"/>
        </w:rPr>
        <w:t>á anulada as seguintes dotações:</w:t>
      </w:r>
    </w:p>
    <w:p w14:paraId="237D975C" w14:textId="6E7C55C6" w:rsidR="007664ED" w:rsidRPr="002E5119" w:rsidRDefault="007664ED" w:rsidP="007664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4247A4B" w14:textId="35720FC1" w:rsidR="007664ED" w:rsidRDefault="007664ED" w:rsidP="007664ED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15CC1A8F" w14:textId="77777777" w:rsidR="00350D8F" w:rsidRPr="002E5119" w:rsidRDefault="00350D8F" w:rsidP="00350D8F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350D8F" w:rsidRPr="00800010" w14:paraId="3CBB6D2A" w14:textId="77777777" w:rsidTr="00561FCB">
        <w:trPr>
          <w:trHeight w:val="444"/>
          <w:jc w:val="center"/>
        </w:trPr>
        <w:tc>
          <w:tcPr>
            <w:tcW w:w="9352" w:type="dxa"/>
            <w:gridSpan w:val="3"/>
          </w:tcPr>
          <w:p w14:paraId="5223A69B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lastRenderedPageBreak/>
              <w:t>Órgão: 0</w:t>
            </w:r>
            <w:r>
              <w:rPr>
                <w:rFonts w:ascii="Arial" w:hAnsi="Arial" w:cs="Arial"/>
                <w:b/>
                <w:sz w:val="24"/>
                <w:szCs w:val="24"/>
              </w:rPr>
              <w:t>3 – SECRETARIA PLANEJAMENTO ADMINISTRAÇAO E FINANÇAS</w:t>
            </w:r>
          </w:p>
        </w:tc>
      </w:tr>
      <w:tr w:rsidR="00350D8F" w:rsidRPr="00800010" w14:paraId="273378A4" w14:textId="77777777" w:rsidTr="00561FCB">
        <w:trPr>
          <w:trHeight w:val="344"/>
          <w:jc w:val="center"/>
        </w:trPr>
        <w:tc>
          <w:tcPr>
            <w:tcW w:w="9352" w:type="dxa"/>
            <w:gridSpan w:val="3"/>
          </w:tcPr>
          <w:p w14:paraId="7D57AA76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0.001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ENCARGOS ESPECIAIS</w:t>
            </w:r>
          </w:p>
        </w:tc>
      </w:tr>
      <w:tr w:rsidR="00350D8F" w:rsidRPr="00800010" w14:paraId="4C8C9467" w14:textId="77777777" w:rsidTr="00561FCB">
        <w:trPr>
          <w:trHeight w:val="344"/>
          <w:jc w:val="center"/>
        </w:trPr>
        <w:tc>
          <w:tcPr>
            <w:tcW w:w="4981" w:type="dxa"/>
          </w:tcPr>
          <w:p w14:paraId="7CA7E425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4FE864F7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21762595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350D8F" w:rsidRPr="00800010" w14:paraId="27814037" w14:textId="77777777" w:rsidTr="00561FCB">
        <w:trPr>
          <w:trHeight w:val="329"/>
          <w:jc w:val="center"/>
        </w:trPr>
        <w:tc>
          <w:tcPr>
            <w:tcW w:w="4981" w:type="dxa"/>
          </w:tcPr>
          <w:p w14:paraId="48261400" w14:textId="4C42A0D8" w:rsidR="00350D8F" w:rsidRPr="00800010" w:rsidRDefault="00350D8F" w:rsidP="00561FCB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77DA2302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067DE9DC" w14:textId="77777777" w:rsidR="00350D8F" w:rsidRPr="00800010" w:rsidRDefault="00350D8F" w:rsidP="00561FCB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73D33E58" w14:textId="77777777" w:rsidR="00350D8F" w:rsidRDefault="00350D8F" w:rsidP="007664ED">
      <w:pPr>
        <w:ind w:right="-141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56"/>
        <w:gridCol w:w="1799"/>
      </w:tblGrid>
      <w:tr w:rsidR="00350D8F" w:rsidRPr="00800010" w14:paraId="236BC919" w14:textId="77777777" w:rsidTr="00561FCB">
        <w:trPr>
          <w:trHeight w:val="348"/>
          <w:jc w:val="center"/>
        </w:trPr>
        <w:tc>
          <w:tcPr>
            <w:tcW w:w="9352" w:type="dxa"/>
            <w:gridSpan w:val="3"/>
          </w:tcPr>
          <w:p w14:paraId="16DC7B1D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06 – SECRETARIA DE EDUCAÇAO, CULTURA E ESPORTES</w:t>
            </w:r>
          </w:p>
        </w:tc>
      </w:tr>
      <w:tr w:rsidR="00350D8F" w:rsidRPr="00800010" w14:paraId="406E5CAD" w14:textId="77777777" w:rsidTr="00561FCB">
        <w:trPr>
          <w:trHeight w:val="206"/>
          <w:jc w:val="center"/>
        </w:trPr>
        <w:tc>
          <w:tcPr>
            <w:tcW w:w="9352" w:type="dxa"/>
            <w:gridSpan w:val="3"/>
          </w:tcPr>
          <w:p w14:paraId="790E9B72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>07 – MANUTENÇAO SECRETARIA EDUCAÇAO, CULTURA E ESPORTE</w:t>
            </w:r>
          </w:p>
        </w:tc>
      </w:tr>
      <w:tr w:rsidR="00350D8F" w:rsidRPr="00800010" w14:paraId="1C6328DB" w14:textId="77777777" w:rsidTr="00561FCB">
        <w:trPr>
          <w:trHeight w:val="206"/>
          <w:jc w:val="center"/>
        </w:trPr>
        <w:tc>
          <w:tcPr>
            <w:tcW w:w="4997" w:type="dxa"/>
          </w:tcPr>
          <w:p w14:paraId="64E620DA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56" w:type="dxa"/>
          </w:tcPr>
          <w:p w14:paraId="6B873A63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799" w:type="dxa"/>
          </w:tcPr>
          <w:p w14:paraId="3DD7D715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350D8F" w:rsidRPr="00800010" w14:paraId="44A4D6DC" w14:textId="77777777" w:rsidTr="00561FCB">
        <w:trPr>
          <w:trHeight w:val="197"/>
          <w:jc w:val="center"/>
        </w:trPr>
        <w:tc>
          <w:tcPr>
            <w:tcW w:w="4997" w:type="dxa"/>
          </w:tcPr>
          <w:p w14:paraId="2ECDC423" w14:textId="62A722B8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F1104">
              <w:rPr>
                <w:rFonts w:ascii="Arial" w:hAnsi="Arial" w:cs="Arial"/>
                <w:sz w:val="24"/>
                <w:szCs w:val="24"/>
              </w:rPr>
              <w:t>6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3F1104"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26EA3BC6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9" w:type="dxa"/>
          </w:tcPr>
          <w:p w14:paraId="0303D23B" w14:textId="6AA05D00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F1104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350D8F" w:rsidRPr="00800010" w14:paraId="066D94FB" w14:textId="77777777" w:rsidTr="00561FCB">
        <w:trPr>
          <w:trHeight w:val="206"/>
          <w:jc w:val="center"/>
        </w:trPr>
        <w:tc>
          <w:tcPr>
            <w:tcW w:w="9352" w:type="dxa"/>
            <w:gridSpan w:val="3"/>
          </w:tcPr>
          <w:p w14:paraId="02D37CF6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>09 – MANUTENÇAO DO ENSINO FUNDAMENTAL</w:t>
            </w:r>
          </w:p>
        </w:tc>
      </w:tr>
      <w:tr w:rsidR="00350D8F" w:rsidRPr="00800010" w14:paraId="399C7884" w14:textId="77777777" w:rsidTr="00561FCB">
        <w:trPr>
          <w:trHeight w:val="197"/>
          <w:jc w:val="center"/>
        </w:trPr>
        <w:tc>
          <w:tcPr>
            <w:tcW w:w="4997" w:type="dxa"/>
          </w:tcPr>
          <w:p w14:paraId="34F909B9" w14:textId="34878754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F1104">
              <w:rPr>
                <w:rFonts w:ascii="Arial" w:hAnsi="Arial" w:cs="Arial"/>
                <w:sz w:val="24"/>
                <w:szCs w:val="24"/>
              </w:rPr>
              <w:t>7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3F1104">
              <w:rPr>
                <w:rFonts w:ascii="Arial" w:hAnsi="Arial" w:cs="Arial"/>
                <w:sz w:val="24"/>
                <w:szCs w:val="24"/>
              </w:rPr>
              <w:t>1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56" w:type="dxa"/>
          </w:tcPr>
          <w:p w14:paraId="50F6D2F1" w14:textId="77777777" w:rsidR="00350D8F" w:rsidRPr="00800010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799" w:type="dxa"/>
          </w:tcPr>
          <w:p w14:paraId="280742DA" w14:textId="77777777" w:rsidR="00350D8F" w:rsidRDefault="00350D8F" w:rsidP="00561FCB">
            <w:pPr>
              <w:autoSpaceDE w:val="0"/>
              <w:autoSpaceDN w:val="0"/>
              <w:adjustRightInd w:val="0"/>
              <w:ind w:left="51"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763AF3B3" w14:textId="77777777" w:rsidR="007664ED" w:rsidRDefault="007664ED" w:rsidP="007664ED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63899AF0" w14:textId="77777777" w:rsidR="007664ED" w:rsidRDefault="007664ED" w:rsidP="007664ED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3109DA1B" w14:textId="77777777" w:rsidR="007664ED" w:rsidRDefault="007664ED" w:rsidP="007664ED">
      <w:pPr>
        <w:rPr>
          <w:rFonts w:ascii="Arial" w:hAnsi="Arial" w:cs="Arial"/>
          <w:sz w:val="24"/>
          <w:szCs w:val="24"/>
        </w:rPr>
      </w:pPr>
    </w:p>
    <w:p w14:paraId="62010D61" w14:textId="41AE4AE7" w:rsidR="007664ED" w:rsidRDefault="007664ED" w:rsidP="007664ED">
      <w:pPr>
        <w:rPr>
          <w:rFonts w:ascii="Arial" w:hAnsi="Arial" w:cs="Arial"/>
          <w:sz w:val="24"/>
          <w:szCs w:val="24"/>
        </w:rPr>
      </w:pPr>
      <w:r w:rsidRPr="007A78D5">
        <w:rPr>
          <w:rFonts w:ascii="Arial" w:hAnsi="Arial" w:cs="Arial"/>
          <w:b/>
          <w:bCs/>
          <w:sz w:val="24"/>
          <w:szCs w:val="24"/>
        </w:rPr>
        <w:t xml:space="preserve">Total de </w:t>
      </w:r>
      <w:r>
        <w:rPr>
          <w:rFonts w:ascii="Arial" w:hAnsi="Arial" w:cs="Arial"/>
          <w:b/>
          <w:bCs/>
          <w:sz w:val="24"/>
          <w:szCs w:val="24"/>
        </w:rPr>
        <w:t>Anul</w:t>
      </w:r>
      <w:r w:rsidRPr="007A78D5">
        <w:rPr>
          <w:rFonts w:ascii="Arial" w:hAnsi="Arial" w:cs="Arial"/>
          <w:b/>
          <w:bCs/>
          <w:sz w:val="24"/>
          <w:szCs w:val="24"/>
        </w:rPr>
        <w:t>ações ...........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</w:t>
      </w:r>
      <w:r w:rsidR="003F1104">
        <w:rPr>
          <w:rFonts w:ascii="Arial" w:hAnsi="Arial" w:cs="Arial"/>
          <w:b/>
          <w:bCs/>
          <w:sz w:val="24"/>
          <w:szCs w:val="24"/>
        </w:rPr>
        <w:t>115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5D6B3EB1" w14:textId="77777777" w:rsidR="007664ED" w:rsidRDefault="007664ED" w:rsidP="007664ED">
      <w:pPr>
        <w:rPr>
          <w:rFonts w:ascii="Arial" w:hAnsi="Arial" w:cs="Arial"/>
          <w:sz w:val="24"/>
          <w:szCs w:val="24"/>
        </w:rPr>
      </w:pPr>
    </w:p>
    <w:p w14:paraId="76510130" w14:textId="77777777" w:rsidR="007664ED" w:rsidRPr="002E5119" w:rsidRDefault="007664ED" w:rsidP="007664ED">
      <w:pPr>
        <w:rPr>
          <w:rFonts w:ascii="Arial" w:hAnsi="Arial" w:cs="Arial"/>
          <w:sz w:val="24"/>
          <w:szCs w:val="24"/>
        </w:rPr>
      </w:pPr>
    </w:p>
    <w:p w14:paraId="1CA77611" w14:textId="77777777" w:rsidR="007664ED" w:rsidRPr="002E5119" w:rsidRDefault="007664ED" w:rsidP="00C13687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C13687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5F6925BE" w14:textId="77777777" w:rsidR="007664ED" w:rsidRPr="002E5119" w:rsidRDefault="007664ED" w:rsidP="007664ED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D9D35F" w14:textId="77777777" w:rsidR="007664ED" w:rsidRDefault="007664ED" w:rsidP="007664ED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  </w:t>
      </w:r>
    </w:p>
    <w:p w14:paraId="428ECC30" w14:textId="31DFDE72" w:rsidR="007664ED" w:rsidRPr="002E5119" w:rsidRDefault="007664ED" w:rsidP="007664ED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  Rio Rufino (SC), </w:t>
      </w:r>
      <w:r w:rsidR="003F110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7B3C1DC2" w14:textId="77777777" w:rsidR="007664ED" w:rsidRDefault="007664ED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BD548F" w14:textId="77777777" w:rsidR="007664ED" w:rsidRDefault="007664ED" w:rsidP="007664ED">
      <w:pPr>
        <w:rPr>
          <w:rFonts w:ascii="Arial" w:hAnsi="Arial" w:cs="Arial"/>
          <w:b/>
          <w:bCs/>
          <w:sz w:val="24"/>
          <w:szCs w:val="24"/>
        </w:rPr>
      </w:pPr>
    </w:p>
    <w:p w14:paraId="6461E5B6" w14:textId="7C2C02FB" w:rsidR="007664ED" w:rsidRDefault="007664ED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7B4DA5" w14:textId="785E9385" w:rsidR="00C13687" w:rsidRDefault="00C13687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4E5AB0" w14:textId="5BF9F810" w:rsidR="00C13687" w:rsidRDefault="00C13687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AE6DC2" w14:textId="01B56D31" w:rsidR="00C13687" w:rsidRDefault="00C13687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2AAFBE" w14:textId="77777777" w:rsidR="00C13687" w:rsidRDefault="00C13687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B66963" w14:textId="77777777" w:rsidR="007664ED" w:rsidRPr="002E5119" w:rsidRDefault="007664ED" w:rsidP="007664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2F5AE84" w14:textId="77777777" w:rsidR="007664ED" w:rsidRDefault="007664ED" w:rsidP="007664ED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>Prefeito de Rio Rufino</w:t>
      </w:r>
    </w:p>
    <w:tbl>
      <w:tblPr>
        <w:tblStyle w:val="Tabelacomgrade"/>
        <w:tblpPr w:leftFromText="141" w:rightFromText="141" w:vertAnchor="text" w:horzAnchor="margin" w:tblpY="735"/>
        <w:tblW w:w="0" w:type="auto"/>
        <w:tblLook w:val="04A0" w:firstRow="1" w:lastRow="0" w:firstColumn="1" w:lastColumn="0" w:noHBand="0" w:noVBand="1"/>
      </w:tblPr>
      <w:tblGrid>
        <w:gridCol w:w="3082"/>
      </w:tblGrid>
      <w:tr w:rsidR="00C13687" w14:paraId="1A7F7845" w14:textId="77777777" w:rsidTr="00C13687">
        <w:trPr>
          <w:trHeight w:val="1691"/>
        </w:trPr>
        <w:tc>
          <w:tcPr>
            <w:tcW w:w="3082" w:type="dxa"/>
          </w:tcPr>
          <w:p w14:paraId="35EBCF98" w14:textId="77777777" w:rsidR="00C13687" w:rsidRPr="002B205F" w:rsidRDefault="00C13687" w:rsidP="00C1368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t xml:space="preserve">Encaminhado para publicação no DOM em </w:t>
            </w:r>
          </w:p>
          <w:p w14:paraId="3287D8C8" w14:textId="77777777" w:rsidR="00C13687" w:rsidRPr="002B205F" w:rsidRDefault="00C13687" w:rsidP="00C1368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06/12/2021</w:t>
            </w:r>
          </w:p>
          <w:p w14:paraId="20942CFA" w14:textId="77777777" w:rsidR="00C13687" w:rsidRPr="002B205F" w:rsidRDefault="00C13687" w:rsidP="00C13687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F8E2EC3" w14:textId="77777777" w:rsidR="00C13687" w:rsidRDefault="00C13687" w:rsidP="00C1368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Katiusce</w:t>
            </w:r>
            <w:proofErr w:type="spellEnd"/>
            <w:r>
              <w:rPr>
                <w:rFonts w:ascii="Arial" w:hAnsi="Arial" w:cs="Arial"/>
              </w:rPr>
              <w:t xml:space="preserve"> Marina Andrade</w:t>
            </w:r>
          </w:p>
          <w:p w14:paraId="3CA4D4AB" w14:textId="77777777" w:rsidR="00C13687" w:rsidRDefault="00C13687" w:rsidP="00C1368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Sec. de Administração e Finanças</w:t>
            </w:r>
          </w:p>
        </w:tc>
      </w:tr>
    </w:tbl>
    <w:p w14:paraId="0634D699" w14:textId="77777777" w:rsidR="007664ED" w:rsidRDefault="007664ED" w:rsidP="007664ED">
      <w:pPr>
        <w:jc w:val="center"/>
        <w:rPr>
          <w:rFonts w:ascii="Arial" w:hAnsi="Arial" w:cs="Arial"/>
          <w:sz w:val="24"/>
          <w:szCs w:val="24"/>
        </w:rPr>
      </w:pPr>
    </w:p>
    <w:p w14:paraId="34195A7D" w14:textId="77777777" w:rsidR="007664ED" w:rsidRDefault="007664ED" w:rsidP="007664ED">
      <w:pPr>
        <w:rPr>
          <w:rFonts w:ascii="Arial" w:hAnsi="Arial" w:cs="Arial"/>
          <w:sz w:val="24"/>
          <w:szCs w:val="24"/>
        </w:rPr>
      </w:pPr>
    </w:p>
    <w:p w14:paraId="4BB13C02" w14:textId="77777777" w:rsidR="007664ED" w:rsidRDefault="007664ED" w:rsidP="007664ED"/>
    <w:p w14:paraId="69580752" w14:textId="77777777" w:rsidR="007664ED" w:rsidRDefault="007664ED" w:rsidP="007664ED"/>
    <w:p w14:paraId="19854172" w14:textId="77777777" w:rsidR="006C4DBE" w:rsidRDefault="006C4DBE"/>
    <w:sectPr w:rsidR="006C4DBE" w:rsidSect="00C13687">
      <w:headerReference w:type="default" r:id="rId6"/>
      <w:footerReference w:type="default" r:id="rId7"/>
      <w:pgSz w:w="11907" w:h="16840" w:code="9"/>
      <w:pgMar w:top="360" w:right="1107" w:bottom="360" w:left="1418" w:header="720" w:footer="2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5816" w14:textId="77777777" w:rsidR="00C63285" w:rsidRDefault="00C63285">
      <w:r>
        <w:separator/>
      </w:r>
    </w:p>
  </w:endnote>
  <w:endnote w:type="continuationSeparator" w:id="0">
    <w:p w14:paraId="3A355BD6" w14:textId="77777777" w:rsidR="00C63285" w:rsidRDefault="00C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13DB" w14:textId="6B6FE8B3" w:rsidR="00CD585A" w:rsidRPr="00410A4B" w:rsidRDefault="00C13687" w:rsidP="00CD585A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3F020E" wp14:editId="7A4E18C7">
          <wp:simplePos x="0" y="0"/>
          <wp:positionH relativeFrom="page">
            <wp:posOffset>19050</wp:posOffset>
          </wp:positionH>
          <wp:positionV relativeFrom="paragraph">
            <wp:posOffset>-217805</wp:posOffset>
          </wp:positionV>
          <wp:extent cx="7642860" cy="1125220"/>
          <wp:effectExtent l="0" t="0" r="0" b="0"/>
          <wp:wrapNone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29DC9" w14:textId="77777777" w:rsidR="00CD585A" w:rsidRPr="00410A4B" w:rsidRDefault="00CD585A" w:rsidP="00CD585A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687C1111" w14:textId="77777777" w:rsidR="00CD585A" w:rsidRPr="00410A4B" w:rsidRDefault="00CD585A" w:rsidP="00CD585A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7AA7AC56" w14:textId="77777777" w:rsidR="00CD585A" w:rsidRPr="00410A4B" w:rsidRDefault="00CD585A" w:rsidP="00CD585A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0D8B666B" w14:textId="77777777" w:rsidR="00CD585A" w:rsidRPr="00410A4B" w:rsidRDefault="00CD585A" w:rsidP="00CD585A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6"/>
    <w:bookmarkEnd w:id="7"/>
  </w:p>
  <w:p w14:paraId="37E4BE0F" w14:textId="77777777" w:rsidR="00CD585A" w:rsidRDefault="00CD58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D4D0" w14:textId="77777777" w:rsidR="00C63285" w:rsidRDefault="00C63285">
      <w:r>
        <w:separator/>
      </w:r>
    </w:p>
  </w:footnote>
  <w:footnote w:type="continuationSeparator" w:id="0">
    <w:p w14:paraId="48812299" w14:textId="77777777" w:rsidR="00C63285" w:rsidRDefault="00C6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3A1B" w14:textId="77777777" w:rsidR="00CD585A" w:rsidRDefault="00CD585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64BAF" wp14:editId="02325617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4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D585A" w14:paraId="68B99CBC" w14:textId="77777777" w:rsidTr="00CD585A">
      <w:trPr>
        <w:trHeight w:val="1266"/>
      </w:trPr>
      <w:tc>
        <w:tcPr>
          <w:tcW w:w="9341" w:type="dxa"/>
        </w:tcPr>
        <w:p w14:paraId="2FE11399" w14:textId="77777777" w:rsidR="00CD585A" w:rsidRDefault="00CD585A" w:rsidP="00CD585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01D57D7" wp14:editId="60BFC8BE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47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885189C" wp14:editId="650DEE9D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DB286" w14:textId="77777777" w:rsidR="00CD585A" w:rsidRPr="00AD33C2" w:rsidRDefault="00CD585A" w:rsidP="00CD585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1B56A170" w14:textId="77777777" w:rsidR="00CD585A" w:rsidRPr="00AD33C2" w:rsidRDefault="00CD585A" w:rsidP="00CD585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657C08BF" w14:textId="77777777" w:rsidR="00CD585A" w:rsidRPr="005074A3" w:rsidRDefault="00CD585A" w:rsidP="00CD585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3885189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711DB286" w14:textId="77777777" w:rsidR="00CD585A" w:rsidRPr="00AD33C2" w:rsidRDefault="00CD585A" w:rsidP="00CD585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1B56A170" w14:textId="77777777" w:rsidR="00CD585A" w:rsidRPr="00AD33C2" w:rsidRDefault="00CD585A" w:rsidP="00CD585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657C08BF" w14:textId="77777777" w:rsidR="00CD585A" w:rsidRPr="005074A3" w:rsidRDefault="00CD585A" w:rsidP="00CD585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287E3FC" wp14:editId="12422A6B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BED56E" w14:textId="77777777" w:rsidR="00CD585A" w:rsidRDefault="00CD5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ED"/>
    <w:rsid w:val="000B7F1F"/>
    <w:rsid w:val="00350D8F"/>
    <w:rsid w:val="00364929"/>
    <w:rsid w:val="003F1104"/>
    <w:rsid w:val="00453219"/>
    <w:rsid w:val="00672906"/>
    <w:rsid w:val="006C10B3"/>
    <w:rsid w:val="006C4DBE"/>
    <w:rsid w:val="00707B0F"/>
    <w:rsid w:val="007664ED"/>
    <w:rsid w:val="00C13687"/>
    <w:rsid w:val="00C63285"/>
    <w:rsid w:val="00CB289D"/>
    <w:rsid w:val="00CD585A"/>
    <w:rsid w:val="00E529A6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6C97E"/>
  <w15:docId w15:val="{303C49FC-B6A2-4B5E-840E-FB9E8F4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664ED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664ED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4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4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4E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1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2021-12-07T11:55:00Z</cp:lastPrinted>
  <dcterms:created xsi:type="dcterms:W3CDTF">2021-12-08T12:12:00Z</dcterms:created>
  <dcterms:modified xsi:type="dcterms:W3CDTF">2021-12-08T12:12:00Z</dcterms:modified>
</cp:coreProperties>
</file>