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A0558" w14:textId="7C5BB304" w:rsidR="008469A3" w:rsidRDefault="008469A3" w:rsidP="00540014">
      <w:pPr>
        <w:spacing w:after="0"/>
        <w:ind w:left="1701" w:right="1701"/>
        <w:rPr>
          <w:rFonts w:ascii="Arial" w:hAnsi="Arial" w:cs="Arial"/>
          <w:sz w:val="24"/>
        </w:rPr>
      </w:pPr>
      <w:bookmarkStart w:id="1" w:name="_GoBack"/>
      <w:bookmarkEnd w:id="1"/>
    </w:p>
    <w:p w14:paraId="3C3FBDD8" w14:textId="22B4B7ED" w:rsidR="008469A3" w:rsidRPr="00A828C9" w:rsidRDefault="000D6395" w:rsidP="00540014">
      <w:pPr>
        <w:spacing w:after="0"/>
        <w:ind w:left="1701" w:right="566"/>
        <w:jc w:val="center"/>
        <w:rPr>
          <w:rFonts w:ascii="Arial" w:hAnsi="Arial" w:cs="Arial"/>
          <w:b/>
          <w:bCs/>
          <w:sz w:val="24"/>
        </w:rPr>
      </w:pPr>
      <w:r w:rsidRPr="00A828C9">
        <w:rPr>
          <w:rFonts w:ascii="Arial" w:hAnsi="Arial" w:cs="Arial"/>
          <w:b/>
          <w:bCs/>
          <w:sz w:val="24"/>
        </w:rPr>
        <w:t>PORTARIA</w:t>
      </w:r>
      <w:r w:rsidR="00A828C9" w:rsidRPr="00A828C9">
        <w:rPr>
          <w:rFonts w:ascii="Arial" w:hAnsi="Arial" w:cs="Arial"/>
          <w:b/>
          <w:bCs/>
          <w:sz w:val="24"/>
        </w:rPr>
        <w:t xml:space="preserve"> N° 34</w:t>
      </w:r>
      <w:r w:rsidR="00540014">
        <w:rPr>
          <w:rFonts w:ascii="Arial" w:hAnsi="Arial" w:cs="Arial"/>
          <w:b/>
          <w:bCs/>
          <w:sz w:val="24"/>
        </w:rPr>
        <w:t>6</w:t>
      </w:r>
      <w:r w:rsidR="00A828C9" w:rsidRPr="00A828C9">
        <w:rPr>
          <w:rFonts w:ascii="Arial" w:hAnsi="Arial" w:cs="Arial"/>
          <w:b/>
          <w:bCs/>
          <w:sz w:val="24"/>
        </w:rPr>
        <w:t>,</w:t>
      </w:r>
    </w:p>
    <w:p w14:paraId="0A0A7978" w14:textId="063EA501" w:rsidR="00A828C9" w:rsidRPr="00667E3C" w:rsidRDefault="00A828C9" w:rsidP="00540014">
      <w:pPr>
        <w:spacing w:after="0"/>
        <w:ind w:left="1701" w:right="566"/>
        <w:jc w:val="center"/>
        <w:rPr>
          <w:rFonts w:ascii="Arial" w:hAnsi="Arial" w:cs="Arial"/>
          <w:sz w:val="24"/>
        </w:rPr>
      </w:pPr>
      <w:r w:rsidRPr="00667E3C">
        <w:rPr>
          <w:rFonts w:ascii="Arial" w:hAnsi="Arial" w:cs="Arial"/>
          <w:sz w:val="24"/>
        </w:rPr>
        <w:t xml:space="preserve">De </w:t>
      </w:r>
      <w:r w:rsidR="001E7783">
        <w:rPr>
          <w:rFonts w:ascii="Arial" w:hAnsi="Arial" w:cs="Arial"/>
          <w:sz w:val="24"/>
        </w:rPr>
        <w:t>10</w:t>
      </w:r>
      <w:r w:rsidRPr="00667E3C">
        <w:rPr>
          <w:rFonts w:ascii="Arial" w:hAnsi="Arial" w:cs="Arial"/>
          <w:sz w:val="24"/>
        </w:rPr>
        <w:t xml:space="preserve"> de novembro de 2021</w:t>
      </w:r>
    </w:p>
    <w:p w14:paraId="7878737A" w14:textId="5CCAA457" w:rsidR="00540014" w:rsidRDefault="00540014" w:rsidP="00540014">
      <w:pPr>
        <w:shd w:val="clear" w:color="auto" w:fill="FFFFFF"/>
        <w:spacing w:after="0"/>
        <w:rPr>
          <w:rFonts w:ascii="Arial" w:hAnsi="Arial" w:cs="Arial"/>
          <w:bCs/>
          <w:sz w:val="24"/>
          <w:szCs w:val="24"/>
        </w:rPr>
      </w:pPr>
    </w:p>
    <w:p w14:paraId="3FF30389" w14:textId="77777777" w:rsidR="00540014" w:rsidRDefault="00540014" w:rsidP="00540014">
      <w:pPr>
        <w:shd w:val="clear" w:color="auto" w:fill="FFFFFF"/>
        <w:spacing w:after="0"/>
        <w:ind w:left="1701"/>
        <w:jc w:val="both"/>
        <w:rPr>
          <w:rFonts w:ascii="Arial" w:hAnsi="Arial" w:cs="Arial"/>
          <w:bCs/>
          <w:sz w:val="24"/>
          <w:szCs w:val="24"/>
        </w:rPr>
      </w:pPr>
    </w:p>
    <w:p w14:paraId="68DB6E1E" w14:textId="204C3D36" w:rsidR="00540014" w:rsidRDefault="00540014" w:rsidP="00540014">
      <w:pPr>
        <w:shd w:val="clear" w:color="auto" w:fill="FFFFFF"/>
        <w:spacing w:after="0"/>
        <w:ind w:left="170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“ESTABELECE ESCALA DE SOBREAVISO NA FISCALIZAÇÃO DE VIGILÂNCIA SANITÁRIA MUNICIPAL, E DÁ OUTRAS PROVIDÊNCIAS”.</w:t>
      </w:r>
    </w:p>
    <w:p w14:paraId="451C5C73" w14:textId="77777777" w:rsidR="00540014" w:rsidRDefault="00540014" w:rsidP="00540014">
      <w:pPr>
        <w:shd w:val="clear" w:color="auto" w:fill="FFFFFF"/>
        <w:spacing w:after="0"/>
        <w:ind w:left="1701"/>
        <w:jc w:val="both"/>
        <w:rPr>
          <w:rFonts w:ascii="Arial" w:hAnsi="Arial" w:cs="Arial"/>
          <w:bCs/>
          <w:sz w:val="24"/>
          <w:szCs w:val="24"/>
        </w:rPr>
      </w:pPr>
    </w:p>
    <w:p w14:paraId="6C1382AA" w14:textId="7D82E160" w:rsidR="00540014" w:rsidRDefault="00540014" w:rsidP="00540014">
      <w:pPr>
        <w:shd w:val="clear" w:color="auto" w:fill="FFFFFF"/>
        <w:spacing w:after="0"/>
        <w:ind w:left="170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ERLON TANCREDO COSTA, Prefeito do Município de Rio Rufino/SC, no uso das atribuições que lhe confere o art. 82, II, “g” da Lei Orgânica Municipal, </w:t>
      </w:r>
    </w:p>
    <w:p w14:paraId="43889A43" w14:textId="77777777" w:rsidR="00540014" w:rsidRDefault="00540014" w:rsidP="00540014">
      <w:pPr>
        <w:shd w:val="clear" w:color="auto" w:fill="FFFFFF"/>
        <w:spacing w:after="0"/>
        <w:ind w:left="1701"/>
        <w:jc w:val="both"/>
        <w:rPr>
          <w:rFonts w:ascii="Arial" w:hAnsi="Arial" w:cs="Arial"/>
          <w:sz w:val="24"/>
          <w:szCs w:val="24"/>
        </w:rPr>
      </w:pPr>
    </w:p>
    <w:p w14:paraId="6A92C265" w14:textId="77777777" w:rsidR="00540014" w:rsidRDefault="00540014" w:rsidP="00540014">
      <w:pPr>
        <w:shd w:val="clear" w:color="auto" w:fill="FFFFFF"/>
        <w:spacing w:after="0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disposto no Decreto Municipal nº 36, de 02 de fevereiro de 2016, que institui escala de sobreaviso no âmbito do Poder Executivo Municipal;</w:t>
      </w:r>
    </w:p>
    <w:p w14:paraId="1B389687" w14:textId="77777777" w:rsidR="00540014" w:rsidRDefault="00540014" w:rsidP="00540014">
      <w:pPr>
        <w:shd w:val="clear" w:color="auto" w:fill="FFFFFF"/>
        <w:spacing w:after="0"/>
        <w:ind w:left="1701" w:firstLine="1134"/>
        <w:jc w:val="both"/>
        <w:rPr>
          <w:rFonts w:ascii="Arial" w:hAnsi="Arial" w:cs="Arial"/>
          <w:sz w:val="24"/>
          <w:szCs w:val="24"/>
        </w:rPr>
      </w:pPr>
    </w:p>
    <w:p w14:paraId="64F379DB" w14:textId="77777777" w:rsidR="00540014" w:rsidRDefault="00540014" w:rsidP="00540014">
      <w:pPr>
        <w:shd w:val="clear" w:color="auto" w:fill="FFFFFF"/>
        <w:spacing w:after="0"/>
        <w:ind w:left="1701" w:firstLine="113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nos dias considerados úteis e em determinados horários, podem acontecer eventos que demandem atuação de serviços públicos e, para isso, a convocação de servidores de determinadas áreas se fará necessária,</w:t>
      </w:r>
    </w:p>
    <w:p w14:paraId="6B96A4F7" w14:textId="77777777" w:rsidR="00540014" w:rsidRDefault="00540014" w:rsidP="00540014">
      <w:pPr>
        <w:shd w:val="clear" w:color="auto" w:fill="FFFFFF"/>
        <w:spacing w:after="0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0D4392D7" w14:textId="77777777" w:rsidR="00540014" w:rsidRDefault="00540014" w:rsidP="00540014">
      <w:pPr>
        <w:shd w:val="clear" w:color="auto" w:fill="FFFFFF"/>
        <w:spacing w:after="0"/>
        <w:ind w:left="1701" w:firstLine="1134"/>
        <w:jc w:val="both"/>
        <w:rPr>
          <w:rFonts w:ascii="Arial" w:hAnsi="Arial" w:cs="Arial"/>
          <w:sz w:val="24"/>
          <w:szCs w:val="24"/>
        </w:rPr>
      </w:pPr>
    </w:p>
    <w:p w14:paraId="7465065D" w14:textId="77777777" w:rsidR="00540014" w:rsidRDefault="00540014" w:rsidP="00540014">
      <w:pPr>
        <w:shd w:val="clear" w:color="auto" w:fill="FFFFFF"/>
        <w:spacing w:after="0"/>
        <w:ind w:left="170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</w:t>
      </w:r>
    </w:p>
    <w:p w14:paraId="62B209D4" w14:textId="77777777" w:rsidR="00540014" w:rsidRDefault="00540014" w:rsidP="00540014">
      <w:pPr>
        <w:shd w:val="clear" w:color="auto" w:fill="FFFFFF"/>
        <w:spacing w:after="0"/>
        <w:ind w:left="1701"/>
        <w:jc w:val="both"/>
        <w:rPr>
          <w:rFonts w:ascii="Arial" w:hAnsi="Arial" w:cs="Arial"/>
          <w:sz w:val="24"/>
          <w:szCs w:val="24"/>
        </w:rPr>
      </w:pPr>
    </w:p>
    <w:p w14:paraId="63300785" w14:textId="77777777" w:rsidR="00540014" w:rsidRDefault="00540014" w:rsidP="00540014">
      <w:pPr>
        <w:shd w:val="clear" w:color="auto" w:fill="FFFFFF"/>
        <w:spacing w:after="0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Art.1º Instituir escala de sobreaviso no Setor de Fiscalização de Vigilância Sanitária Municipal de segunda a sexta-feira, das 17:00hs a 00:00hs.</w:t>
      </w:r>
    </w:p>
    <w:p w14:paraId="449D5CAC" w14:textId="77777777" w:rsidR="00540014" w:rsidRDefault="00540014" w:rsidP="00540014">
      <w:pPr>
        <w:shd w:val="clear" w:color="auto" w:fill="FFFFFF"/>
        <w:spacing w:after="0"/>
        <w:ind w:left="1701" w:firstLine="1134"/>
        <w:jc w:val="both"/>
        <w:rPr>
          <w:rFonts w:ascii="Arial" w:hAnsi="Arial" w:cs="Arial"/>
          <w:sz w:val="24"/>
          <w:szCs w:val="24"/>
        </w:rPr>
      </w:pPr>
    </w:p>
    <w:p w14:paraId="63F906C7" w14:textId="77777777" w:rsidR="00540014" w:rsidRDefault="00540014" w:rsidP="00540014">
      <w:pPr>
        <w:shd w:val="clear" w:color="auto" w:fill="FFFFFF"/>
        <w:spacing w:after="0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único. A indicação nominal do servidor escalado para sobreaviso, bem como os dias em que acontecerá, serão informados pela Secretaria Municipal de Saúde, que fixará no mural do órgão a escala, com cópia para a Secretaria Municipal de Administração e Finanças, para publicação no quadro de avisos.</w:t>
      </w:r>
    </w:p>
    <w:p w14:paraId="6385E764" w14:textId="77777777" w:rsidR="00540014" w:rsidRDefault="00540014" w:rsidP="00540014">
      <w:pPr>
        <w:shd w:val="clear" w:color="auto" w:fill="FFFFFF"/>
        <w:spacing w:after="0"/>
        <w:ind w:left="1701" w:firstLine="1134"/>
        <w:jc w:val="both"/>
        <w:rPr>
          <w:rFonts w:ascii="Arial" w:hAnsi="Arial" w:cs="Arial"/>
          <w:sz w:val="24"/>
          <w:szCs w:val="24"/>
        </w:rPr>
      </w:pPr>
    </w:p>
    <w:p w14:paraId="230AE523" w14:textId="77777777" w:rsidR="00540014" w:rsidRDefault="00540014" w:rsidP="00540014">
      <w:pPr>
        <w:shd w:val="clear" w:color="auto" w:fill="FFFFFF"/>
        <w:spacing w:after="0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O(s) servidor(es) designado(s) para o sobreaviso fará jus ao adicional de que trata o art. 53, VII da Lei Complementar Municipal nº 05, de 02 de fevereiro de 2004.</w:t>
      </w:r>
    </w:p>
    <w:p w14:paraId="74052237" w14:textId="77777777" w:rsidR="00540014" w:rsidRDefault="00540014" w:rsidP="00540014">
      <w:pPr>
        <w:shd w:val="clear" w:color="auto" w:fill="FFFFFF"/>
        <w:spacing w:after="0"/>
        <w:ind w:left="1701" w:firstLine="1134"/>
        <w:jc w:val="both"/>
        <w:rPr>
          <w:rFonts w:ascii="Arial" w:hAnsi="Arial" w:cs="Arial"/>
          <w:sz w:val="24"/>
          <w:szCs w:val="24"/>
        </w:rPr>
      </w:pPr>
    </w:p>
    <w:p w14:paraId="03FE8228" w14:textId="77777777" w:rsidR="00540014" w:rsidRDefault="00540014" w:rsidP="00540014">
      <w:pPr>
        <w:shd w:val="clear" w:color="auto" w:fill="FFFFFF"/>
        <w:spacing w:after="0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Parágrafo único. Nos demais dias e horários, havendo necessidade de atuação do setor de que trata o caput, o(s) servidor fará jus ao adicional de hora extra, previsto no art. 53, III da Lei Complementar Municipal citada no parágrafo anterior.</w:t>
      </w:r>
    </w:p>
    <w:p w14:paraId="55D3FAD7" w14:textId="77777777" w:rsidR="00540014" w:rsidRDefault="00540014" w:rsidP="00540014">
      <w:pPr>
        <w:shd w:val="clear" w:color="auto" w:fill="FFFFFF"/>
        <w:spacing w:after="0"/>
        <w:ind w:left="1701" w:firstLine="1134"/>
        <w:jc w:val="both"/>
        <w:rPr>
          <w:rFonts w:ascii="Arial" w:hAnsi="Arial" w:cs="Arial"/>
          <w:sz w:val="24"/>
          <w:szCs w:val="24"/>
        </w:rPr>
      </w:pPr>
    </w:p>
    <w:p w14:paraId="404B00CB" w14:textId="77777777" w:rsidR="00540014" w:rsidRDefault="00540014" w:rsidP="00540014">
      <w:pPr>
        <w:shd w:val="clear" w:color="auto" w:fill="FFFFFF"/>
        <w:spacing w:after="0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3º Para a percepção dos adicionais de que tratam os parágrafos do artigo anterior, a comprovação deverá observar rigorosamente o disposto no Decreto Municipal nº 36, de 02 de fevereiro de 2016, sob pena de indeferimento.</w:t>
      </w:r>
    </w:p>
    <w:p w14:paraId="186A3ACC" w14:textId="77777777" w:rsidR="00540014" w:rsidRDefault="00540014" w:rsidP="00540014">
      <w:pPr>
        <w:shd w:val="clear" w:color="auto" w:fill="FFFFFF"/>
        <w:spacing w:after="0"/>
        <w:ind w:left="1701" w:firstLine="1134"/>
        <w:jc w:val="both"/>
        <w:rPr>
          <w:rFonts w:ascii="Arial" w:hAnsi="Arial" w:cs="Arial"/>
          <w:sz w:val="24"/>
          <w:szCs w:val="24"/>
        </w:rPr>
      </w:pPr>
    </w:p>
    <w:p w14:paraId="3E5E6FCA" w14:textId="77777777" w:rsidR="00540014" w:rsidRDefault="00540014" w:rsidP="00540014">
      <w:pPr>
        <w:shd w:val="clear" w:color="auto" w:fill="FFFFFF"/>
        <w:spacing w:after="0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4º Esta portaria entra em vigor na data de sua publicação.</w:t>
      </w:r>
    </w:p>
    <w:p w14:paraId="47F35D64" w14:textId="77777777" w:rsidR="00540014" w:rsidRDefault="00540014" w:rsidP="00540014">
      <w:pPr>
        <w:shd w:val="clear" w:color="auto" w:fill="FFFFFF"/>
        <w:spacing w:after="0"/>
        <w:ind w:left="1701"/>
        <w:jc w:val="center"/>
        <w:rPr>
          <w:rFonts w:ascii="Arial" w:hAnsi="Arial" w:cs="Arial"/>
          <w:sz w:val="24"/>
          <w:szCs w:val="24"/>
        </w:rPr>
      </w:pPr>
    </w:p>
    <w:p w14:paraId="7F06DBCE" w14:textId="3E4FE7C9" w:rsidR="005D7DB9" w:rsidRPr="005D7DB9" w:rsidRDefault="005D7DB9" w:rsidP="00540014">
      <w:pPr>
        <w:spacing w:after="0"/>
        <w:ind w:right="566"/>
        <w:jc w:val="both"/>
        <w:rPr>
          <w:rFonts w:ascii="Arial" w:hAnsi="Arial" w:cs="Arial"/>
          <w:sz w:val="24"/>
        </w:rPr>
      </w:pPr>
    </w:p>
    <w:p w14:paraId="382FA326" w14:textId="13C9AE9C" w:rsidR="00EA3925" w:rsidRDefault="00A75CFF" w:rsidP="00540014">
      <w:pPr>
        <w:spacing w:after="0"/>
        <w:ind w:left="1701" w:right="566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Rio Rufino, </w:t>
      </w:r>
      <w:r w:rsidR="002B043A">
        <w:rPr>
          <w:rFonts w:ascii="Arial" w:hAnsi="Arial" w:cs="Arial"/>
          <w:sz w:val="24"/>
        </w:rPr>
        <w:t>10</w:t>
      </w:r>
      <w:r w:rsidR="00667E3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</w:t>
      </w:r>
      <w:r w:rsidR="00667E3C">
        <w:rPr>
          <w:rFonts w:ascii="Arial" w:hAnsi="Arial" w:cs="Arial"/>
          <w:sz w:val="24"/>
        </w:rPr>
        <w:t xml:space="preserve"> novembro </w:t>
      </w:r>
      <w:r>
        <w:rPr>
          <w:rFonts w:ascii="Arial" w:hAnsi="Arial" w:cs="Arial"/>
          <w:sz w:val="24"/>
        </w:rPr>
        <w:t>de 2021.</w:t>
      </w:r>
    </w:p>
    <w:p w14:paraId="5DD7D481" w14:textId="3C003F24" w:rsidR="00540014" w:rsidRDefault="00540014" w:rsidP="00540014">
      <w:pPr>
        <w:spacing w:after="0"/>
        <w:ind w:left="1701" w:right="566"/>
        <w:jc w:val="right"/>
        <w:rPr>
          <w:rFonts w:ascii="Arial" w:hAnsi="Arial" w:cs="Arial"/>
          <w:sz w:val="24"/>
        </w:rPr>
      </w:pPr>
    </w:p>
    <w:p w14:paraId="19B7C1E1" w14:textId="2B5A5C20" w:rsidR="00540014" w:rsidRDefault="00540014" w:rsidP="00540014">
      <w:pPr>
        <w:spacing w:after="0"/>
        <w:ind w:left="1701" w:right="566"/>
        <w:jc w:val="right"/>
        <w:rPr>
          <w:rFonts w:ascii="Arial" w:hAnsi="Arial" w:cs="Arial"/>
          <w:sz w:val="24"/>
        </w:rPr>
      </w:pPr>
    </w:p>
    <w:p w14:paraId="448D13B6" w14:textId="77777777" w:rsidR="00163C5F" w:rsidRPr="001E0D87" w:rsidRDefault="00163C5F" w:rsidP="00540014">
      <w:pPr>
        <w:spacing w:after="0"/>
        <w:ind w:left="1701" w:right="566"/>
        <w:jc w:val="right"/>
        <w:rPr>
          <w:rFonts w:ascii="Arial" w:hAnsi="Arial" w:cs="Arial"/>
          <w:sz w:val="24"/>
        </w:rPr>
      </w:pPr>
    </w:p>
    <w:p w14:paraId="346F6C0E" w14:textId="77777777" w:rsidR="005D7DB9" w:rsidRDefault="005D7DB9" w:rsidP="00540014">
      <w:pPr>
        <w:spacing w:after="0"/>
        <w:ind w:left="170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6C5FC9E6" w14:textId="565775AA" w:rsidR="00A75CFF" w:rsidRPr="00A75CFF" w:rsidRDefault="00A75CFF" w:rsidP="00540014">
      <w:pPr>
        <w:spacing w:after="0"/>
        <w:ind w:left="1701" w:right="566"/>
        <w:jc w:val="center"/>
        <w:rPr>
          <w:rFonts w:ascii="Arial" w:hAnsi="Arial" w:cs="Arial"/>
          <w:b/>
          <w:bCs/>
          <w:sz w:val="24"/>
        </w:rPr>
      </w:pPr>
      <w:r w:rsidRPr="00A75CFF">
        <w:rPr>
          <w:rFonts w:ascii="Arial" w:hAnsi="Arial" w:cs="Arial"/>
          <w:b/>
          <w:bCs/>
          <w:sz w:val="24"/>
        </w:rPr>
        <w:t>ERLON TANCREDO COSTA</w:t>
      </w:r>
    </w:p>
    <w:p w14:paraId="26463F77" w14:textId="7449E42E" w:rsidR="00667E3C" w:rsidRDefault="00A75CFF" w:rsidP="00540014">
      <w:pPr>
        <w:spacing w:after="0"/>
        <w:ind w:left="1701" w:right="566"/>
        <w:jc w:val="center"/>
        <w:rPr>
          <w:rFonts w:ascii="Arial" w:hAnsi="Arial" w:cs="Arial"/>
          <w:sz w:val="24"/>
        </w:rPr>
      </w:pPr>
      <w:r w:rsidRPr="00667E3C">
        <w:rPr>
          <w:rFonts w:ascii="Arial" w:hAnsi="Arial" w:cs="Arial"/>
          <w:sz w:val="24"/>
        </w:rPr>
        <w:t>Prefeito de Rio Rufino</w:t>
      </w:r>
    </w:p>
    <w:p w14:paraId="01C6B612" w14:textId="3F4374E1" w:rsidR="00EA3925" w:rsidRDefault="00EA3925" w:rsidP="00540014">
      <w:pPr>
        <w:spacing w:after="0"/>
        <w:ind w:left="1701" w:right="566"/>
        <w:jc w:val="center"/>
        <w:rPr>
          <w:rFonts w:ascii="Arial" w:hAnsi="Arial" w:cs="Arial"/>
          <w:sz w:val="24"/>
        </w:rPr>
      </w:pPr>
    </w:p>
    <w:p w14:paraId="395699EA" w14:textId="77777777" w:rsidR="005D7DB9" w:rsidRDefault="005D7DB9" w:rsidP="00540014">
      <w:pPr>
        <w:spacing w:after="0"/>
        <w:ind w:right="566"/>
        <w:rPr>
          <w:rFonts w:ascii="Arial" w:hAnsi="Arial" w:cs="Arial"/>
          <w:sz w:val="24"/>
        </w:rPr>
      </w:pPr>
    </w:p>
    <w:p w14:paraId="3A291F04" w14:textId="77777777" w:rsidR="00EA3925" w:rsidRDefault="00EA3925" w:rsidP="00540014">
      <w:pPr>
        <w:spacing w:after="0"/>
        <w:ind w:left="1701" w:right="566"/>
        <w:jc w:val="center"/>
        <w:rPr>
          <w:rFonts w:ascii="Arial" w:hAnsi="Arial" w:cs="Arial"/>
          <w:sz w:val="24"/>
        </w:rPr>
      </w:pPr>
    </w:p>
    <w:p w14:paraId="1C9A8B46" w14:textId="77777777" w:rsidR="00540014" w:rsidRDefault="00540014" w:rsidP="00540014">
      <w:pPr>
        <w:spacing w:after="0"/>
        <w:ind w:left="1701" w:right="566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CELIA COSTA</w:t>
      </w:r>
    </w:p>
    <w:tbl>
      <w:tblPr>
        <w:tblStyle w:val="Tabelacomgrade"/>
        <w:tblpPr w:leftFromText="141" w:rightFromText="141" w:vertAnchor="text" w:horzAnchor="page" w:tblpX="1231" w:tblpY="2520"/>
        <w:tblW w:w="0" w:type="auto"/>
        <w:tblLook w:val="04A0" w:firstRow="1" w:lastRow="0" w:firstColumn="1" w:lastColumn="0" w:noHBand="0" w:noVBand="1"/>
      </w:tblPr>
      <w:tblGrid>
        <w:gridCol w:w="3449"/>
      </w:tblGrid>
      <w:tr w:rsidR="00540014" w14:paraId="0D0A9030" w14:textId="77777777" w:rsidTr="00163C5F">
        <w:trPr>
          <w:trHeight w:val="1833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DE0C" w14:textId="77777777" w:rsidR="00540014" w:rsidRDefault="00540014" w:rsidP="00163C5F">
            <w:pPr>
              <w:pBdr>
                <w:bottom w:val="single" w:sz="12" w:space="1" w:color="auto"/>
              </w:pBdr>
              <w:spacing w:after="0"/>
              <w:ind w:left="-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Encaminhado para publicação no DOM em </w:t>
            </w:r>
          </w:p>
          <w:p w14:paraId="36AC6D9E" w14:textId="48FA5DDD" w:rsidR="00540014" w:rsidRDefault="001E7783" w:rsidP="00163C5F">
            <w:pPr>
              <w:pBdr>
                <w:bottom w:val="single" w:sz="12" w:space="1" w:color="auto"/>
              </w:pBdr>
              <w:spacing w:after="0"/>
              <w:ind w:left="-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540014">
              <w:rPr>
                <w:rFonts w:ascii="Arial" w:hAnsi="Arial" w:cs="Arial"/>
                <w:sz w:val="20"/>
                <w:szCs w:val="20"/>
              </w:rPr>
              <w:t>/11//2021</w:t>
            </w:r>
          </w:p>
          <w:p w14:paraId="0FF61899" w14:textId="77777777" w:rsidR="00540014" w:rsidRDefault="00540014" w:rsidP="00163C5F">
            <w:pPr>
              <w:pBdr>
                <w:bottom w:val="single" w:sz="12" w:space="1" w:color="auto"/>
              </w:pBdr>
              <w:spacing w:after="0"/>
              <w:ind w:left="-120"/>
              <w:rPr>
                <w:rFonts w:ascii="Arial" w:hAnsi="Arial" w:cs="Arial"/>
                <w:sz w:val="20"/>
                <w:szCs w:val="20"/>
              </w:rPr>
            </w:pPr>
          </w:p>
          <w:p w14:paraId="6F1A6305" w14:textId="4B529E9E" w:rsidR="00540014" w:rsidRDefault="00540014" w:rsidP="00163C5F">
            <w:pPr>
              <w:shd w:val="clear" w:color="auto" w:fill="FFFFFF"/>
              <w:spacing w:after="0"/>
              <w:ind w:left="-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Katiusce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Marina Andrade</w:t>
            </w:r>
            <w:r w:rsidR="00163C5F">
              <w:rPr>
                <w:rFonts w:ascii="Arial" w:hAnsi="Arial" w:cs="Arial"/>
                <w:sz w:val="20"/>
                <w:szCs w:val="20"/>
              </w:rPr>
              <w:t xml:space="preserve"> Abreu</w:t>
            </w:r>
          </w:p>
          <w:p w14:paraId="6255B4EB" w14:textId="77777777" w:rsidR="00540014" w:rsidRDefault="00540014" w:rsidP="00163C5F">
            <w:pPr>
              <w:shd w:val="clear" w:color="auto" w:fill="FFFFFF"/>
              <w:spacing w:after="0"/>
              <w:ind w:left="-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Sec. Planejamento, Administração e Finanças</w:t>
            </w:r>
          </w:p>
        </w:tc>
      </w:tr>
    </w:tbl>
    <w:p w14:paraId="68676CEF" w14:textId="09C67EA8" w:rsidR="00667E3C" w:rsidRDefault="00667E3C" w:rsidP="00540014">
      <w:pPr>
        <w:spacing w:after="0"/>
        <w:ind w:left="1701" w:right="566"/>
        <w:jc w:val="center"/>
        <w:rPr>
          <w:rFonts w:ascii="Arial" w:hAnsi="Arial" w:cs="Arial"/>
          <w:sz w:val="24"/>
        </w:rPr>
      </w:pPr>
      <w:r w:rsidRPr="00EA3925">
        <w:rPr>
          <w:rFonts w:ascii="Arial" w:hAnsi="Arial" w:cs="Arial"/>
          <w:sz w:val="24"/>
        </w:rPr>
        <w:t>Sec</w:t>
      </w:r>
      <w:r w:rsidR="00540014">
        <w:rPr>
          <w:rFonts w:ascii="Arial" w:hAnsi="Arial" w:cs="Arial"/>
          <w:sz w:val="24"/>
        </w:rPr>
        <w:t>retaria de Saúde</w:t>
      </w:r>
    </w:p>
    <w:p w14:paraId="1EF596A0" w14:textId="1CACC697" w:rsidR="00540014" w:rsidRDefault="00540014" w:rsidP="00540014">
      <w:pPr>
        <w:spacing w:after="0"/>
        <w:ind w:left="1701" w:right="566"/>
        <w:jc w:val="center"/>
        <w:rPr>
          <w:rFonts w:ascii="Arial" w:hAnsi="Arial" w:cs="Arial"/>
          <w:sz w:val="24"/>
        </w:rPr>
      </w:pPr>
    </w:p>
    <w:p w14:paraId="2B4B6314" w14:textId="3B9BF375" w:rsidR="00540014" w:rsidRDefault="00540014" w:rsidP="00540014">
      <w:pPr>
        <w:spacing w:after="0"/>
        <w:ind w:left="1701" w:right="566"/>
        <w:jc w:val="center"/>
        <w:rPr>
          <w:rFonts w:ascii="Arial" w:hAnsi="Arial" w:cs="Arial"/>
          <w:sz w:val="24"/>
        </w:rPr>
      </w:pPr>
    </w:p>
    <w:p w14:paraId="68D7A419" w14:textId="77777777" w:rsidR="00163C5F" w:rsidRPr="00EA3925" w:rsidRDefault="00163C5F" w:rsidP="00540014">
      <w:pPr>
        <w:spacing w:after="0"/>
        <w:ind w:left="1701" w:right="566"/>
        <w:jc w:val="center"/>
        <w:rPr>
          <w:rFonts w:ascii="Arial" w:hAnsi="Arial" w:cs="Arial"/>
          <w:sz w:val="24"/>
        </w:rPr>
      </w:pPr>
    </w:p>
    <w:p w14:paraId="30BC455B" w14:textId="3B3EC9C7" w:rsidR="00540014" w:rsidRPr="00540014" w:rsidRDefault="00540014" w:rsidP="00540014">
      <w:pPr>
        <w:shd w:val="clear" w:color="auto" w:fill="FFFFFF"/>
        <w:spacing w:after="0"/>
        <w:ind w:left="-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  <w:r w:rsidRPr="00540014">
        <w:rPr>
          <w:rFonts w:ascii="Arial" w:hAnsi="Arial" w:cs="Arial"/>
          <w:b/>
          <w:bCs/>
          <w:sz w:val="24"/>
          <w:szCs w:val="24"/>
        </w:rPr>
        <w:t>KATIUSCE M. ANDRADE ABREU</w:t>
      </w:r>
    </w:p>
    <w:p w14:paraId="2846B20B" w14:textId="33BF2FB2" w:rsidR="00540014" w:rsidRDefault="00540014" w:rsidP="00540014">
      <w:pPr>
        <w:shd w:val="clear" w:color="auto" w:fill="FFFFFF"/>
        <w:spacing w:after="0"/>
        <w:ind w:left="-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540014">
        <w:rPr>
          <w:rFonts w:ascii="Arial" w:hAnsi="Arial" w:cs="Arial"/>
          <w:sz w:val="24"/>
          <w:szCs w:val="24"/>
        </w:rPr>
        <w:t>Sec. Planejamento, Administração e Finanças</w:t>
      </w:r>
    </w:p>
    <w:p w14:paraId="4895869F" w14:textId="77777777" w:rsidR="00163C5F" w:rsidRPr="00540014" w:rsidRDefault="00163C5F" w:rsidP="00540014">
      <w:pPr>
        <w:shd w:val="clear" w:color="auto" w:fill="FFFFFF"/>
        <w:spacing w:after="0"/>
        <w:ind w:left="-120"/>
        <w:jc w:val="center"/>
        <w:rPr>
          <w:rFonts w:ascii="Arial" w:hAnsi="Arial" w:cs="Arial"/>
          <w:sz w:val="24"/>
          <w:szCs w:val="24"/>
        </w:rPr>
      </w:pPr>
    </w:p>
    <w:p w14:paraId="7A2E8BB8" w14:textId="77777777" w:rsidR="00667E3C" w:rsidRPr="00667E3C" w:rsidRDefault="00667E3C" w:rsidP="00540014">
      <w:pPr>
        <w:spacing w:after="0"/>
        <w:ind w:left="1701" w:right="566"/>
        <w:jc w:val="center"/>
        <w:rPr>
          <w:rFonts w:ascii="Arial" w:hAnsi="Arial" w:cs="Arial"/>
          <w:b/>
          <w:bCs/>
          <w:sz w:val="24"/>
        </w:rPr>
      </w:pPr>
    </w:p>
    <w:sectPr w:rsidR="00667E3C" w:rsidRPr="00667E3C" w:rsidSect="00AD30B4">
      <w:headerReference w:type="default" r:id="rId8"/>
      <w:footerReference w:type="default" r:id="rId9"/>
      <w:pgSz w:w="11906" w:h="16838"/>
      <w:pgMar w:top="1418" w:right="1701" w:bottom="1418" w:left="0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EB03D" w14:textId="77777777" w:rsidR="001A3CB1" w:rsidRDefault="001A3CB1" w:rsidP="007F4FE6">
      <w:pPr>
        <w:spacing w:after="0" w:line="240" w:lineRule="auto"/>
      </w:pPr>
      <w:r>
        <w:separator/>
      </w:r>
    </w:p>
  </w:endnote>
  <w:endnote w:type="continuationSeparator" w:id="0">
    <w:p w14:paraId="1FF283DA" w14:textId="77777777" w:rsidR="001A3CB1" w:rsidRDefault="001A3CB1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5DEE3" w14:textId="4F49CAE4" w:rsidR="00D27DE0" w:rsidRPr="001C4F35" w:rsidRDefault="000D6395" w:rsidP="00D27DE0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ind w:left="2124"/>
      <w:jc w:val="center"/>
      <w:rPr>
        <w:rFonts w:ascii="Arial" w:eastAsia="Times New Roman" w:hAnsi="Arial" w:cs="Arial"/>
        <w:sz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13D158CB" wp14:editId="7D8C6A75">
          <wp:simplePos x="0" y="0"/>
          <wp:positionH relativeFrom="column">
            <wp:posOffset>0</wp:posOffset>
          </wp:positionH>
          <wp:positionV relativeFrom="paragraph">
            <wp:posOffset>-1150620</wp:posOffset>
          </wp:positionV>
          <wp:extent cx="7543800" cy="2381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38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Página </w:t>
    </w:r>
    <w:r w:rsidR="00D27DE0" w:rsidRPr="001C4F35">
      <w:rPr>
        <w:rFonts w:ascii="Arial" w:eastAsia="Times New Roman" w:hAnsi="Arial" w:cs="Arial"/>
        <w:b/>
        <w:sz w:val="20"/>
        <w:lang w:eastAsia="pt-BR"/>
      </w:rPr>
      <w:fldChar w:fldCharType="begin"/>
    </w:r>
    <w:r w:rsidR="00D27DE0" w:rsidRPr="001C4F35">
      <w:rPr>
        <w:rFonts w:ascii="Arial" w:eastAsia="Times New Roman" w:hAnsi="Arial" w:cs="Arial"/>
        <w:b/>
        <w:sz w:val="20"/>
        <w:lang w:eastAsia="pt-BR"/>
      </w:rPr>
      <w:instrText>PAGE  \* Arabic  \* MERGEFORMAT</w:instrText>
    </w:r>
    <w:r w:rsidR="00D27DE0" w:rsidRPr="001C4F35">
      <w:rPr>
        <w:rFonts w:ascii="Arial" w:eastAsia="Times New Roman" w:hAnsi="Arial" w:cs="Arial"/>
        <w:b/>
        <w:sz w:val="20"/>
        <w:lang w:eastAsia="pt-BR"/>
      </w:rPr>
      <w:fldChar w:fldCharType="separate"/>
    </w:r>
    <w:r w:rsidR="001B74BF">
      <w:rPr>
        <w:rFonts w:ascii="Arial" w:eastAsia="Times New Roman" w:hAnsi="Arial" w:cs="Arial"/>
        <w:b/>
        <w:noProof/>
        <w:sz w:val="20"/>
        <w:lang w:eastAsia="pt-BR"/>
      </w:rPr>
      <w:t>1</w:t>
    </w:r>
    <w:r w:rsidR="00D27DE0" w:rsidRPr="001C4F35">
      <w:rPr>
        <w:rFonts w:ascii="Arial" w:eastAsia="Times New Roman" w:hAnsi="Arial" w:cs="Arial"/>
        <w:b/>
        <w:sz w:val="20"/>
        <w:lang w:eastAsia="pt-BR"/>
      </w:rPr>
      <w:fldChar w:fldCharType="end"/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 de </w:t>
    </w:r>
    <w:fldSimple w:instr="NUMPAGES  \* Arabic  \* MERGEFORMAT">
      <w:r w:rsidR="001B74BF">
        <w:rPr>
          <w:noProof/>
        </w:rPr>
        <w:t>1</w:t>
      </w:r>
    </w:fldSimple>
  </w:p>
  <w:p w14:paraId="1A8485F4" w14:textId="77777777" w:rsidR="00D27DE0" w:rsidRPr="001C4F35" w:rsidRDefault="00D27DE0" w:rsidP="00D27DE0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ind w:left="2124"/>
      <w:jc w:val="center"/>
      <w:rPr>
        <w:rFonts w:ascii="Arial" w:eastAsia="Times New Roman" w:hAnsi="Arial" w:cs="Arial"/>
        <w:sz w:val="20"/>
        <w:lang w:eastAsia="pt-BR"/>
      </w:rPr>
    </w:pPr>
    <w:r>
      <w:rPr>
        <w:rFonts w:ascii="Arial" w:eastAsia="Times New Roman" w:hAnsi="Arial" w:cs="Arial"/>
        <w:sz w:val="20"/>
        <w:lang w:eastAsia="pt-BR"/>
      </w:rPr>
      <w:t>Avenid</w:t>
    </w:r>
    <w:r w:rsidRPr="001C4F35">
      <w:rPr>
        <w:rFonts w:ascii="Arial" w:eastAsia="Times New Roman" w:hAnsi="Arial" w:cs="Arial"/>
        <w:sz w:val="20"/>
        <w:lang w:eastAsia="pt-BR"/>
      </w:rPr>
      <w:t xml:space="preserve">a José </w:t>
    </w:r>
    <w:proofErr w:type="spellStart"/>
    <w:r w:rsidRPr="001C4F35">
      <w:rPr>
        <w:rFonts w:ascii="Arial" w:eastAsia="Times New Roman" w:hAnsi="Arial" w:cs="Arial"/>
        <w:sz w:val="20"/>
        <w:lang w:eastAsia="pt-BR"/>
      </w:rPr>
      <w:t>Oselame</w:t>
    </w:r>
    <w:proofErr w:type="spellEnd"/>
    <w:r w:rsidRPr="001C4F35">
      <w:rPr>
        <w:rFonts w:ascii="Arial" w:eastAsia="Times New Roman" w:hAnsi="Arial" w:cs="Arial"/>
        <w:sz w:val="20"/>
        <w:lang w:eastAsia="pt-BR"/>
      </w:rPr>
      <w:t>, 209 – CEP 88658-000 – Rio Rufino – SC.</w:t>
    </w:r>
  </w:p>
  <w:p w14:paraId="6913B329" w14:textId="77777777" w:rsidR="00D27DE0" w:rsidRPr="001C4F35" w:rsidRDefault="00D27DE0" w:rsidP="00D27DE0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ind w:left="2124"/>
      <w:jc w:val="center"/>
      <w:rPr>
        <w:rFonts w:ascii="Arial" w:eastAsia="Times New Roman" w:hAnsi="Arial" w:cs="Arial"/>
        <w:sz w:val="20"/>
        <w:lang w:eastAsia="pt-BR"/>
      </w:rPr>
    </w:pPr>
    <w:proofErr w:type="spellStart"/>
    <w:r w:rsidRPr="001C4F35">
      <w:rPr>
        <w:rFonts w:ascii="Arial" w:eastAsia="Times New Roman" w:hAnsi="Arial" w:cs="Arial"/>
        <w:sz w:val="20"/>
        <w:lang w:eastAsia="pt-BR"/>
      </w:rPr>
      <w:t>Tel</w:t>
    </w:r>
    <w:proofErr w:type="spellEnd"/>
    <w:r w:rsidRPr="001C4F35">
      <w:rPr>
        <w:rFonts w:ascii="Arial" w:eastAsia="Times New Roman" w:hAnsi="Arial" w:cs="Arial"/>
        <w:sz w:val="20"/>
        <w:lang w:eastAsia="pt-BR"/>
      </w:rPr>
      <w:t>: 49-3279-0000 CNPJ: 95.991.071/0001-00</w:t>
    </w:r>
  </w:p>
  <w:p w14:paraId="39E17FCD" w14:textId="079A8E17" w:rsidR="00500A73" w:rsidRPr="00D27DE0" w:rsidRDefault="00500A73" w:rsidP="00D27DE0">
    <w:pPr>
      <w:pStyle w:val="Rodap"/>
      <w:ind w:left="14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153AE" w14:textId="77777777" w:rsidR="001A3CB1" w:rsidRDefault="001A3CB1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1A252A7C" w14:textId="77777777" w:rsidR="001A3CB1" w:rsidRDefault="001A3CB1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2" w:type="dxa"/>
      <w:tblInd w:w="12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42"/>
    </w:tblGrid>
    <w:tr w:rsidR="00AD30B4" w14:paraId="687EA8FD" w14:textId="77777777" w:rsidTr="00CD0BAD">
      <w:trPr>
        <w:trHeight w:val="1833"/>
      </w:trPr>
      <w:tc>
        <w:tcPr>
          <w:tcW w:w="9442" w:type="dxa"/>
        </w:tcPr>
        <w:p w14:paraId="319627B9" w14:textId="69F82DE9" w:rsidR="00AD30B4" w:rsidRDefault="00906BA3" w:rsidP="002778E4">
          <w:pPr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1" locked="0" layoutInCell="1" allowOverlap="1" wp14:anchorId="4677451B" wp14:editId="3F4983D6">
                <wp:simplePos x="0" y="0"/>
                <wp:positionH relativeFrom="column">
                  <wp:posOffset>-781685</wp:posOffset>
                </wp:positionH>
                <wp:positionV relativeFrom="paragraph">
                  <wp:posOffset>-342264</wp:posOffset>
                </wp:positionV>
                <wp:extent cx="7562215" cy="1885950"/>
                <wp:effectExtent l="0" t="0" r="0" b="0"/>
                <wp:wrapNone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215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imes New Roman" w:hAnsi="Times New Roman" w:cs="Times New Roman"/>
              <w:b/>
              <w:bCs/>
              <w:noProof/>
              <w:lang w:eastAsia="pt-BR"/>
            </w:rPr>
            <mc:AlternateContent>
              <mc:Choice Requires="wps">
                <w:drawing>
                  <wp:anchor distT="45720" distB="45720" distL="114300" distR="114300" simplePos="0" relativeHeight="251658752" behindDoc="0" locked="0" layoutInCell="1" allowOverlap="1" wp14:anchorId="43C2191F" wp14:editId="518EAFB9">
                    <wp:simplePos x="0" y="0"/>
                    <wp:positionH relativeFrom="margin">
                      <wp:posOffset>979170</wp:posOffset>
                    </wp:positionH>
                    <wp:positionV relativeFrom="paragraph">
                      <wp:posOffset>20320</wp:posOffset>
                    </wp:positionV>
                    <wp:extent cx="3672840" cy="982980"/>
                    <wp:effectExtent l="0" t="0" r="22860" b="26670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72840" cy="9829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4A8F29" w14:textId="77777777" w:rsidR="00AD30B4" w:rsidRPr="00E87CC1" w:rsidRDefault="00AD30B4" w:rsidP="002778E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E87CC1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ESTADO DE SANTA CATARINA</w:t>
                                </w:r>
                              </w:p>
                              <w:p w14:paraId="2F62C3A7" w14:textId="42B11EF3" w:rsidR="00AD30B4" w:rsidRPr="00421BE4" w:rsidRDefault="00AD30B4" w:rsidP="002778E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E87CC1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PREFEITURA DO MUNICÍPIO DE RIO RUFINO</w:t>
                                </w:r>
                              </w:p>
                              <w:p w14:paraId="3317C2BA" w14:textId="0C59707F" w:rsidR="00AD30B4" w:rsidRPr="007F32BF" w:rsidRDefault="007F32BF" w:rsidP="002778E4">
                                <w:pPr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GABINETE DO PREFEITO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shapetype w14:anchorId="43C2191F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77.1pt;margin-top:1.6pt;width:289.2pt;height:77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" fillcolor="white [3212]" strokecolor="white [3212]">
                    <v:textbox>
                      <w:txbxContent>
                        <w:p w14:paraId="084A8F29" w14:textId="77777777" w:rsidR="00AD30B4" w:rsidRPr="00E87CC1" w:rsidRDefault="00AD30B4" w:rsidP="002778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87CC1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2F62C3A7" w14:textId="42B11EF3" w:rsidR="00AD30B4" w:rsidRPr="00421BE4" w:rsidRDefault="00AD30B4" w:rsidP="002778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87CC1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PREFEITURA DO MUNICÍPIO DE RIO RUFINO</w:t>
                          </w:r>
                        </w:p>
                        <w:p w14:paraId="3317C2BA" w14:textId="0C59707F" w:rsidR="00AD30B4" w:rsidRPr="007F32BF" w:rsidRDefault="007F32BF" w:rsidP="002778E4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GABINETE DO PREFEITO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2778E4">
            <w:rPr>
              <w:noProof/>
              <w:lang w:eastAsia="pt-BR"/>
            </w:rPr>
            <w:drawing>
              <wp:inline distT="0" distB="0" distL="0" distR="0" wp14:anchorId="0DF0CFB1" wp14:editId="025377B8">
                <wp:extent cx="752475" cy="746234"/>
                <wp:effectExtent l="0" t="0" r="0" b="0"/>
                <wp:docPr id="1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944" cy="76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57FE8" w:rsidRPr="002778E4">
            <w:rPr>
              <w:noProof/>
              <w:lang w:eastAsia="pt-BR"/>
            </w:rPr>
            <w:drawing>
              <wp:inline distT="0" distB="0" distL="0" distR="0" wp14:anchorId="6C45CEF3" wp14:editId="5724928D">
                <wp:extent cx="986790" cy="740117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586" cy="77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1C3254" w14:textId="00CAC251" w:rsidR="00C77323" w:rsidRDefault="00C77323" w:rsidP="00C55B8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96F8E"/>
    <w:multiLevelType w:val="hybridMultilevel"/>
    <w:tmpl w:val="B8EA83EC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6DA34B9A"/>
    <w:multiLevelType w:val="hybridMultilevel"/>
    <w:tmpl w:val="2578D27C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D9"/>
    <w:rsid w:val="0000240F"/>
    <w:rsid w:val="00007E09"/>
    <w:rsid w:val="00014708"/>
    <w:rsid w:val="00027202"/>
    <w:rsid w:val="00032312"/>
    <w:rsid w:val="00033601"/>
    <w:rsid w:val="00035AAB"/>
    <w:rsid w:val="00042D18"/>
    <w:rsid w:val="000700C7"/>
    <w:rsid w:val="00083D6F"/>
    <w:rsid w:val="00085D79"/>
    <w:rsid w:val="000947C5"/>
    <w:rsid w:val="00094BA7"/>
    <w:rsid w:val="000A288C"/>
    <w:rsid w:val="000A4281"/>
    <w:rsid w:val="000A6E90"/>
    <w:rsid w:val="000B501F"/>
    <w:rsid w:val="000C7514"/>
    <w:rsid w:val="000D0F86"/>
    <w:rsid w:val="000D597F"/>
    <w:rsid w:val="000D59D5"/>
    <w:rsid w:val="000D6395"/>
    <w:rsid w:val="000E0099"/>
    <w:rsid w:val="000E21C2"/>
    <w:rsid w:val="000F07F5"/>
    <w:rsid w:val="00111C8D"/>
    <w:rsid w:val="00124ACF"/>
    <w:rsid w:val="00150E1F"/>
    <w:rsid w:val="00152A19"/>
    <w:rsid w:val="001622CD"/>
    <w:rsid w:val="00162F0E"/>
    <w:rsid w:val="00163C5F"/>
    <w:rsid w:val="0017353A"/>
    <w:rsid w:val="001765B4"/>
    <w:rsid w:val="00182BB1"/>
    <w:rsid w:val="00190354"/>
    <w:rsid w:val="00194963"/>
    <w:rsid w:val="00197AE9"/>
    <w:rsid w:val="001A3CB1"/>
    <w:rsid w:val="001A4D8B"/>
    <w:rsid w:val="001B3754"/>
    <w:rsid w:val="001B74BF"/>
    <w:rsid w:val="001B7668"/>
    <w:rsid w:val="001C4F35"/>
    <w:rsid w:val="001D039D"/>
    <w:rsid w:val="001D1507"/>
    <w:rsid w:val="001D16E5"/>
    <w:rsid w:val="001D41B7"/>
    <w:rsid w:val="001D530F"/>
    <w:rsid w:val="001E0D87"/>
    <w:rsid w:val="001E617B"/>
    <w:rsid w:val="001E7783"/>
    <w:rsid w:val="001E7E81"/>
    <w:rsid w:val="001F0B2E"/>
    <w:rsid w:val="001F139E"/>
    <w:rsid w:val="001F4DFC"/>
    <w:rsid w:val="00200CCC"/>
    <w:rsid w:val="0020685E"/>
    <w:rsid w:val="00226365"/>
    <w:rsid w:val="0023541E"/>
    <w:rsid w:val="00240C9C"/>
    <w:rsid w:val="00243E70"/>
    <w:rsid w:val="002458E9"/>
    <w:rsid w:val="00245BEC"/>
    <w:rsid w:val="00247F68"/>
    <w:rsid w:val="0027141B"/>
    <w:rsid w:val="00272576"/>
    <w:rsid w:val="002778E4"/>
    <w:rsid w:val="00280C01"/>
    <w:rsid w:val="002811BB"/>
    <w:rsid w:val="0028447C"/>
    <w:rsid w:val="00286483"/>
    <w:rsid w:val="002929F6"/>
    <w:rsid w:val="002B043A"/>
    <w:rsid w:val="002C1224"/>
    <w:rsid w:val="002E29C4"/>
    <w:rsid w:val="00301D22"/>
    <w:rsid w:val="003070CF"/>
    <w:rsid w:val="00310DEC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5BE2"/>
    <w:rsid w:val="00381DE5"/>
    <w:rsid w:val="00381E68"/>
    <w:rsid w:val="00385C4E"/>
    <w:rsid w:val="00385CC4"/>
    <w:rsid w:val="00390F21"/>
    <w:rsid w:val="003970BC"/>
    <w:rsid w:val="003A68B5"/>
    <w:rsid w:val="003B2498"/>
    <w:rsid w:val="003B3F9C"/>
    <w:rsid w:val="003B539A"/>
    <w:rsid w:val="003C4257"/>
    <w:rsid w:val="003D0383"/>
    <w:rsid w:val="003D44E9"/>
    <w:rsid w:val="003F553B"/>
    <w:rsid w:val="003F72D8"/>
    <w:rsid w:val="0041487F"/>
    <w:rsid w:val="00414E97"/>
    <w:rsid w:val="00415346"/>
    <w:rsid w:val="00416FAA"/>
    <w:rsid w:val="00421BE4"/>
    <w:rsid w:val="00432802"/>
    <w:rsid w:val="00434A77"/>
    <w:rsid w:val="00464E1F"/>
    <w:rsid w:val="004852BC"/>
    <w:rsid w:val="00494F13"/>
    <w:rsid w:val="004A1536"/>
    <w:rsid w:val="004B00B4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F2F77"/>
    <w:rsid w:val="00500A73"/>
    <w:rsid w:val="0050134A"/>
    <w:rsid w:val="00502C8C"/>
    <w:rsid w:val="00516751"/>
    <w:rsid w:val="00522051"/>
    <w:rsid w:val="00522F80"/>
    <w:rsid w:val="00537D35"/>
    <w:rsid w:val="00540014"/>
    <w:rsid w:val="00572452"/>
    <w:rsid w:val="00593A49"/>
    <w:rsid w:val="00596649"/>
    <w:rsid w:val="005A66D3"/>
    <w:rsid w:val="005B288C"/>
    <w:rsid w:val="005C11FD"/>
    <w:rsid w:val="005C184D"/>
    <w:rsid w:val="005C2482"/>
    <w:rsid w:val="005D7DB9"/>
    <w:rsid w:val="005E66BC"/>
    <w:rsid w:val="005F2A29"/>
    <w:rsid w:val="006154DA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528C4"/>
    <w:rsid w:val="006648F1"/>
    <w:rsid w:val="00667E3C"/>
    <w:rsid w:val="00676712"/>
    <w:rsid w:val="00687014"/>
    <w:rsid w:val="006C03BD"/>
    <w:rsid w:val="006C3528"/>
    <w:rsid w:val="006E50BA"/>
    <w:rsid w:val="006F0897"/>
    <w:rsid w:val="00705F7D"/>
    <w:rsid w:val="007072FC"/>
    <w:rsid w:val="00716515"/>
    <w:rsid w:val="0072375F"/>
    <w:rsid w:val="00731C89"/>
    <w:rsid w:val="007467F1"/>
    <w:rsid w:val="007471BC"/>
    <w:rsid w:val="00751DB8"/>
    <w:rsid w:val="00756B32"/>
    <w:rsid w:val="007674AC"/>
    <w:rsid w:val="00771775"/>
    <w:rsid w:val="00785C7A"/>
    <w:rsid w:val="007A5A72"/>
    <w:rsid w:val="007B2BCE"/>
    <w:rsid w:val="007B630C"/>
    <w:rsid w:val="007C3614"/>
    <w:rsid w:val="007D12D1"/>
    <w:rsid w:val="007E5939"/>
    <w:rsid w:val="007F229B"/>
    <w:rsid w:val="007F2D48"/>
    <w:rsid w:val="007F32BF"/>
    <w:rsid w:val="007F4FE6"/>
    <w:rsid w:val="007F618F"/>
    <w:rsid w:val="0080363F"/>
    <w:rsid w:val="00803DF8"/>
    <w:rsid w:val="00810D3E"/>
    <w:rsid w:val="008149C1"/>
    <w:rsid w:val="0081632E"/>
    <w:rsid w:val="00822FE8"/>
    <w:rsid w:val="00824740"/>
    <w:rsid w:val="008469A3"/>
    <w:rsid w:val="00847302"/>
    <w:rsid w:val="00857FE8"/>
    <w:rsid w:val="0087503B"/>
    <w:rsid w:val="00876527"/>
    <w:rsid w:val="00881B9D"/>
    <w:rsid w:val="00886881"/>
    <w:rsid w:val="008903B1"/>
    <w:rsid w:val="00897540"/>
    <w:rsid w:val="008A15A9"/>
    <w:rsid w:val="008A2918"/>
    <w:rsid w:val="008C5907"/>
    <w:rsid w:val="008D23C7"/>
    <w:rsid w:val="008D2F97"/>
    <w:rsid w:val="008E353E"/>
    <w:rsid w:val="008F73AA"/>
    <w:rsid w:val="00900DFE"/>
    <w:rsid w:val="00906BA3"/>
    <w:rsid w:val="00916FCB"/>
    <w:rsid w:val="00931476"/>
    <w:rsid w:val="009335F6"/>
    <w:rsid w:val="0094685D"/>
    <w:rsid w:val="00950629"/>
    <w:rsid w:val="009535F0"/>
    <w:rsid w:val="00980F5C"/>
    <w:rsid w:val="0099151C"/>
    <w:rsid w:val="009A35D9"/>
    <w:rsid w:val="009A4039"/>
    <w:rsid w:val="009A55BB"/>
    <w:rsid w:val="009B0002"/>
    <w:rsid w:val="009B12B5"/>
    <w:rsid w:val="009B20B7"/>
    <w:rsid w:val="009C1D78"/>
    <w:rsid w:val="009D05F8"/>
    <w:rsid w:val="009D2830"/>
    <w:rsid w:val="009D533F"/>
    <w:rsid w:val="009E1DFD"/>
    <w:rsid w:val="00A11A7D"/>
    <w:rsid w:val="00A156DD"/>
    <w:rsid w:val="00A170E2"/>
    <w:rsid w:val="00A171FA"/>
    <w:rsid w:val="00A2082F"/>
    <w:rsid w:val="00A23ABC"/>
    <w:rsid w:val="00A33521"/>
    <w:rsid w:val="00A40A7F"/>
    <w:rsid w:val="00A4379E"/>
    <w:rsid w:val="00A45260"/>
    <w:rsid w:val="00A55ED5"/>
    <w:rsid w:val="00A601A2"/>
    <w:rsid w:val="00A70470"/>
    <w:rsid w:val="00A71737"/>
    <w:rsid w:val="00A75CFF"/>
    <w:rsid w:val="00A828C9"/>
    <w:rsid w:val="00A83957"/>
    <w:rsid w:val="00A8535A"/>
    <w:rsid w:val="00AB2F56"/>
    <w:rsid w:val="00AC1A31"/>
    <w:rsid w:val="00AD129D"/>
    <w:rsid w:val="00AD30B4"/>
    <w:rsid w:val="00AD7A4E"/>
    <w:rsid w:val="00AF6D1F"/>
    <w:rsid w:val="00B00998"/>
    <w:rsid w:val="00B25524"/>
    <w:rsid w:val="00B2653E"/>
    <w:rsid w:val="00B42FD2"/>
    <w:rsid w:val="00B454AA"/>
    <w:rsid w:val="00B61CC5"/>
    <w:rsid w:val="00B955AA"/>
    <w:rsid w:val="00BA14F0"/>
    <w:rsid w:val="00BA162B"/>
    <w:rsid w:val="00BA56F7"/>
    <w:rsid w:val="00BD01B6"/>
    <w:rsid w:val="00BE3D67"/>
    <w:rsid w:val="00BE5FD2"/>
    <w:rsid w:val="00BF5E13"/>
    <w:rsid w:val="00C01B2A"/>
    <w:rsid w:val="00C2130A"/>
    <w:rsid w:val="00C26535"/>
    <w:rsid w:val="00C51E86"/>
    <w:rsid w:val="00C55B82"/>
    <w:rsid w:val="00C6310E"/>
    <w:rsid w:val="00C70D07"/>
    <w:rsid w:val="00C721BC"/>
    <w:rsid w:val="00C722A6"/>
    <w:rsid w:val="00C77323"/>
    <w:rsid w:val="00C84A59"/>
    <w:rsid w:val="00CA3C1E"/>
    <w:rsid w:val="00CB300E"/>
    <w:rsid w:val="00CB59B0"/>
    <w:rsid w:val="00CD0BAD"/>
    <w:rsid w:val="00CD2CEA"/>
    <w:rsid w:val="00CF4760"/>
    <w:rsid w:val="00D01E41"/>
    <w:rsid w:val="00D13246"/>
    <w:rsid w:val="00D21534"/>
    <w:rsid w:val="00D230AC"/>
    <w:rsid w:val="00D25BD5"/>
    <w:rsid w:val="00D2666A"/>
    <w:rsid w:val="00D27DE0"/>
    <w:rsid w:val="00D308AC"/>
    <w:rsid w:val="00D450C0"/>
    <w:rsid w:val="00D46CC2"/>
    <w:rsid w:val="00D616A1"/>
    <w:rsid w:val="00D638C0"/>
    <w:rsid w:val="00D65752"/>
    <w:rsid w:val="00D800C2"/>
    <w:rsid w:val="00D93A71"/>
    <w:rsid w:val="00DA0C2E"/>
    <w:rsid w:val="00DB38DE"/>
    <w:rsid w:val="00DB593D"/>
    <w:rsid w:val="00DB60BE"/>
    <w:rsid w:val="00DC02CF"/>
    <w:rsid w:val="00DC42E3"/>
    <w:rsid w:val="00DD3026"/>
    <w:rsid w:val="00DE5324"/>
    <w:rsid w:val="00DF5427"/>
    <w:rsid w:val="00E034F5"/>
    <w:rsid w:val="00E12F58"/>
    <w:rsid w:val="00E21BEE"/>
    <w:rsid w:val="00E24F4A"/>
    <w:rsid w:val="00E372BC"/>
    <w:rsid w:val="00E64E60"/>
    <w:rsid w:val="00E87CC1"/>
    <w:rsid w:val="00E94232"/>
    <w:rsid w:val="00EA3925"/>
    <w:rsid w:val="00EC16D7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20A5F"/>
    <w:rsid w:val="00F2199E"/>
    <w:rsid w:val="00F35CC3"/>
    <w:rsid w:val="00F508AA"/>
    <w:rsid w:val="00F50C82"/>
    <w:rsid w:val="00F55720"/>
    <w:rsid w:val="00F610FF"/>
    <w:rsid w:val="00F62E0B"/>
    <w:rsid w:val="00F67F3E"/>
    <w:rsid w:val="00F823CA"/>
    <w:rsid w:val="00F8458D"/>
    <w:rsid w:val="00F94132"/>
    <w:rsid w:val="00F967E4"/>
    <w:rsid w:val="00FA49D9"/>
    <w:rsid w:val="00FA4A65"/>
    <w:rsid w:val="00FC50D3"/>
    <w:rsid w:val="00FD13E4"/>
    <w:rsid w:val="00FD4929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AE3B945D-8826-49B4-B89F-97DC7874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paragraph" w:styleId="Ttulo2">
    <w:name w:val="heading 2"/>
    <w:basedOn w:val="Normal"/>
    <w:link w:val="Ttulo2Char"/>
    <w:uiPriority w:val="9"/>
    <w:unhideWhenUsed/>
    <w:qFormat/>
    <w:rsid w:val="007F32BF"/>
    <w:pPr>
      <w:widowControl w:val="0"/>
      <w:autoSpaceDE w:val="0"/>
      <w:autoSpaceDN w:val="0"/>
      <w:spacing w:before="92" w:after="0" w:line="240" w:lineRule="auto"/>
      <w:ind w:left="1358" w:hanging="1146"/>
      <w:outlineLvl w:val="1"/>
    </w:pPr>
    <w:rPr>
      <w:rFonts w:ascii="Calibri" w:eastAsia="Calibri" w:hAnsi="Calibri" w:cs="Calibri"/>
      <w:b/>
      <w:bCs/>
      <w:sz w:val="19"/>
      <w:szCs w:val="19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7F32BF"/>
    <w:rPr>
      <w:rFonts w:ascii="Calibri" w:eastAsia="Calibri" w:hAnsi="Calibri" w:cs="Calibri"/>
      <w:b/>
      <w:bCs/>
      <w:sz w:val="19"/>
      <w:szCs w:val="19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7F32BF"/>
    <w:pPr>
      <w:widowControl w:val="0"/>
      <w:autoSpaceDE w:val="0"/>
      <w:autoSpaceDN w:val="0"/>
      <w:spacing w:after="0" w:line="240" w:lineRule="auto"/>
      <w:ind w:left="213"/>
    </w:pPr>
    <w:rPr>
      <w:rFonts w:ascii="Calibri" w:eastAsia="Calibri" w:hAnsi="Calibri" w:cs="Calibri"/>
      <w:sz w:val="19"/>
      <w:szCs w:val="19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F32BF"/>
    <w:rPr>
      <w:rFonts w:ascii="Calibri" w:eastAsia="Calibri" w:hAnsi="Calibri" w:cs="Calibri"/>
      <w:sz w:val="19"/>
      <w:szCs w:val="19"/>
      <w:lang w:val="pt-PT"/>
    </w:rPr>
  </w:style>
  <w:style w:type="paragraph" w:styleId="PargrafodaLista">
    <w:name w:val="List Paragraph"/>
    <w:basedOn w:val="Normal"/>
    <w:uiPriority w:val="34"/>
    <w:qFormat/>
    <w:rsid w:val="00667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61FF2-6B08-404F-A13A-D6B4D297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Gabinete</cp:lastModifiedBy>
  <cp:revision>2</cp:revision>
  <cp:lastPrinted>2021-11-10T14:43:00Z</cp:lastPrinted>
  <dcterms:created xsi:type="dcterms:W3CDTF">2021-11-10T18:24:00Z</dcterms:created>
  <dcterms:modified xsi:type="dcterms:W3CDTF">2021-11-10T18:24:00Z</dcterms:modified>
</cp:coreProperties>
</file>