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2AE7D" w14:textId="3B597D1A" w:rsidR="001C5A17" w:rsidRPr="007A72D6" w:rsidRDefault="001C5A17" w:rsidP="006C2B7D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  <w:r w:rsidRPr="007A72D6">
        <w:rPr>
          <w:rFonts w:ascii="Arial" w:hAnsi="Arial" w:cs="Arial"/>
          <w:b/>
          <w:sz w:val="24"/>
          <w:szCs w:val="24"/>
        </w:rPr>
        <w:t>PORTARIA Nº 3</w:t>
      </w:r>
      <w:r w:rsidR="00481F5A">
        <w:rPr>
          <w:rFonts w:ascii="Arial" w:hAnsi="Arial" w:cs="Arial"/>
          <w:b/>
          <w:sz w:val="24"/>
          <w:szCs w:val="24"/>
        </w:rPr>
        <w:t>31</w:t>
      </w:r>
      <w:r w:rsidRPr="007A72D6">
        <w:rPr>
          <w:rFonts w:ascii="Arial" w:hAnsi="Arial" w:cs="Arial"/>
          <w:bCs/>
          <w:sz w:val="24"/>
          <w:szCs w:val="24"/>
        </w:rPr>
        <w:t>,</w:t>
      </w:r>
    </w:p>
    <w:p w14:paraId="753CEED6" w14:textId="219CB878" w:rsidR="001C5A17" w:rsidRPr="007A72D6" w:rsidRDefault="001C5A17" w:rsidP="006C2B7D">
      <w:pPr>
        <w:shd w:val="clear" w:color="auto" w:fill="FFFFFF" w:themeFill="background1"/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7A72D6">
        <w:rPr>
          <w:rFonts w:ascii="Arial" w:hAnsi="Arial" w:cs="Arial"/>
          <w:bCs/>
          <w:sz w:val="24"/>
          <w:szCs w:val="24"/>
        </w:rPr>
        <w:t xml:space="preserve">De </w:t>
      </w:r>
      <w:r w:rsidR="00481F5A">
        <w:rPr>
          <w:rFonts w:ascii="Arial" w:hAnsi="Arial" w:cs="Arial"/>
          <w:bCs/>
          <w:sz w:val="24"/>
          <w:szCs w:val="24"/>
        </w:rPr>
        <w:t>21</w:t>
      </w:r>
      <w:r w:rsidR="0068623E" w:rsidRPr="007A72D6">
        <w:rPr>
          <w:rFonts w:ascii="Arial" w:hAnsi="Arial" w:cs="Arial"/>
          <w:bCs/>
          <w:sz w:val="24"/>
          <w:szCs w:val="24"/>
        </w:rPr>
        <w:t xml:space="preserve"> de outubro </w:t>
      </w:r>
      <w:r w:rsidRPr="007A72D6">
        <w:rPr>
          <w:rFonts w:ascii="Arial" w:hAnsi="Arial" w:cs="Arial"/>
          <w:bCs/>
          <w:sz w:val="24"/>
          <w:szCs w:val="24"/>
        </w:rPr>
        <w:t>de 2021.</w:t>
      </w:r>
    </w:p>
    <w:p w14:paraId="3DA38AA4" w14:textId="77777777" w:rsidR="001C5A17" w:rsidRPr="007A72D6" w:rsidRDefault="001C5A17" w:rsidP="001C5A17">
      <w:pPr>
        <w:shd w:val="clear" w:color="auto" w:fill="FFFFFF" w:themeFill="background1"/>
        <w:spacing w:line="240" w:lineRule="auto"/>
        <w:ind w:left="1560"/>
        <w:jc w:val="both"/>
        <w:rPr>
          <w:rFonts w:ascii="Arial" w:hAnsi="Arial" w:cs="Arial"/>
          <w:bCs/>
          <w:sz w:val="24"/>
          <w:szCs w:val="24"/>
        </w:rPr>
      </w:pPr>
    </w:p>
    <w:p w14:paraId="460A9C01" w14:textId="21C843CB" w:rsidR="001C5A17" w:rsidRPr="007A72D6" w:rsidRDefault="001C5A17" w:rsidP="006C2B7D">
      <w:pPr>
        <w:shd w:val="clear" w:color="auto" w:fill="FFFFFF" w:themeFill="background1"/>
        <w:spacing w:line="240" w:lineRule="auto"/>
        <w:ind w:left="1560" w:firstLine="564"/>
        <w:jc w:val="both"/>
        <w:rPr>
          <w:rFonts w:ascii="Arial" w:hAnsi="Arial" w:cs="Arial"/>
          <w:bCs/>
          <w:sz w:val="24"/>
          <w:szCs w:val="24"/>
        </w:rPr>
      </w:pPr>
      <w:r w:rsidRPr="007A72D6">
        <w:rPr>
          <w:rFonts w:ascii="Arial" w:hAnsi="Arial" w:cs="Arial"/>
          <w:bCs/>
          <w:sz w:val="24"/>
          <w:szCs w:val="24"/>
        </w:rPr>
        <w:t>“</w:t>
      </w:r>
      <w:r w:rsidR="006E155D">
        <w:rPr>
          <w:rFonts w:ascii="Arial" w:hAnsi="Arial" w:cs="Arial"/>
          <w:bCs/>
          <w:sz w:val="24"/>
          <w:szCs w:val="24"/>
        </w:rPr>
        <w:t>REVOGA O PARÁGRAFO ÚNICO DO ARTIGO 1º DA PORTARIA 329 DE 15 DE</w:t>
      </w:r>
      <w:r w:rsidR="00F67E3C">
        <w:rPr>
          <w:rFonts w:ascii="Arial" w:hAnsi="Arial" w:cs="Arial"/>
          <w:bCs/>
          <w:sz w:val="24"/>
          <w:szCs w:val="24"/>
        </w:rPr>
        <w:t xml:space="preserve"> </w:t>
      </w:r>
      <w:r w:rsidR="006E155D">
        <w:rPr>
          <w:rFonts w:ascii="Arial" w:hAnsi="Arial" w:cs="Arial"/>
          <w:bCs/>
          <w:sz w:val="24"/>
          <w:szCs w:val="24"/>
        </w:rPr>
        <w:t>OUTUBRO DE 2021</w:t>
      </w:r>
      <w:r w:rsidRPr="007A72D6">
        <w:rPr>
          <w:rFonts w:ascii="Arial" w:hAnsi="Arial" w:cs="Arial"/>
          <w:bCs/>
          <w:sz w:val="24"/>
          <w:szCs w:val="24"/>
        </w:rPr>
        <w:t>”.</w:t>
      </w:r>
    </w:p>
    <w:p w14:paraId="200FB7D2" w14:textId="77777777" w:rsidR="001C5A17" w:rsidRPr="007A72D6" w:rsidRDefault="001C5A17" w:rsidP="001C5A17">
      <w:pPr>
        <w:shd w:val="clear" w:color="auto" w:fill="FFFFFF" w:themeFill="background1"/>
        <w:spacing w:line="240" w:lineRule="auto"/>
        <w:ind w:left="1560"/>
        <w:jc w:val="both"/>
        <w:rPr>
          <w:rFonts w:ascii="Arial" w:hAnsi="Arial" w:cs="Arial"/>
          <w:bCs/>
          <w:sz w:val="24"/>
          <w:szCs w:val="24"/>
        </w:rPr>
      </w:pPr>
    </w:p>
    <w:p w14:paraId="452E89EE" w14:textId="0D24510E" w:rsidR="00FF1DED" w:rsidRPr="007A72D6" w:rsidRDefault="001C5A17" w:rsidP="002E1C2A">
      <w:pPr>
        <w:shd w:val="clear" w:color="auto" w:fill="FFFFFF" w:themeFill="background1"/>
        <w:spacing w:line="360" w:lineRule="auto"/>
        <w:ind w:left="1560" w:firstLine="1134"/>
        <w:jc w:val="both"/>
        <w:rPr>
          <w:rFonts w:ascii="Arial" w:hAnsi="Arial" w:cs="Arial"/>
          <w:sz w:val="24"/>
          <w:szCs w:val="24"/>
        </w:rPr>
      </w:pPr>
      <w:r w:rsidRPr="007A72D6">
        <w:rPr>
          <w:rFonts w:ascii="Arial" w:hAnsi="Arial" w:cs="Arial"/>
          <w:sz w:val="24"/>
          <w:szCs w:val="24"/>
        </w:rPr>
        <w:t xml:space="preserve">ERLON TANCREDO COSTA, Prefeito do Município de Rio Rufino/SC, no uso das atribuições que lhe confere a Lei Orgânica Municipal, </w:t>
      </w:r>
    </w:p>
    <w:p w14:paraId="1F4B3759" w14:textId="77777777" w:rsidR="001C5A17" w:rsidRPr="007A72D6" w:rsidRDefault="001C5A17" w:rsidP="001C5A17">
      <w:pPr>
        <w:shd w:val="clear" w:color="auto" w:fill="FFFFFF" w:themeFill="background1"/>
        <w:spacing w:after="0" w:line="360" w:lineRule="auto"/>
        <w:ind w:left="1560"/>
        <w:jc w:val="center"/>
        <w:rPr>
          <w:rFonts w:ascii="Arial" w:hAnsi="Arial" w:cs="Arial"/>
          <w:sz w:val="24"/>
          <w:szCs w:val="24"/>
        </w:rPr>
      </w:pPr>
      <w:r w:rsidRPr="007A72D6">
        <w:rPr>
          <w:rFonts w:ascii="Arial" w:hAnsi="Arial" w:cs="Arial"/>
          <w:sz w:val="24"/>
          <w:szCs w:val="24"/>
        </w:rPr>
        <w:t>RESOLVE</w:t>
      </w:r>
    </w:p>
    <w:p w14:paraId="239713A5" w14:textId="77777777" w:rsidR="001C5A17" w:rsidRPr="007A72D6" w:rsidRDefault="001C5A17" w:rsidP="001C5A17">
      <w:pPr>
        <w:shd w:val="clear" w:color="auto" w:fill="FFFFFF" w:themeFill="background1"/>
        <w:spacing w:after="0" w:line="360" w:lineRule="auto"/>
        <w:ind w:left="1560"/>
        <w:jc w:val="center"/>
        <w:rPr>
          <w:rFonts w:ascii="Arial" w:hAnsi="Arial" w:cs="Arial"/>
          <w:sz w:val="24"/>
          <w:szCs w:val="24"/>
        </w:rPr>
      </w:pPr>
    </w:p>
    <w:p w14:paraId="36090F7E" w14:textId="689B08D1" w:rsidR="00820AF4" w:rsidRPr="007A72D6" w:rsidRDefault="00481F5A" w:rsidP="00481F5A">
      <w:pPr>
        <w:shd w:val="clear" w:color="auto" w:fill="FFFFFF" w:themeFill="background1"/>
        <w:spacing w:line="360" w:lineRule="auto"/>
        <w:ind w:left="156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Art.1º Fica revogado o parágrafo único do artigo 1º da Portaria nº 329 de 15 de outubro de 2021.</w:t>
      </w:r>
    </w:p>
    <w:p w14:paraId="3B8513DE" w14:textId="488F7234" w:rsidR="001C5A17" w:rsidRPr="007A72D6" w:rsidRDefault="001C5A17" w:rsidP="006C2B7D">
      <w:pPr>
        <w:shd w:val="clear" w:color="auto" w:fill="FFFFFF"/>
        <w:spacing w:after="0" w:line="240" w:lineRule="auto"/>
        <w:ind w:left="1560" w:firstLine="1134"/>
        <w:jc w:val="both"/>
        <w:rPr>
          <w:rFonts w:ascii="Arial" w:hAnsi="Arial" w:cs="Arial"/>
          <w:sz w:val="24"/>
          <w:szCs w:val="24"/>
        </w:rPr>
      </w:pPr>
      <w:r w:rsidRPr="007A72D6">
        <w:rPr>
          <w:rFonts w:ascii="Arial" w:hAnsi="Arial" w:cs="Arial"/>
          <w:sz w:val="24"/>
          <w:szCs w:val="24"/>
        </w:rPr>
        <w:t>Art. 2º Esta portaria entra em vigor na data de sua publicação</w:t>
      </w:r>
      <w:r w:rsidR="009F4198" w:rsidRPr="007A72D6">
        <w:rPr>
          <w:rFonts w:ascii="Arial" w:hAnsi="Arial" w:cs="Arial"/>
          <w:sz w:val="24"/>
          <w:szCs w:val="24"/>
        </w:rPr>
        <w:t xml:space="preserve">, com </w:t>
      </w:r>
      <w:r w:rsidR="006A64C6" w:rsidRPr="007A72D6">
        <w:rPr>
          <w:rFonts w:ascii="Arial" w:hAnsi="Arial" w:cs="Arial"/>
          <w:sz w:val="24"/>
          <w:szCs w:val="24"/>
        </w:rPr>
        <w:t xml:space="preserve">seus </w:t>
      </w:r>
      <w:r w:rsidR="009F4198" w:rsidRPr="007A72D6">
        <w:rPr>
          <w:rFonts w:ascii="Arial" w:hAnsi="Arial" w:cs="Arial"/>
          <w:sz w:val="24"/>
          <w:szCs w:val="24"/>
        </w:rPr>
        <w:t xml:space="preserve">efeitos </w:t>
      </w:r>
      <w:r w:rsidR="006A64C6" w:rsidRPr="007A72D6">
        <w:rPr>
          <w:rFonts w:ascii="Arial" w:hAnsi="Arial" w:cs="Arial"/>
          <w:sz w:val="24"/>
          <w:szCs w:val="24"/>
        </w:rPr>
        <w:t>retroativos</w:t>
      </w:r>
      <w:r w:rsidR="009F4198" w:rsidRPr="007A72D6">
        <w:rPr>
          <w:rFonts w:ascii="Arial" w:hAnsi="Arial" w:cs="Arial"/>
          <w:sz w:val="24"/>
          <w:szCs w:val="24"/>
        </w:rPr>
        <w:t xml:space="preserve"> ao dia </w:t>
      </w:r>
      <w:r w:rsidR="006A64C6" w:rsidRPr="007A72D6">
        <w:rPr>
          <w:rFonts w:ascii="Arial" w:hAnsi="Arial" w:cs="Arial"/>
          <w:sz w:val="24"/>
          <w:szCs w:val="24"/>
        </w:rPr>
        <w:t>06</w:t>
      </w:r>
      <w:r w:rsidR="009F4198" w:rsidRPr="007A72D6">
        <w:rPr>
          <w:rFonts w:ascii="Arial" w:hAnsi="Arial" w:cs="Arial"/>
          <w:sz w:val="24"/>
          <w:szCs w:val="24"/>
        </w:rPr>
        <w:t xml:space="preserve"> de outubro de 2021</w:t>
      </w:r>
      <w:r w:rsidRPr="007A72D6">
        <w:rPr>
          <w:rFonts w:ascii="Arial" w:hAnsi="Arial" w:cs="Arial"/>
          <w:sz w:val="24"/>
          <w:szCs w:val="24"/>
        </w:rPr>
        <w:t>.</w:t>
      </w:r>
    </w:p>
    <w:p w14:paraId="1154FD22" w14:textId="77777777" w:rsidR="00820AF4" w:rsidRPr="007A72D6" w:rsidRDefault="00820AF4" w:rsidP="006C2B7D">
      <w:pPr>
        <w:shd w:val="clear" w:color="auto" w:fill="FFFFFF"/>
        <w:spacing w:after="0" w:line="240" w:lineRule="auto"/>
        <w:ind w:left="1560" w:firstLine="1134"/>
        <w:jc w:val="both"/>
        <w:rPr>
          <w:rFonts w:ascii="Arial" w:hAnsi="Arial" w:cs="Arial"/>
          <w:sz w:val="24"/>
          <w:szCs w:val="24"/>
        </w:rPr>
      </w:pPr>
    </w:p>
    <w:p w14:paraId="7B57F79F" w14:textId="77777777" w:rsidR="001C5A17" w:rsidRPr="007A72D6" w:rsidRDefault="001C5A17" w:rsidP="001C5A17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1918" w:tblpY="1338"/>
        <w:tblW w:w="0" w:type="auto"/>
        <w:tblLook w:val="04A0" w:firstRow="1" w:lastRow="0" w:firstColumn="1" w:lastColumn="0" w:noHBand="0" w:noVBand="1"/>
      </w:tblPr>
      <w:tblGrid>
        <w:gridCol w:w="3449"/>
      </w:tblGrid>
      <w:tr w:rsidR="007A72D6" w:rsidRPr="007A72D6" w14:paraId="4C49AEEB" w14:textId="77777777" w:rsidTr="007A72D6">
        <w:trPr>
          <w:trHeight w:val="1833"/>
        </w:trPr>
        <w:tc>
          <w:tcPr>
            <w:tcW w:w="3449" w:type="dxa"/>
          </w:tcPr>
          <w:p w14:paraId="4F4A3A14" w14:textId="77777777" w:rsidR="00820AF4" w:rsidRPr="007A72D6" w:rsidRDefault="00820AF4" w:rsidP="007A72D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A72D6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6DA2E196" w14:textId="336F257F" w:rsidR="00820AF4" w:rsidRPr="007A72D6" w:rsidRDefault="00481F5A" w:rsidP="007A72D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820AF4" w:rsidRPr="007A72D6">
              <w:rPr>
                <w:rFonts w:ascii="Arial" w:hAnsi="Arial" w:cs="Arial"/>
                <w:sz w:val="20"/>
              </w:rPr>
              <w:t>/10//2021</w:t>
            </w:r>
          </w:p>
          <w:p w14:paraId="1CB52CE8" w14:textId="77777777" w:rsidR="00820AF4" w:rsidRPr="007A72D6" w:rsidRDefault="00820AF4" w:rsidP="007A72D6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  <w:p w14:paraId="6D888C08" w14:textId="77777777" w:rsidR="00820AF4" w:rsidRPr="007A72D6" w:rsidRDefault="00820AF4" w:rsidP="007A72D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A72D6">
              <w:rPr>
                <w:rFonts w:ascii="Arial" w:hAnsi="Arial" w:cs="Arial"/>
                <w:sz w:val="20"/>
              </w:rPr>
              <w:t>Katiusce Marina Andrade</w:t>
            </w:r>
          </w:p>
          <w:p w14:paraId="2A710140" w14:textId="77777777" w:rsidR="00820AF4" w:rsidRPr="007A72D6" w:rsidRDefault="00820AF4" w:rsidP="007A72D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2D6"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4B82D6F9" w14:textId="6639EE6A" w:rsidR="00820AF4" w:rsidRPr="007A72D6" w:rsidRDefault="001C5A17" w:rsidP="00820AF4">
      <w:pPr>
        <w:shd w:val="clear" w:color="auto" w:fill="FFFFFF"/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A72D6">
        <w:rPr>
          <w:rFonts w:ascii="Arial" w:hAnsi="Arial" w:cs="Arial"/>
          <w:bCs/>
          <w:sz w:val="24"/>
          <w:szCs w:val="24"/>
        </w:rPr>
        <w:t xml:space="preserve">Rio Rufino, </w:t>
      </w:r>
      <w:r w:rsidR="00481F5A">
        <w:rPr>
          <w:rFonts w:ascii="Arial" w:hAnsi="Arial" w:cs="Arial"/>
          <w:bCs/>
          <w:sz w:val="24"/>
          <w:szCs w:val="24"/>
        </w:rPr>
        <w:t>21</w:t>
      </w:r>
      <w:r w:rsidR="0068623E" w:rsidRPr="007A72D6">
        <w:rPr>
          <w:rFonts w:ascii="Arial" w:hAnsi="Arial" w:cs="Arial"/>
          <w:bCs/>
          <w:sz w:val="24"/>
          <w:szCs w:val="24"/>
        </w:rPr>
        <w:t xml:space="preserve"> de outubro de</w:t>
      </w:r>
      <w:r w:rsidRPr="007A72D6">
        <w:rPr>
          <w:rFonts w:ascii="Arial" w:hAnsi="Arial" w:cs="Arial"/>
          <w:bCs/>
          <w:sz w:val="24"/>
          <w:szCs w:val="24"/>
        </w:rPr>
        <w:t xml:space="preserve"> 2021.</w:t>
      </w:r>
      <w:r w:rsidRPr="007A72D6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39E2E5C" w14:textId="06653CF1" w:rsidR="00820AF4" w:rsidRPr="007A72D6" w:rsidRDefault="00820AF4" w:rsidP="00820AF4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834D21" w14:textId="0977F411" w:rsidR="001C5A17" w:rsidRDefault="001C5A17" w:rsidP="00820AF4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72D6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</w:p>
    <w:p w14:paraId="59DAD4BD" w14:textId="77777777" w:rsidR="007A72D6" w:rsidRPr="007A72D6" w:rsidRDefault="007A72D6" w:rsidP="00820AF4">
      <w:pPr>
        <w:shd w:val="clear" w:color="auto" w:fill="FFFFFF"/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9D9F9FA" w14:textId="77777777" w:rsidR="001C5A17" w:rsidRPr="007A72D6" w:rsidRDefault="001C5A17" w:rsidP="00820AF4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57E0A3" w14:textId="77777777" w:rsidR="001C5A17" w:rsidRPr="007A72D6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72D6">
        <w:rPr>
          <w:rFonts w:ascii="Arial" w:hAnsi="Arial" w:cs="Arial"/>
          <w:b/>
          <w:bCs/>
          <w:sz w:val="24"/>
          <w:szCs w:val="24"/>
        </w:rPr>
        <w:t xml:space="preserve">                         ERLON TANCREDO COSTA</w:t>
      </w:r>
    </w:p>
    <w:p w14:paraId="38518783" w14:textId="77777777" w:rsidR="001C5A17" w:rsidRPr="007A72D6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72D6">
        <w:rPr>
          <w:rFonts w:ascii="Arial" w:hAnsi="Arial" w:cs="Arial"/>
          <w:sz w:val="24"/>
          <w:szCs w:val="24"/>
        </w:rPr>
        <w:t xml:space="preserve">                      Prefeito de Rio Rufino</w:t>
      </w:r>
    </w:p>
    <w:p w14:paraId="2AC86C35" w14:textId="77777777" w:rsidR="001C5A17" w:rsidRPr="007A72D6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E435F6" w14:textId="77777777" w:rsidR="00C57E43" w:rsidRPr="007A72D6" w:rsidRDefault="00C57E43" w:rsidP="001C5A17"/>
    <w:sectPr w:rsidR="00C57E43" w:rsidRPr="007A72D6" w:rsidSect="00C57E43">
      <w:headerReference w:type="default" r:id="rId9"/>
      <w:footerReference w:type="default" r:id="rId10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FFA9C" w14:textId="77777777" w:rsidR="00B348E4" w:rsidRDefault="00B348E4" w:rsidP="007F4FE6">
      <w:pPr>
        <w:spacing w:after="0" w:line="240" w:lineRule="auto"/>
      </w:pPr>
      <w:r>
        <w:separator/>
      </w:r>
    </w:p>
  </w:endnote>
  <w:endnote w:type="continuationSeparator" w:id="0">
    <w:p w14:paraId="51BD2EE1" w14:textId="77777777" w:rsidR="00B348E4" w:rsidRDefault="00B348E4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EB5129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r w:rsidR="00EB5129">
      <w:fldChar w:fldCharType="begin"/>
    </w:r>
    <w:r w:rsidR="00EB5129">
      <w:instrText>NUMPAGES  \* Arabic  \* MERGEFORMAT</w:instrText>
    </w:r>
    <w:r w:rsidR="00EB5129">
      <w:fldChar w:fldCharType="separate"/>
    </w:r>
    <w:r w:rsidR="00EB5129">
      <w:rPr>
        <w:noProof/>
      </w:rPr>
      <w:t>1</w:t>
    </w:r>
    <w:r w:rsidR="00EB5129">
      <w:rPr>
        <w:noProof/>
      </w:rPr>
      <w:fldChar w:fldCharType="end"/>
    </w:r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>a José Oselame,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 w:rsidRPr="001C4F35">
      <w:rPr>
        <w:rFonts w:ascii="Arial" w:eastAsia="Times New Roman" w:hAnsi="Arial" w:cs="Arial"/>
        <w:sz w:val="20"/>
        <w:lang w:eastAsia="pt-BR"/>
      </w:rPr>
      <w:t>Tel: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60F11" w14:textId="77777777" w:rsidR="00B348E4" w:rsidRDefault="00B348E4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32CB91EB" w14:textId="77777777" w:rsidR="00B348E4" w:rsidRDefault="00B348E4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4708"/>
    <w:rsid w:val="00014905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74BF"/>
    <w:rsid w:val="001B7668"/>
    <w:rsid w:val="001C4F35"/>
    <w:rsid w:val="001C5A17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C1224"/>
    <w:rsid w:val="002E1C2A"/>
    <w:rsid w:val="002E29C4"/>
    <w:rsid w:val="00301D22"/>
    <w:rsid w:val="003070CF"/>
    <w:rsid w:val="00310DEC"/>
    <w:rsid w:val="003171EE"/>
    <w:rsid w:val="00326BB2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101E"/>
    <w:rsid w:val="003C4257"/>
    <w:rsid w:val="003C78E3"/>
    <w:rsid w:val="003D0383"/>
    <w:rsid w:val="003D44E9"/>
    <w:rsid w:val="003D5EB1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1F5A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4F658B"/>
    <w:rsid w:val="00500A73"/>
    <w:rsid w:val="0050134A"/>
    <w:rsid w:val="00502C8C"/>
    <w:rsid w:val="00516751"/>
    <w:rsid w:val="00522051"/>
    <w:rsid w:val="00522F80"/>
    <w:rsid w:val="00537D35"/>
    <w:rsid w:val="00572452"/>
    <w:rsid w:val="00593A49"/>
    <w:rsid w:val="00596649"/>
    <w:rsid w:val="005A66D3"/>
    <w:rsid w:val="005B288C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116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53E50"/>
    <w:rsid w:val="006648F1"/>
    <w:rsid w:val="00676712"/>
    <w:rsid w:val="0068623E"/>
    <w:rsid w:val="00687014"/>
    <w:rsid w:val="006A1A2D"/>
    <w:rsid w:val="006A64C6"/>
    <w:rsid w:val="006C03BD"/>
    <w:rsid w:val="006C2B7D"/>
    <w:rsid w:val="006C3528"/>
    <w:rsid w:val="006E155D"/>
    <w:rsid w:val="006E50BA"/>
    <w:rsid w:val="006F0897"/>
    <w:rsid w:val="00705F7D"/>
    <w:rsid w:val="00706169"/>
    <w:rsid w:val="007072FC"/>
    <w:rsid w:val="007136A3"/>
    <w:rsid w:val="00716515"/>
    <w:rsid w:val="0072375F"/>
    <w:rsid w:val="00727AE9"/>
    <w:rsid w:val="00731C89"/>
    <w:rsid w:val="00740EA1"/>
    <w:rsid w:val="007467F1"/>
    <w:rsid w:val="007471BC"/>
    <w:rsid w:val="00751DB8"/>
    <w:rsid w:val="00756B32"/>
    <w:rsid w:val="007674AC"/>
    <w:rsid w:val="00771775"/>
    <w:rsid w:val="00785C7A"/>
    <w:rsid w:val="007A5A72"/>
    <w:rsid w:val="007A72D6"/>
    <w:rsid w:val="007B2BCE"/>
    <w:rsid w:val="007B630C"/>
    <w:rsid w:val="007C3614"/>
    <w:rsid w:val="007D12D1"/>
    <w:rsid w:val="007E2C1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0AF4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9F4198"/>
    <w:rsid w:val="00A11A7D"/>
    <w:rsid w:val="00A12D25"/>
    <w:rsid w:val="00A170E2"/>
    <w:rsid w:val="00A171FA"/>
    <w:rsid w:val="00A2082F"/>
    <w:rsid w:val="00A23ABC"/>
    <w:rsid w:val="00A33521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348E4"/>
    <w:rsid w:val="00B42754"/>
    <w:rsid w:val="00B42FD2"/>
    <w:rsid w:val="00B454AA"/>
    <w:rsid w:val="00B61CC5"/>
    <w:rsid w:val="00B91FA1"/>
    <w:rsid w:val="00B955AA"/>
    <w:rsid w:val="00B964F9"/>
    <w:rsid w:val="00BA14F0"/>
    <w:rsid w:val="00BA162B"/>
    <w:rsid w:val="00BA56F7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C1E72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5324"/>
    <w:rsid w:val="00DF5427"/>
    <w:rsid w:val="00E0017C"/>
    <w:rsid w:val="00E034F5"/>
    <w:rsid w:val="00E12F58"/>
    <w:rsid w:val="00E21BEE"/>
    <w:rsid w:val="00E24F4A"/>
    <w:rsid w:val="00E372BC"/>
    <w:rsid w:val="00E50637"/>
    <w:rsid w:val="00E64E60"/>
    <w:rsid w:val="00E67B0A"/>
    <w:rsid w:val="00E87CC1"/>
    <w:rsid w:val="00E94232"/>
    <w:rsid w:val="00E95658"/>
    <w:rsid w:val="00EA0FB7"/>
    <w:rsid w:val="00EB5129"/>
    <w:rsid w:val="00EC16D7"/>
    <w:rsid w:val="00EC416C"/>
    <w:rsid w:val="00ED2C9F"/>
    <w:rsid w:val="00ED6980"/>
    <w:rsid w:val="00ED76E7"/>
    <w:rsid w:val="00ED7BB4"/>
    <w:rsid w:val="00EE511F"/>
    <w:rsid w:val="00EE7D75"/>
    <w:rsid w:val="00EF2FCB"/>
    <w:rsid w:val="00EF5042"/>
    <w:rsid w:val="00EF5049"/>
    <w:rsid w:val="00EF5BC7"/>
    <w:rsid w:val="00F0016C"/>
    <w:rsid w:val="00F00E21"/>
    <w:rsid w:val="00F011C4"/>
    <w:rsid w:val="00F0146B"/>
    <w:rsid w:val="00F16467"/>
    <w:rsid w:val="00F20155"/>
    <w:rsid w:val="00F2199E"/>
    <w:rsid w:val="00F35CC3"/>
    <w:rsid w:val="00F43D5A"/>
    <w:rsid w:val="00F508AA"/>
    <w:rsid w:val="00F50C82"/>
    <w:rsid w:val="00F55720"/>
    <w:rsid w:val="00F610FF"/>
    <w:rsid w:val="00F62E0B"/>
    <w:rsid w:val="00F67E3C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1DED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4023-ED9A-4F03-87D4-62FCBBA3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Bruna</cp:lastModifiedBy>
  <cp:revision>2</cp:revision>
  <cp:lastPrinted>2021-10-15T17:58:00Z</cp:lastPrinted>
  <dcterms:created xsi:type="dcterms:W3CDTF">2021-10-22T14:27:00Z</dcterms:created>
  <dcterms:modified xsi:type="dcterms:W3CDTF">2021-10-22T14:27:00Z</dcterms:modified>
</cp:coreProperties>
</file>