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61E3B" w14:textId="63B415CB" w:rsidR="00A41BA7" w:rsidRPr="00A41BA7" w:rsidRDefault="00A41BA7" w:rsidP="00A41BA7">
      <w:pPr>
        <w:spacing w:after="0" w:line="240" w:lineRule="auto"/>
        <w:ind w:left="1560"/>
        <w:jc w:val="center"/>
        <w:rPr>
          <w:rFonts w:ascii="Arial" w:hAnsi="Arial" w:cs="Arial"/>
          <w:b/>
          <w:bCs/>
          <w:sz w:val="24"/>
        </w:rPr>
      </w:pPr>
      <w:bookmarkStart w:id="1" w:name="_GoBack"/>
      <w:r w:rsidRPr="00A41BA7">
        <w:rPr>
          <w:rFonts w:ascii="Arial" w:hAnsi="Arial" w:cs="Arial"/>
          <w:b/>
          <w:bCs/>
          <w:sz w:val="24"/>
        </w:rPr>
        <w:t>DECRETO N°461</w:t>
      </w:r>
    </w:p>
    <w:p w14:paraId="0EB4E983" w14:textId="46E1AB10" w:rsidR="00A41BA7" w:rsidRDefault="00A41BA7" w:rsidP="00A41BA7">
      <w:pPr>
        <w:spacing w:after="0" w:line="240" w:lineRule="auto"/>
        <w:ind w:left="15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23 de setembro de 2021</w:t>
      </w:r>
    </w:p>
    <w:p w14:paraId="5A6C64F2" w14:textId="77777777" w:rsidR="00A41BA7" w:rsidRDefault="00A41BA7" w:rsidP="00A41BA7">
      <w:pPr>
        <w:spacing w:after="0" w:line="240" w:lineRule="auto"/>
        <w:ind w:left="1560"/>
        <w:jc w:val="center"/>
        <w:rPr>
          <w:rFonts w:ascii="Arial" w:hAnsi="Arial" w:cs="Arial"/>
          <w:sz w:val="24"/>
        </w:rPr>
      </w:pPr>
    </w:p>
    <w:p w14:paraId="3F5ADC7B" w14:textId="0ED829F0" w:rsidR="00A41BA7" w:rsidRDefault="00A41BA7" w:rsidP="00A41BA7">
      <w:pPr>
        <w:spacing w:line="240" w:lineRule="auto"/>
        <w:ind w:left="15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3E1EE8">
        <w:rPr>
          <w:rFonts w:ascii="Arial" w:hAnsi="Arial" w:cs="Arial"/>
          <w:sz w:val="24"/>
        </w:rPr>
        <w:t>DISPÕE SOBRE NO</w:t>
      </w:r>
      <w:r>
        <w:rPr>
          <w:rFonts w:ascii="Arial" w:hAnsi="Arial" w:cs="Arial"/>
          <w:sz w:val="24"/>
        </w:rPr>
        <w:t>MEAÇÃO DOS MEM</w:t>
      </w:r>
      <w:r w:rsidRPr="003E1EE8">
        <w:rPr>
          <w:rFonts w:ascii="Arial" w:hAnsi="Arial" w:cs="Arial"/>
          <w:sz w:val="24"/>
        </w:rPr>
        <w:t>BROS DA COMISSÃO RESPONSÁVEL PELA</w:t>
      </w:r>
      <w:r>
        <w:rPr>
          <w:rFonts w:ascii="Arial" w:hAnsi="Arial" w:cs="Arial"/>
          <w:sz w:val="24"/>
        </w:rPr>
        <w:t xml:space="preserve"> CHAMADA PÚBLICA PARA CONTRATAÇÂ</w:t>
      </w:r>
      <w:r w:rsidRPr="003E1EE8">
        <w:rPr>
          <w:rFonts w:ascii="Arial" w:hAnsi="Arial" w:cs="Arial"/>
          <w:sz w:val="24"/>
        </w:rPr>
        <w:t xml:space="preserve">O DE </w:t>
      </w:r>
      <w:r w:rsidR="00C15906">
        <w:rPr>
          <w:rFonts w:ascii="Arial" w:hAnsi="Arial" w:cs="Arial"/>
          <w:sz w:val="24"/>
        </w:rPr>
        <w:t>SERVIDOR</w:t>
      </w:r>
      <w:r w:rsidRPr="003E1EE8">
        <w:rPr>
          <w:rFonts w:ascii="Arial" w:hAnsi="Arial" w:cs="Arial"/>
          <w:sz w:val="24"/>
        </w:rPr>
        <w:t xml:space="preserve"> </w:t>
      </w:r>
      <w:r w:rsidR="00C15906">
        <w:rPr>
          <w:rFonts w:ascii="Arial" w:hAnsi="Arial" w:cs="Arial"/>
          <w:sz w:val="24"/>
        </w:rPr>
        <w:t xml:space="preserve">OPERADOR DE EQUIPAMENTOS </w:t>
      </w:r>
      <w:r w:rsidRPr="003E1EE8">
        <w:rPr>
          <w:rFonts w:ascii="Arial" w:hAnsi="Arial" w:cs="Arial"/>
          <w:sz w:val="24"/>
        </w:rPr>
        <w:t xml:space="preserve">O ÂMBITO DA SECRETARIA DE </w:t>
      </w:r>
      <w:r w:rsidR="00C15906">
        <w:rPr>
          <w:rFonts w:ascii="Arial" w:hAnsi="Arial" w:cs="Arial"/>
          <w:sz w:val="24"/>
        </w:rPr>
        <w:t xml:space="preserve">AGRICULTURA E MEIO </w:t>
      </w:r>
      <w:r w:rsidR="009619F5">
        <w:rPr>
          <w:rFonts w:ascii="Arial" w:hAnsi="Arial" w:cs="Arial"/>
          <w:sz w:val="24"/>
        </w:rPr>
        <w:t xml:space="preserve">AMBIENTE </w:t>
      </w:r>
      <w:r w:rsidR="009619F5" w:rsidRPr="003E1EE8">
        <w:rPr>
          <w:rFonts w:ascii="Arial" w:hAnsi="Arial" w:cs="Arial"/>
          <w:sz w:val="24"/>
        </w:rPr>
        <w:t>DO</w:t>
      </w:r>
      <w:r w:rsidRPr="003E1EE8">
        <w:rPr>
          <w:rFonts w:ascii="Arial" w:hAnsi="Arial" w:cs="Arial"/>
          <w:sz w:val="24"/>
        </w:rPr>
        <w:t xml:space="preserve"> MUNICÍ</w:t>
      </w:r>
      <w:r w:rsidR="00C15906">
        <w:rPr>
          <w:rFonts w:ascii="Arial" w:hAnsi="Arial" w:cs="Arial"/>
          <w:sz w:val="24"/>
        </w:rPr>
        <w:t>PI</w:t>
      </w:r>
      <w:r w:rsidRPr="003E1EE8">
        <w:rPr>
          <w:rFonts w:ascii="Arial" w:hAnsi="Arial" w:cs="Arial"/>
          <w:sz w:val="24"/>
        </w:rPr>
        <w:t xml:space="preserve">O DE </w:t>
      </w:r>
      <w:r>
        <w:rPr>
          <w:rFonts w:ascii="Arial" w:hAnsi="Arial" w:cs="Arial"/>
          <w:sz w:val="24"/>
        </w:rPr>
        <w:t>RIO RUFINO</w:t>
      </w:r>
      <w:r w:rsidRPr="003E1EE8">
        <w:rPr>
          <w:rFonts w:ascii="Arial" w:hAnsi="Arial" w:cs="Arial"/>
          <w:sz w:val="24"/>
        </w:rPr>
        <w:t xml:space="preserve"> E DÁ OUTRAS PROVIDÊNCIAS”.</w:t>
      </w:r>
    </w:p>
    <w:p w14:paraId="0A097109" w14:textId="77777777" w:rsidR="00A41BA7" w:rsidRPr="00085831" w:rsidRDefault="00A41BA7" w:rsidP="00A41BA7">
      <w:pPr>
        <w:spacing w:line="240" w:lineRule="auto"/>
        <w:ind w:left="1560"/>
        <w:jc w:val="both"/>
        <w:rPr>
          <w:rFonts w:ascii="Arial" w:hAnsi="Arial" w:cs="Arial"/>
          <w:b/>
          <w:sz w:val="24"/>
        </w:rPr>
      </w:pPr>
    </w:p>
    <w:p w14:paraId="0E53087D" w14:textId="677FE7CF" w:rsidR="00A41BA7" w:rsidRPr="003E1EE8" w:rsidRDefault="00A41BA7" w:rsidP="00A41BA7">
      <w:pPr>
        <w:ind w:left="1560" w:firstLine="708"/>
        <w:jc w:val="both"/>
        <w:rPr>
          <w:rFonts w:eastAsia="Calibri"/>
          <w:sz w:val="24"/>
          <w:szCs w:val="24"/>
        </w:rPr>
      </w:pPr>
      <w:r w:rsidRPr="003E1EE8">
        <w:rPr>
          <w:rFonts w:ascii="Arial" w:hAnsi="Arial" w:cs="Arial"/>
          <w:sz w:val="24"/>
        </w:rPr>
        <w:t>ERLON TANCREDO COSTA,</w:t>
      </w:r>
      <w:r w:rsidRPr="0008583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Prefeito do Município de Rio Rufino/SC, no uso das atribuições que lhe confere a Lei Orgânica Municipal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e,</w:t>
      </w:r>
      <w:r w:rsidRPr="003E1EE8">
        <w:rPr>
          <w:rFonts w:eastAsia="Calibri"/>
          <w:sz w:val="24"/>
          <w:szCs w:val="24"/>
        </w:rPr>
        <w:t xml:space="preserve"> </w:t>
      </w:r>
    </w:p>
    <w:p w14:paraId="2420F2FA" w14:textId="27422DC1" w:rsidR="00A41BA7" w:rsidRPr="00A41BA7" w:rsidRDefault="00A41BA7" w:rsidP="00A41BA7">
      <w:pPr>
        <w:spacing w:line="360" w:lineRule="auto"/>
        <w:ind w:left="156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;</w:t>
      </w:r>
    </w:p>
    <w:p w14:paraId="2D3517DC" w14:textId="30E20388" w:rsidR="00A41BA7" w:rsidRPr="00085831" w:rsidRDefault="00A41BA7" w:rsidP="00A41BA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</w:t>
      </w:r>
      <w:r w:rsidRPr="00085831">
        <w:rPr>
          <w:rFonts w:ascii="Arial" w:hAnsi="Arial" w:cs="Arial"/>
          <w:sz w:val="24"/>
        </w:rPr>
        <w:t>TA:</w:t>
      </w:r>
    </w:p>
    <w:p w14:paraId="20627351" w14:textId="2AEA857E" w:rsidR="00A41BA7" w:rsidRPr="00085831" w:rsidRDefault="00A41BA7" w:rsidP="00A41BA7">
      <w:pPr>
        <w:spacing w:line="360" w:lineRule="auto"/>
        <w:ind w:left="15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  <w:t>A</w:t>
      </w:r>
      <w:r w:rsidRPr="00085831">
        <w:rPr>
          <w:rFonts w:ascii="Arial" w:hAnsi="Arial" w:cs="Arial"/>
          <w:b/>
          <w:sz w:val="24"/>
        </w:rPr>
        <w:t>rt.</w:t>
      </w:r>
      <w:r>
        <w:rPr>
          <w:rFonts w:ascii="Arial" w:hAnsi="Arial" w:cs="Arial"/>
          <w:b/>
          <w:sz w:val="24"/>
        </w:rPr>
        <w:t xml:space="preserve"> </w:t>
      </w:r>
      <w:r w:rsidRPr="00085831">
        <w:rPr>
          <w:rFonts w:ascii="Arial" w:hAnsi="Arial" w:cs="Arial"/>
          <w:b/>
          <w:sz w:val="24"/>
        </w:rPr>
        <w:t xml:space="preserve">1º </w:t>
      </w:r>
      <w:r>
        <w:rPr>
          <w:rFonts w:ascii="Arial" w:hAnsi="Arial" w:cs="Arial"/>
          <w:sz w:val="24"/>
        </w:rPr>
        <w:t>F</w:t>
      </w:r>
      <w:r w:rsidRPr="00085831">
        <w:rPr>
          <w:rFonts w:ascii="Arial" w:hAnsi="Arial" w:cs="Arial"/>
          <w:sz w:val="24"/>
        </w:rPr>
        <w:t>icam nomeadas as pessoas abaixo relacionadas para comporem a comissão chamada pública para con</w:t>
      </w:r>
      <w:r>
        <w:rPr>
          <w:rFonts w:ascii="Arial" w:hAnsi="Arial" w:cs="Arial"/>
          <w:sz w:val="24"/>
        </w:rPr>
        <w:t xml:space="preserve">tratação de </w:t>
      </w:r>
      <w:r w:rsidR="00C15906">
        <w:rPr>
          <w:rFonts w:ascii="Arial" w:hAnsi="Arial" w:cs="Arial"/>
          <w:sz w:val="24"/>
        </w:rPr>
        <w:t>operador de equipamentos</w:t>
      </w:r>
      <w:r w:rsidRPr="0008583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no âmbito da Secretaria de Agricultura e Meio Ambiente</w:t>
      </w:r>
      <w:r w:rsidRPr="00085831">
        <w:rPr>
          <w:rFonts w:ascii="Arial" w:hAnsi="Arial" w:cs="Arial"/>
          <w:sz w:val="24"/>
        </w:rPr>
        <w:t xml:space="preserve"> do município</w:t>
      </w:r>
      <w:r>
        <w:rPr>
          <w:rFonts w:ascii="Arial" w:hAnsi="Arial" w:cs="Arial"/>
          <w:sz w:val="24"/>
        </w:rPr>
        <w:t xml:space="preserve"> de Rio Rufino</w:t>
      </w:r>
      <w:r w:rsidRPr="00085831">
        <w:rPr>
          <w:rFonts w:ascii="Arial" w:hAnsi="Arial" w:cs="Arial"/>
          <w:sz w:val="24"/>
        </w:rPr>
        <w:t>.</w:t>
      </w:r>
    </w:p>
    <w:p w14:paraId="0FC16F57" w14:textId="4E3A58AB" w:rsidR="00A41BA7" w:rsidRPr="00085831" w:rsidRDefault="00A41BA7" w:rsidP="00A41BA7">
      <w:pPr>
        <w:spacing w:line="360" w:lineRule="auto"/>
        <w:ind w:left="1560" w:firstLine="56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</w:t>
      </w:r>
      <w:r w:rsidRPr="00085831">
        <w:rPr>
          <w:rFonts w:ascii="Arial" w:hAnsi="Arial" w:cs="Arial"/>
          <w:b/>
          <w:sz w:val="24"/>
        </w:rPr>
        <w:t>rt.</w:t>
      </w:r>
      <w:r>
        <w:rPr>
          <w:rFonts w:ascii="Arial" w:hAnsi="Arial" w:cs="Arial"/>
          <w:b/>
          <w:sz w:val="24"/>
        </w:rPr>
        <w:t xml:space="preserve"> </w:t>
      </w:r>
      <w:r w:rsidRPr="00085831">
        <w:rPr>
          <w:rFonts w:ascii="Arial" w:hAnsi="Arial" w:cs="Arial"/>
          <w:b/>
          <w:sz w:val="24"/>
        </w:rPr>
        <w:t xml:space="preserve">2º </w:t>
      </w:r>
      <w:r>
        <w:rPr>
          <w:rFonts w:ascii="Arial" w:hAnsi="Arial" w:cs="Arial"/>
          <w:sz w:val="24"/>
        </w:rPr>
        <w:t xml:space="preserve">A comissão </w:t>
      </w:r>
      <w:r w:rsidRPr="00085831">
        <w:rPr>
          <w:rFonts w:ascii="Arial" w:hAnsi="Arial" w:cs="Arial"/>
          <w:sz w:val="24"/>
        </w:rPr>
        <w:t>será formada por 03 (três) mem</w:t>
      </w:r>
      <w:r>
        <w:rPr>
          <w:rFonts w:ascii="Arial" w:hAnsi="Arial" w:cs="Arial"/>
          <w:sz w:val="24"/>
        </w:rPr>
        <w:t>bros titulares</w:t>
      </w:r>
      <w:r w:rsidRPr="0008583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dentre servidores efetivos </w:t>
      </w:r>
      <w:r w:rsidRPr="00085831">
        <w:rPr>
          <w:rFonts w:ascii="Arial" w:hAnsi="Arial" w:cs="Arial"/>
          <w:sz w:val="24"/>
        </w:rPr>
        <w:t>ou comissionados,</w:t>
      </w:r>
      <w:r>
        <w:rPr>
          <w:rFonts w:ascii="Arial" w:hAnsi="Arial" w:cs="Arial"/>
          <w:sz w:val="24"/>
        </w:rPr>
        <w:t xml:space="preserve"> </w:t>
      </w:r>
      <w:r w:rsidRPr="00085831">
        <w:rPr>
          <w:rFonts w:ascii="Arial" w:hAnsi="Arial" w:cs="Arial"/>
          <w:sz w:val="24"/>
        </w:rPr>
        <w:t>sem ônus para cofres públicos.</w:t>
      </w:r>
    </w:p>
    <w:p w14:paraId="0AD90572" w14:textId="5330EFD3" w:rsidR="00A41BA7" w:rsidRPr="00085831" w:rsidRDefault="00A41BA7" w:rsidP="00A41BA7">
      <w:pPr>
        <w:spacing w:line="360" w:lineRule="auto"/>
        <w:ind w:left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A</w:t>
      </w:r>
      <w:r w:rsidRPr="00085831">
        <w:rPr>
          <w:rFonts w:ascii="Arial" w:hAnsi="Arial" w:cs="Arial"/>
          <w:b/>
          <w:sz w:val="24"/>
        </w:rPr>
        <w:t>rt.</w:t>
      </w:r>
      <w:r>
        <w:rPr>
          <w:rFonts w:ascii="Arial" w:hAnsi="Arial" w:cs="Arial"/>
          <w:b/>
          <w:sz w:val="24"/>
        </w:rPr>
        <w:t xml:space="preserve"> </w:t>
      </w:r>
      <w:r w:rsidRPr="00085831">
        <w:rPr>
          <w:rFonts w:ascii="Arial" w:hAnsi="Arial" w:cs="Arial"/>
          <w:b/>
          <w:sz w:val="24"/>
        </w:rPr>
        <w:t xml:space="preserve">3 º </w:t>
      </w:r>
      <w:r>
        <w:rPr>
          <w:rFonts w:ascii="Arial" w:hAnsi="Arial" w:cs="Arial"/>
          <w:sz w:val="24"/>
        </w:rPr>
        <w:t>C</w:t>
      </w:r>
      <w:r w:rsidRPr="00085831">
        <w:rPr>
          <w:rFonts w:ascii="Arial" w:hAnsi="Arial" w:cs="Arial"/>
          <w:sz w:val="24"/>
        </w:rPr>
        <w:t>ompõe a comissão os seguintes membros:</w:t>
      </w:r>
    </w:p>
    <w:p w14:paraId="42B299AA" w14:textId="77777777" w:rsidR="00A41BA7" w:rsidRPr="00085831" w:rsidRDefault="00A41BA7" w:rsidP="00A41BA7">
      <w:pPr>
        <w:pStyle w:val="PargrafodaLista"/>
        <w:numPr>
          <w:ilvl w:val="0"/>
          <w:numId w:val="1"/>
        </w:numPr>
        <w:spacing w:after="200" w:line="360" w:lineRule="auto"/>
        <w:ind w:left="2552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PRESIDENTE: VANDERLEI COPETTI, Orientador Escolar, matricula n º 476.</w:t>
      </w:r>
    </w:p>
    <w:p w14:paraId="58BDF1E3" w14:textId="77777777" w:rsidR="00A41BA7" w:rsidRDefault="00A41BA7" w:rsidP="00A41BA7">
      <w:pPr>
        <w:pStyle w:val="PargrafodaLista"/>
        <w:numPr>
          <w:ilvl w:val="0"/>
          <w:numId w:val="1"/>
        </w:numPr>
        <w:spacing w:after="200" w:line="360" w:lineRule="auto"/>
        <w:ind w:left="2552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VICE-PRESIDENTE:  CLEITON FERNANDO KUHNEN, Fiscal de Obras e Posturas, matricula nº 1624</w:t>
      </w:r>
      <w:r w:rsidRPr="00085831">
        <w:rPr>
          <w:rFonts w:ascii="Arial" w:hAnsi="Arial" w:cs="Arial"/>
          <w:sz w:val="24"/>
        </w:rPr>
        <w:t>;</w:t>
      </w:r>
    </w:p>
    <w:p w14:paraId="09F57739" w14:textId="35893A76" w:rsidR="00A41BA7" w:rsidRDefault="00A41BA7" w:rsidP="00A41BA7">
      <w:pPr>
        <w:pStyle w:val="PargrafodaLista"/>
        <w:numPr>
          <w:ilvl w:val="0"/>
          <w:numId w:val="1"/>
        </w:numPr>
        <w:spacing w:after="200" w:line="360" w:lineRule="auto"/>
        <w:ind w:left="2552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MEMBRO: SILVIA DE SOUZA, professora, matricula n° 292. </w:t>
      </w:r>
    </w:p>
    <w:p w14:paraId="6C949143" w14:textId="1A95B3B9" w:rsidR="00A41BA7" w:rsidRPr="00A41BA7" w:rsidRDefault="00A41BA7" w:rsidP="00A41BA7">
      <w:pPr>
        <w:tabs>
          <w:tab w:val="left" w:pos="1320"/>
        </w:tabs>
        <w:rPr>
          <w:lang w:eastAsia="pt-BR"/>
        </w:rPr>
      </w:pPr>
      <w:r>
        <w:rPr>
          <w:lang w:eastAsia="pt-BR"/>
        </w:rPr>
        <w:tab/>
      </w:r>
    </w:p>
    <w:p w14:paraId="28EB6C72" w14:textId="2925EE7F" w:rsidR="00A41BA7" w:rsidRPr="00085831" w:rsidRDefault="00A41BA7" w:rsidP="00A41BA7">
      <w:pPr>
        <w:spacing w:line="360" w:lineRule="auto"/>
        <w:ind w:left="15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     A</w:t>
      </w:r>
      <w:r w:rsidRPr="00085831">
        <w:rPr>
          <w:rFonts w:ascii="Arial" w:hAnsi="Arial" w:cs="Arial"/>
          <w:b/>
          <w:sz w:val="24"/>
        </w:rPr>
        <w:t>rt.</w:t>
      </w:r>
      <w:r>
        <w:rPr>
          <w:rFonts w:ascii="Arial" w:hAnsi="Arial" w:cs="Arial"/>
          <w:b/>
          <w:sz w:val="24"/>
        </w:rPr>
        <w:t xml:space="preserve"> </w:t>
      </w:r>
      <w:r w:rsidRPr="00085831">
        <w:rPr>
          <w:rFonts w:ascii="Arial" w:hAnsi="Arial" w:cs="Arial"/>
          <w:b/>
          <w:sz w:val="24"/>
        </w:rPr>
        <w:t>4º</w:t>
      </w:r>
      <w:r>
        <w:rPr>
          <w:rFonts w:ascii="Arial" w:hAnsi="Arial" w:cs="Arial"/>
          <w:sz w:val="24"/>
        </w:rPr>
        <w:t xml:space="preserve"> A</w:t>
      </w:r>
      <w:r w:rsidRPr="00085831">
        <w:rPr>
          <w:rFonts w:ascii="Arial" w:hAnsi="Arial" w:cs="Arial"/>
          <w:sz w:val="24"/>
        </w:rPr>
        <w:t xml:space="preserve"> comissão compete promover a realização da chamada pública,</w:t>
      </w:r>
      <w:r>
        <w:rPr>
          <w:rFonts w:ascii="Arial" w:hAnsi="Arial" w:cs="Arial"/>
          <w:sz w:val="24"/>
        </w:rPr>
        <w:t xml:space="preserve"> </w:t>
      </w:r>
      <w:r w:rsidRPr="00085831">
        <w:rPr>
          <w:rFonts w:ascii="Arial" w:hAnsi="Arial" w:cs="Arial"/>
          <w:sz w:val="24"/>
        </w:rPr>
        <w:t xml:space="preserve">emitir </w:t>
      </w:r>
      <w:r>
        <w:rPr>
          <w:rFonts w:ascii="Arial" w:hAnsi="Arial" w:cs="Arial"/>
          <w:sz w:val="24"/>
        </w:rPr>
        <w:t xml:space="preserve">     </w:t>
      </w:r>
      <w:r w:rsidRPr="00085831">
        <w:rPr>
          <w:rFonts w:ascii="Arial" w:hAnsi="Arial" w:cs="Arial"/>
          <w:sz w:val="24"/>
        </w:rPr>
        <w:t>julgamento mediante a atribuição de notas e deliberar sobre os casos omissos.</w:t>
      </w:r>
    </w:p>
    <w:p w14:paraId="6AAC27BB" w14:textId="5A0F543C" w:rsidR="00A41BA7" w:rsidRPr="00085831" w:rsidRDefault="00A41BA7" w:rsidP="00A41BA7">
      <w:pPr>
        <w:tabs>
          <w:tab w:val="left" w:pos="990"/>
        </w:tabs>
        <w:spacing w:line="360" w:lineRule="auto"/>
        <w:ind w:left="15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A</w:t>
      </w:r>
      <w:r w:rsidRPr="00085831">
        <w:rPr>
          <w:rFonts w:ascii="Arial" w:hAnsi="Arial" w:cs="Arial"/>
          <w:b/>
          <w:sz w:val="24"/>
        </w:rPr>
        <w:t>rt.</w:t>
      </w:r>
      <w:r>
        <w:rPr>
          <w:rFonts w:ascii="Arial" w:hAnsi="Arial" w:cs="Arial"/>
          <w:b/>
          <w:sz w:val="24"/>
        </w:rPr>
        <w:t xml:space="preserve"> </w:t>
      </w:r>
      <w:r w:rsidRPr="00085831">
        <w:rPr>
          <w:rFonts w:ascii="Arial" w:hAnsi="Arial" w:cs="Arial"/>
          <w:b/>
          <w:sz w:val="24"/>
        </w:rPr>
        <w:t xml:space="preserve">5º </w:t>
      </w:r>
      <w:r>
        <w:rPr>
          <w:rFonts w:ascii="Arial" w:hAnsi="Arial" w:cs="Arial"/>
          <w:sz w:val="24"/>
        </w:rPr>
        <w:t>A</w:t>
      </w:r>
      <w:r w:rsidRPr="00085831">
        <w:rPr>
          <w:rFonts w:ascii="Arial" w:hAnsi="Arial" w:cs="Arial"/>
          <w:sz w:val="24"/>
        </w:rPr>
        <w:t xml:space="preserve"> comissão deverá analisar os casos omissos lançado no edital e apresentar parecer, no prazo de 03 (três) dias, contados da data da instalação da comissão,</w:t>
      </w:r>
      <w:r>
        <w:rPr>
          <w:rFonts w:ascii="Arial" w:hAnsi="Arial" w:cs="Arial"/>
          <w:sz w:val="24"/>
        </w:rPr>
        <w:t xml:space="preserve"> </w:t>
      </w:r>
      <w:r w:rsidRPr="00085831">
        <w:rPr>
          <w:rFonts w:ascii="Arial" w:hAnsi="Arial" w:cs="Arial"/>
          <w:sz w:val="24"/>
        </w:rPr>
        <w:t>planejar e ex</w:t>
      </w:r>
      <w:r>
        <w:rPr>
          <w:rFonts w:ascii="Arial" w:hAnsi="Arial" w:cs="Arial"/>
          <w:sz w:val="24"/>
        </w:rPr>
        <w:t>ecutar todos os atos inerentes à</w:t>
      </w:r>
      <w:r w:rsidRPr="00085831">
        <w:rPr>
          <w:rFonts w:ascii="Arial" w:hAnsi="Arial" w:cs="Arial"/>
          <w:sz w:val="24"/>
        </w:rPr>
        <w:t xml:space="preserve"> chamada</w:t>
      </w:r>
      <w:r>
        <w:rPr>
          <w:rFonts w:ascii="Arial" w:hAnsi="Arial" w:cs="Arial"/>
          <w:sz w:val="24"/>
        </w:rPr>
        <w:t xml:space="preserve"> pública, </w:t>
      </w:r>
      <w:r w:rsidRPr="00085831">
        <w:rPr>
          <w:rFonts w:ascii="Arial" w:hAnsi="Arial" w:cs="Arial"/>
          <w:sz w:val="24"/>
        </w:rPr>
        <w:t>em consonância com as disposições estabelecidas no edital.</w:t>
      </w:r>
    </w:p>
    <w:p w14:paraId="39952FA1" w14:textId="77777777" w:rsidR="00C15906" w:rsidRDefault="00A41BA7" w:rsidP="00C15906">
      <w:pPr>
        <w:tabs>
          <w:tab w:val="left" w:pos="990"/>
          <w:tab w:val="left" w:pos="1701"/>
        </w:tabs>
        <w:spacing w:line="360" w:lineRule="auto"/>
        <w:ind w:left="15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A</w:t>
      </w:r>
      <w:r w:rsidRPr="00085831">
        <w:rPr>
          <w:rFonts w:ascii="Arial" w:hAnsi="Arial" w:cs="Arial"/>
          <w:b/>
          <w:sz w:val="24"/>
        </w:rPr>
        <w:t>rt.</w:t>
      </w:r>
      <w:r>
        <w:rPr>
          <w:rFonts w:ascii="Arial" w:hAnsi="Arial" w:cs="Arial"/>
          <w:b/>
          <w:sz w:val="24"/>
        </w:rPr>
        <w:t xml:space="preserve"> </w:t>
      </w:r>
      <w:r w:rsidRPr="00085831">
        <w:rPr>
          <w:rFonts w:ascii="Arial" w:hAnsi="Arial" w:cs="Arial"/>
          <w:b/>
          <w:sz w:val="24"/>
        </w:rPr>
        <w:t xml:space="preserve">6° </w:t>
      </w:r>
      <w:r>
        <w:rPr>
          <w:rFonts w:ascii="Arial" w:hAnsi="Arial" w:cs="Arial"/>
          <w:sz w:val="24"/>
        </w:rPr>
        <w:t>A</w:t>
      </w:r>
      <w:r w:rsidRPr="00085831">
        <w:rPr>
          <w:rFonts w:ascii="Arial" w:hAnsi="Arial" w:cs="Arial"/>
          <w:sz w:val="24"/>
        </w:rPr>
        <w:t xml:space="preserve"> comissão poderá, se julgar necessário, convocar servidores, efetivos ou não, para auxiliarem nos trabalhos da comissã</w:t>
      </w:r>
      <w:r>
        <w:rPr>
          <w:rFonts w:ascii="Arial" w:hAnsi="Arial" w:cs="Arial"/>
          <w:sz w:val="24"/>
        </w:rPr>
        <w:t xml:space="preserve">o, sem que isso gere ônus para </w:t>
      </w:r>
      <w:r w:rsidRPr="00085831">
        <w:rPr>
          <w:rFonts w:ascii="Arial" w:hAnsi="Arial" w:cs="Arial"/>
          <w:sz w:val="24"/>
        </w:rPr>
        <w:t>os cofres públicos.</w:t>
      </w:r>
    </w:p>
    <w:p w14:paraId="226D8C0E" w14:textId="3C7B9D22" w:rsidR="00C15906" w:rsidRPr="00C15906" w:rsidRDefault="00C15906" w:rsidP="00C15906">
      <w:pPr>
        <w:tabs>
          <w:tab w:val="left" w:pos="990"/>
          <w:tab w:val="left" w:pos="1701"/>
        </w:tabs>
        <w:spacing w:line="360" w:lineRule="auto"/>
        <w:ind w:left="15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A</w:t>
      </w:r>
      <w:r w:rsidRPr="00085831">
        <w:rPr>
          <w:rFonts w:ascii="Arial" w:hAnsi="Arial" w:cs="Arial"/>
          <w:b/>
          <w:sz w:val="24"/>
        </w:rPr>
        <w:t>rt.</w:t>
      </w:r>
      <w:r>
        <w:rPr>
          <w:rFonts w:ascii="Arial" w:hAnsi="Arial" w:cs="Arial"/>
          <w:b/>
          <w:sz w:val="24"/>
        </w:rPr>
        <w:t xml:space="preserve"> </w:t>
      </w:r>
      <w:r w:rsidRPr="00085831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>°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A Secretaria Municipal de Planejamento, Administração e Finanças adotará as medias administrativas necessárias ao cumprimento do disposto deste Decreto.</w:t>
      </w:r>
    </w:p>
    <w:p w14:paraId="432CA2C7" w14:textId="77777777" w:rsidR="00C15906" w:rsidRPr="00085831" w:rsidRDefault="00C15906" w:rsidP="00A41BA7">
      <w:pPr>
        <w:tabs>
          <w:tab w:val="left" w:pos="990"/>
          <w:tab w:val="left" w:pos="1701"/>
        </w:tabs>
        <w:spacing w:line="360" w:lineRule="auto"/>
        <w:ind w:left="1560"/>
        <w:jc w:val="both"/>
        <w:rPr>
          <w:rFonts w:ascii="Arial" w:hAnsi="Arial" w:cs="Arial"/>
          <w:sz w:val="24"/>
        </w:rPr>
      </w:pPr>
    </w:p>
    <w:p w14:paraId="04E52258" w14:textId="46D3975E" w:rsidR="00A41BA7" w:rsidRPr="00085831" w:rsidRDefault="00A41BA7" w:rsidP="00A41BA7">
      <w:pPr>
        <w:tabs>
          <w:tab w:val="left" w:pos="990"/>
        </w:tabs>
        <w:spacing w:line="360" w:lineRule="auto"/>
        <w:ind w:left="15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sz w:val="24"/>
        </w:rPr>
        <w:t>E</w:t>
      </w:r>
      <w:r w:rsidRPr="00085831">
        <w:rPr>
          <w:rFonts w:ascii="Arial" w:hAnsi="Arial" w:cs="Arial"/>
          <w:sz w:val="24"/>
        </w:rPr>
        <w:t>ste de</w:t>
      </w:r>
      <w:r>
        <w:rPr>
          <w:rFonts w:ascii="Arial" w:hAnsi="Arial" w:cs="Arial"/>
          <w:sz w:val="24"/>
        </w:rPr>
        <w:t>creto entra em vigor na data de</w:t>
      </w:r>
      <w:r w:rsidRPr="00085831">
        <w:rPr>
          <w:rFonts w:ascii="Arial" w:hAnsi="Arial" w:cs="Arial"/>
          <w:sz w:val="24"/>
        </w:rPr>
        <w:t xml:space="preserve"> sua publicação.</w:t>
      </w:r>
    </w:p>
    <w:p w14:paraId="3EFC772D" w14:textId="396129B7" w:rsidR="00A41BA7" w:rsidRPr="00085831" w:rsidRDefault="00A41BA7" w:rsidP="00A41BA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85831">
        <w:rPr>
          <w:rFonts w:ascii="Arial" w:hAnsi="Arial" w:cs="Arial"/>
          <w:sz w:val="24"/>
          <w:szCs w:val="24"/>
        </w:rPr>
        <w:t xml:space="preserve">Rio Rufino, </w:t>
      </w:r>
      <w:r>
        <w:rPr>
          <w:rFonts w:ascii="Arial" w:hAnsi="Arial" w:cs="Arial"/>
          <w:sz w:val="24"/>
          <w:szCs w:val="24"/>
        </w:rPr>
        <w:t>23 de setembro</w:t>
      </w:r>
      <w:r w:rsidRPr="00085831">
        <w:rPr>
          <w:rFonts w:ascii="Arial" w:hAnsi="Arial" w:cs="Arial"/>
          <w:sz w:val="24"/>
          <w:szCs w:val="24"/>
        </w:rPr>
        <w:t xml:space="preserve"> de 2021.</w:t>
      </w:r>
    </w:p>
    <w:p w14:paraId="4616723A" w14:textId="77777777" w:rsidR="00A41BA7" w:rsidRDefault="00A41BA7" w:rsidP="00A41B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84E91C" w14:textId="77777777" w:rsidR="00A41BA7" w:rsidRDefault="00A41BA7" w:rsidP="00A41B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15BE5D" w14:textId="77777777" w:rsidR="00A41BA7" w:rsidRDefault="00A41BA7" w:rsidP="00A41B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74C3FA" w14:textId="44EFBC40" w:rsidR="00A41BA7" w:rsidRPr="00085831" w:rsidRDefault="00A41BA7" w:rsidP="00C15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831">
        <w:rPr>
          <w:rFonts w:ascii="Arial" w:hAnsi="Arial" w:cs="Arial"/>
          <w:b/>
          <w:sz w:val="24"/>
          <w:szCs w:val="24"/>
        </w:rPr>
        <w:t>ERLON TANCREDO COSTA</w:t>
      </w:r>
    </w:p>
    <w:p w14:paraId="788F32BF" w14:textId="07DA6466" w:rsidR="00A41BA7" w:rsidRDefault="00A41BA7" w:rsidP="00C159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085831">
        <w:rPr>
          <w:rFonts w:ascii="Arial" w:hAnsi="Arial" w:cs="Arial"/>
          <w:sz w:val="24"/>
          <w:szCs w:val="24"/>
        </w:rPr>
        <w:t>Prefeito de Rio Rufino</w:t>
      </w:r>
    </w:p>
    <w:p w14:paraId="289ABD01" w14:textId="77777777" w:rsidR="00A41BA7" w:rsidRDefault="00A41BA7" w:rsidP="00A41B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1651" w:tblpY="126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</w:tblGrid>
      <w:tr w:rsidR="00A41BA7" w14:paraId="210C1437" w14:textId="77777777" w:rsidTr="00C15906">
        <w:trPr>
          <w:trHeight w:val="174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CBBC" w14:textId="77777777" w:rsidR="00A41BA7" w:rsidRPr="00F2368E" w:rsidRDefault="00A41BA7" w:rsidP="00C1590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F2368E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19FC450" w14:textId="78B056AA" w:rsidR="00A41BA7" w:rsidRPr="00F2368E" w:rsidRDefault="00A41BA7" w:rsidP="00C1590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C15906">
              <w:rPr>
                <w:rFonts w:ascii="Arial" w:hAnsi="Arial" w:cs="Arial"/>
                <w:sz w:val="20"/>
              </w:rPr>
              <w:t>3</w:t>
            </w:r>
            <w:r w:rsidRPr="00F2368E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9</w:t>
            </w:r>
            <w:r w:rsidRPr="00F2368E">
              <w:rPr>
                <w:rFonts w:ascii="Arial" w:hAnsi="Arial" w:cs="Arial"/>
                <w:sz w:val="20"/>
              </w:rPr>
              <w:t>//2021</w:t>
            </w:r>
          </w:p>
          <w:p w14:paraId="593B02CF" w14:textId="77777777" w:rsidR="00A41BA7" w:rsidRPr="00F2368E" w:rsidRDefault="00A41BA7" w:rsidP="00C1590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47E79F8F" w14:textId="77777777" w:rsidR="00A41BA7" w:rsidRPr="00F2368E" w:rsidRDefault="00A41BA7" w:rsidP="00C1590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F2368E">
              <w:rPr>
                <w:rFonts w:ascii="Arial" w:hAnsi="Arial" w:cs="Arial"/>
                <w:sz w:val="20"/>
              </w:rPr>
              <w:t>Katiusce Marina Andrade</w:t>
            </w:r>
          </w:p>
          <w:p w14:paraId="1BE0FB0E" w14:textId="77777777" w:rsidR="00A41BA7" w:rsidRPr="00A41BA7" w:rsidRDefault="00A41BA7" w:rsidP="00C1590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Sec. de Planejamento, Administração </w:t>
            </w:r>
            <w:r>
              <w:rPr>
                <w:rFonts w:ascii="Arial" w:hAnsi="Arial" w:cs="Arial"/>
                <w:sz w:val="20"/>
              </w:rPr>
              <w:lastRenderedPageBreak/>
              <w:t>e Finanças.</w:t>
            </w:r>
          </w:p>
        </w:tc>
      </w:tr>
    </w:tbl>
    <w:p w14:paraId="44B68A84" w14:textId="77777777" w:rsidR="00A41BA7" w:rsidRPr="00085831" w:rsidRDefault="00A41BA7" w:rsidP="00A41B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1"/>
    <w:p w14:paraId="2A75508E" w14:textId="77777777" w:rsidR="008F2022" w:rsidRPr="00A41BA7" w:rsidRDefault="008F2022" w:rsidP="00A41BA7"/>
    <w:sectPr w:rsidR="008F2022" w:rsidRPr="00A41BA7" w:rsidSect="000A7027">
      <w:headerReference w:type="default" r:id="rId9"/>
      <w:footerReference w:type="default" r:id="rId10"/>
      <w:pgSz w:w="11906" w:h="16838"/>
      <w:pgMar w:top="1401" w:right="1274" w:bottom="1418" w:left="0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3DB7F" w14:textId="77777777" w:rsidR="0073572E" w:rsidRDefault="0073572E" w:rsidP="007F4FE6">
      <w:pPr>
        <w:spacing w:after="0" w:line="240" w:lineRule="auto"/>
      </w:pPr>
      <w:r>
        <w:separator/>
      </w:r>
    </w:p>
  </w:endnote>
  <w:endnote w:type="continuationSeparator" w:id="0">
    <w:p w14:paraId="618EDF8C" w14:textId="77777777" w:rsidR="0073572E" w:rsidRDefault="0073572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2B39B8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2B39B8">
        <w:rPr>
          <w:noProof/>
        </w:rPr>
        <w:t>3</w:t>
      </w:r>
    </w:fldSimple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BAF88" w14:textId="77777777" w:rsidR="0073572E" w:rsidRDefault="0073572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6E28242" w14:textId="77777777" w:rsidR="0073572E" w:rsidRDefault="0073572E" w:rsidP="007F4FE6">
      <w:pPr>
        <w:spacing w:after="0" w:line="240" w:lineRule="auto"/>
      </w:pPr>
      <w:r>
        <w:continuationSeparator/>
      </w:r>
    </w:p>
  </w:footnote>
  <w:footnote w:id="1">
    <w:p w14:paraId="29ECCE22" w14:textId="77777777" w:rsidR="00A41BA7" w:rsidRDefault="00A41BA7" w:rsidP="00A41BA7">
      <w:pPr>
        <w:pStyle w:val="Textodenotaderodap"/>
        <w:ind w:left="1134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</w:rPr>
          <w:t>https://leismunicipais.com.br/lei-organica-rio-rufino-sc</w:t>
        </w:r>
      </w:hyperlink>
    </w:p>
  </w:footnote>
  <w:footnote w:id="2">
    <w:p w14:paraId="7CACC291" w14:textId="77777777" w:rsidR="00A41BA7" w:rsidRDefault="00A41BA7" w:rsidP="00A41BA7">
      <w:pPr>
        <w:pStyle w:val="Textodenotaderodap"/>
        <w:ind w:left="1134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2" w:history="1">
        <w:r>
          <w:rPr>
            <w:rStyle w:val="Hyperlink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8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9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7E09"/>
    <w:rsid w:val="00014708"/>
    <w:rsid w:val="00014905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B39B8"/>
    <w:rsid w:val="002C1224"/>
    <w:rsid w:val="002E29C4"/>
    <w:rsid w:val="00301D22"/>
    <w:rsid w:val="003070CF"/>
    <w:rsid w:val="00310DEC"/>
    <w:rsid w:val="00326BB2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3572E"/>
    <w:rsid w:val="007467F1"/>
    <w:rsid w:val="007471BC"/>
    <w:rsid w:val="00751DB8"/>
    <w:rsid w:val="00756B32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2130A"/>
    <w:rsid w:val="00C26535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50637"/>
    <w:rsid w:val="00E64E60"/>
    <w:rsid w:val="00E67B0A"/>
    <w:rsid w:val="00E87CC1"/>
    <w:rsid w:val="00E94232"/>
    <w:rsid w:val="00E95658"/>
    <w:rsid w:val="00EA0FB7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7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s://leismunicipais.com.br/lei-organica-rio-rufino-s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9EE3-6CC0-42C8-A897-1DEE3934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2021-09-23T15:58:00Z</cp:lastPrinted>
  <dcterms:created xsi:type="dcterms:W3CDTF">2021-09-24T13:33:00Z</dcterms:created>
  <dcterms:modified xsi:type="dcterms:W3CDTF">2021-09-24T13:33:00Z</dcterms:modified>
</cp:coreProperties>
</file>