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0EB7121C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D3733B">
        <w:rPr>
          <w:rFonts w:ascii="Arial" w:hAnsi="Arial" w:cs="Arial"/>
          <w:b/>
          <w:sz w:val="24"/>
          <w:szCs w:val="24"/>
        </w:rPr>
        <w:t>292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26A8ADE" w:rsidR="00C1175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DC7C6D">
        <w:rPr>
          <w:rFonts w:ascii="Arial" w:hAnsi="Arial" w:cs="Arial"/>
          <w:bCs/>
          <w:sz w:val="24"/>
          <w:szCs w:val="24"/>
        </w:rPr>
        <w:t>01</w:t>
      </w:r>
      <w:r w:rsidR="00D3733B">
        <w:rPr>
          <w:rFonts w:ascii="Arial" w:hAnsi="Arial" w:cs="Arial"/>
          <w:bCs/>
          <w:sz w:val="24"/>
          <w:szCs w:val="24"/>
        </w:rPr>
        <w:t xml:space="preserve"> de setembro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75F9AA0D" w14:textId="77777777" w:rsidR="001D011D" w:rsidRDefault="001D011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14B3771" w14:textId="77777777" w:rsidR="001D011D" w:rsidRPr="00C56FBF" w:rsidRDefault="001D011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4F89BB" w14:textId="01C0A5CE" w:rsidR="001D011D" w:rsidRDefault="001D011D" w:rsidP="00C433CC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“NOMEIA PARA O CARGO DE PROVIMENTO EM COMISSÃO DE COORDENADOR DE PROGRAMAS ESPECIAIS, E DÁ OUTRAS PROVIDÊNCIAS”.</w:t>
      </w:r>
    </w:p>
    <w:p w14:paraId="38514346" w14:textId="77777777" w:rsidR="00C433CC" w:rsidRPr="001D011D" w:rsidRDefault="00C433CC" w:rsidP="00C433CC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7636D66" w14:textId="4CD30CAF" w:rsidR="001D011D" w:rsidRPr="001D011D" w:rsidRDefault="00C433CC" w:rsidP="00D3733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="001D011D" w:rsidRPr="001D011D">
        <w:rPr>
          <w:rFonts w:ascii="Arial" w:hAnsi="Arial" w:cs="Arial"/>
          <w:sz w:val="24"/>
          <w:szCs w:val="24"/>
        </w:rPr>
        <w:t xml:space="preserve"> </w:t>
      </w:r>
      <w:r w:rsidR="001D011D">
        <w:rPr>
          <w:rFonts w:ascii="Arial" w:hAnsi="Arial" w:cs="Arial"/>
          <w:sz w:val="24"/>
          <w:szCs w:val="24"/>
        </w:rPr>
        <w:t>p</w:t>
      </w:r>
      <w:r w:rsidR="001D011D" w:rsidRPr="001D011D">
        <w:rPr>
          <w:rFonts w:ascii="Arial" w:hAnsi="Arial" w:cs="Arial"/>
          <w:sz w:val="24"/>
          <w:szCs w:val="24"/>
        </w:rPr>
        <w:t>refeito do Município de Rio Rufino/SC, no uso das atribuições que lhe confere a Lei Orgânica Municipal, e,</w:t>
      </w:r>
    </w:p>
    <w:p w14:paraId="1C68D12D" w14:textId="77777777" w:rsidR="001D011D" w:rsidRPr="001D011D" w:rsidRDefault="001D011D" w:rsidP="00D373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CONSIDERANDO que o Chefe do Poder Executivo Municipal exerce a gestão municipal com o auxílio direto de seus secretários e diretores, conforme disposto no artigo 64 e seguintes da Lei Orgânica Municipal;</w:t>
      </w:r>
    </w:p>
    <w:p w14:paraId="7C2D6D22" w14:textId="77777777" w:rsidR="001D011D" w:rsidRPr="001D011D" w:rsidRDefault="001D011D" w:rsidP="00D373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CONSIDERANDO que compete aos secretários e diretores nomeados a execução das competências atribuídas pela Lei Municipal nº 205, de 11 de junho de 2001,</w:t>
      </w:r>
    </w:p>
    <w:p w14:paraId="75C09D9F" w14:textId="77777777" w:rsidR="001D011D" w:rsidRPr="001D011D" w:rsidRDefault="001D011D" w:rsidP="00C433CC">
      <w:pPr>
        <w:jc w:val="center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RESOLVE</w:t>
      </w:r>
    </w:p>
    <w:p w14:paraId="796BC8BB" w14:textId="27095E70" w:rsidR="001D011D" w:rsidRPr="001D011D" w:rsidRDefault="001D011D" w:rsidP="000A65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Art.1º Nomear para o exercício do carg</w:t>
      </w:r>
      <w:r>
        <w:rPr>
          <w:rFonts w:ascii="Arial" w:hAnsi="Arial" w:cs="Arial"/>
          <w:sz w:val="24"/>
          <w:szCs w:val="24"/>
        </w:rPr>
        <w:t xml:space="preserve">o em comissão de </w:t>
      </w:r>
      <w:r w:rsidR="00C433CC">
        <w:rPr>
          <w:rFonts w:ascii="Arial" w:hAnsi="Arial" w:cs="Arial"/>
          <w:sz w:val="24"/>
          <w:szCs w:val="24"/>
        </w:rPr>
        <w:t>Coordenador d</w:t>
      </w:r>
      <w:r w:rsidR="00C433CC" w:rsidRPr="001D011D">
        <w:rPr>
          <w:rFonts w:ascii="Arial" w:hAnsi="Arial" w:cs="Arial"/>
          <w:sz w:val="24"/>
          <w:szCs w:val="24"/>
        </w:rPr>
        <w:t>e Programas Especiais</w:t>
      </w:r>
      <w:r w:rsidRPr="001D011D">
        <w:rPr>
          <w:rFonts w:ascii="Arial" w:hAnsi="Arial" w:cs="Arial"/>
          <w:sz w:val="24"/>
          <w:szCs w:val="24"/>
        </w:rPr>
        <w:t>, </w:t>
      </w:r>
      <w:r w:rsidR="00C433CC">
        <w:rPr>
          <w:rFonts w:ascii="Arial" w:hAnsi="Arial" w:cs="Arial"/>
          <w:sz w:val="24"/>
          <w:szCs w:val="24"/>
        </w:rPr>
        <w:t xml:space="preserve">a </w:t>
      </w:r>
      <w:r w:rsidR="00D3733B">
        <w:rPr>
          <w:rFonts w:ascii="Arial" w:hAnsi="Arial" w:cs="Arial"/>
          <w:sz w:val="24"/>
          <w:szCs w:val="24"/>
        </w:rPr>
        <w:t>JOÃO VITOR PICKLER PESSOA</w:t>
      </w:r>
      <w:r w:rsidR="00C433CC">
        <w:rPr>
          <w:rFonts w:ascii="Arial" w:hAnsi="Arial" w:cs="Arial"/>
          <w:sz w:val="24"/>
          <w:szCs w:val="24"/>
        </w:rPr>
        <w:t>,</w:t>
      </w:r>
      <w:r w:rsidR="00C433CC" w:rsidRPr="001D011D">
        <w:rPr>
          <w:rFonts w:ascii="Arial" w:hAnsi="Arial" w:cs="Arial"/>
          <w:sz w:val="24"/>
          <w:szCs w:val="24"/>
        </w:rPr>
        <w:t xml:space="preserve"> CPF </w:t>
      </w:r>
      <w:r w:rsidRPr="001D011D">
        <w:rPr>
          <w:rFonts w:ascii="Arial" w:hAnsi="Arial" w:cs="Arial"/>
          <w:sz w:val="24"/>
          <w:szCs w:val="24"/>
        </w:rPr>
        <w:t xml:space="preserve">nº </w:t>
      </w:r>
      <w:r w:rsidR="00D3733B">
        <w:rPr>
          <w:rFonts w:ascii="Arial" w:hAnsi="Arial" w:cs="Arial"/>
          <w:sz w:val="24"/>
          <w:szCs w:val="24"/>
        </w:rPr>
        <w:t>122.025.279-40</w:t>
      </w:r>
      <w:r w:rsidR="000A6510">
        <w:rPr>
          <w:rFonts w:ascii="Arial" w:hAnsi="Arial" w:cs="Arial"/>
          <w:sz w:val="24"/>
          <w:szCs w:val="24"/>
        </w:rPr>
        <w:t>,</w:t>
      </w:r>
      <w:r w:rsidR="00D3733B">
        <w:rPr>
          <w:rFonts w:ascii="Arial" w:hAnsi="Arial" w:cs="Arial"/>
          <w:sz w:val="24"/>
          <w:szCs w:val="24"/>
        </w:rPr>
        <w:t> o</w:t>
      </w:r>
      <w:r w:rsidR="000A6510">
        <w:rPr>
          <w:rFonts w:ascii="Arial" w:hAnsi="Arial" w:cs="Arial"/>
          <w:sz w:val="24"/>
          <w:szCs w:val="24"/>
        </w:rPr>
        <w:t xml:space="preserve"> qual, </w:t>
      </w:r>
      <w:r w:rsidRPr="001D011D">
        <w:rPr>
          <w:rFonts w:ascii="Arial" w:hAnsi="Arial" w:cs="Arial"/>
          <w:sz w:val="24"/>
          <w:szCs w:val="24"/>
        </w:rPr>
        <w:t>assumirá o compromisso de desempenhar fielmente as atribuições e competências definidas na Lei Orgânica Municipal e Lei Municipal nº 205, de 11 de junho de 2001, sem prejuízo das disposições constantes das Constituições Federal e Estadual e legislação vigente.</w:t>
      </w:r>
    </w:p>
    <w:p w14:paraId="16DAF06B" w14:textId="77777777" w:rsidR="00C433CC" w:rsidRDefault="001D011D" w:rsidP="000A6510">
      <w:pPr>
        <w:ind w:firstLine="708"/>
        <w:rPr>
          <w:rFonts w:ascii="Arial" w:hAnsi="Arial" w:cs="Arial"/>
          <w:sz w:val="24"/>
          <w:szCs w:val="24"/>
        </w:rPr>
      </w:pPr>
      <w:r w:rsidRPr="001D011D">
        <w:rPr>
          <w:rFonts w:ascii="Arial" w:hAnsi="Arial" w:cs="Arial"/>
          <w:sz w:val="24"/>
          <w:szCs w:val="24"/>
        </w:rPr>
        <w:t>Art. 2º Esta portaria entra em v</w:t>
      </w:r>
      <w:r w:rsidR="00C433CC">
        <w:rPr>
          <w:rFonts w:ascii="Arial" w:hAnsi="Arial" w:cs="Arial"/>
          <w:sz w:val="24"/>
          <w:szCs w:val="24"/>
        </w:rPr>
        <w:t>igor na data de sua publicação.</w:t>
      </w:r>
    </w:p>
    <w:p w14:paraId="053C983F" w14:textId="4640348C" w:rsidR="00EB29F7" w:rsidRPr="00B36600" w:rsidRDefault="00877224" w:rsidP="00C433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DC7C6D">
        <w:rPr>
          <w:rFonts w:ascii="Arial" w:hAnsi="Arial" w:cs="Arial"/>
          <w:bCs/>
          <w:sz w:val="24"/>
          <w:szCs w:val="24"/>
        </w:rPr>
        <w:t>01</w:t>
      </w:r>
      <w:r w:rsidR="00D3733B">
        <w:rPr>
          <w:rFonts w:ascii="Arial" w:hAnsi="Arial" w:cs="Arial"/>
          <w:bCs/>
          <w:sz w:val="24"/>
          <w:szCs w:val="24"/>
        </w:rPr>
        <w:t xml:space="preserve"> de setembro</w:t>
      </w:r>
      <w:r w:rsidR="004D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C433CC">
        <w:rPr>
          <w:rFonts w:ascii="Arial" w:hAnsi="Arial" w:cs="Arial"/>
          <w:bCs/>
          <w:sz w:val="24"/>
          <w:szCs w:val="24"/>
        </w:rPr>
        <w:t>.</w:t>
      </w:r>
    </w:p>
    <w:p w14:paraId="347E1ACB" w14:textId="77777777" w:rsidR="00594717" w:rsidRDefault="00FA5B1A" w:rsidP="00C433C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C433C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1DC1EE" w14:textId="369A0004" w:rsidR="00C433CC" w:rsidRDefault="00594717" w:rsidP="00C433CC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tbl>
      <w:tblPr>
        <w:tblStyle w:val="Tabelacomgrade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096"/>
      </w:tblGrid>
      <w:tr w:rsidR="00C433CC" w14:paraId="49F432E4" w14:textId="77777777" w:rsidTr="00C433CC">
        <w:trPr>
          <w:trHeight w:val="1801"/>
        </w:trPr>
        <w:tc>
          <w:tcPr>
            <w:tcW w:w="3096" w:type="dxa"/>
          </w:tcPr>
          <w:p w14:paraId="180D0325" w14:textId="77777777" w:rsidR="00C433CC" w:rsidRPr="002B205F" w:rsidRDefault="00C433CC" w:rsidP="00C433C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63E68E0" w14:textId="0DE4A6AE" w:rsidR="00C433CC" w:rsidRDefault="00DC7C6D" w:rsidP="00C433C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01/09</w:t>
            </w:r>
            <w:r w:rsidR="00D3733B">
              <w:rPr>
                <w:rFonts w:ascii="Arial" w:hAnsi="Arial" w:cs="Arial"/>
                <w:sz w:val="20"/>
              </w:rPr>
              <w:t>/</w:t>
            </w:r>
            <w:r w:rsidR="00C433CC" w:rsidRPr="002B205F">
              <w:rPr>
                <w:rFonts w:ascii="Arial" w:hAnsi="Arial" w:cs="Arial"/>
                <w:sz w:val="20"/>
              </w:rPr>
              <w:t>/</w:t>
            </w:r>
            <w:r w:rsidR="00C433CC">
              <w:rPr>
                <w:rFonts w:ascii="Arial" w:hAnsi="Arial" w:cs="Arial"/>
                <w:sz w:val="20"/>
              </w:rPr>
              <w:t>2021</w:t>
            </w:r>
          </w:p>
          <w:p w14:paraId="634A2952" w14:textId="77777777" w:rsidR="00C433CC" w:rsidRPr="002B205F" w:rsidRDefault="00C433CC" w:rsidP="00C433CC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F2027BA" w14:textId="77777777" w:rsidR="00C433CC" w:rsidRPr="002B205F" w:rsidRDefault="00C433CC" w:rsidP="00C433C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559ED8E8" w14:textId="36F864F6" w:rsidR="00C433CC" w:rsidRDefault="00D3733B" w:rsidP="00C433C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de Administração</w:t>
            </w:r>
          </w:p>
        </w:tc>
      </w:tr>
    </w:tbl>
    <w:p w14:paraId="7DD762D9" w14:textId="77777777" w:rsidR="00C433CC" w:rsidRDefault="00C433CC" w:rsidP="00C433CC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14:paraId="0123333F" w14:textId="2A3EBFDD" w:rsidR="00E470C7" w:rsidRPr="00E470C7" w:rsidRDefault="00C433CC" w:rsidP="00C433CC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C433CC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C433CC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CCEAD" w14:textId="77777777" w:rsidR="00A532CC" w:rsidRDefault="00A532CC" w:rsidP="00CD1D20">
      <w:pPr>
        <w:spacing w:after="0" w:line="240" w:lineRule="auto"/>
      </w:pPr>
      <w:r>
        <w:separator/>
      </w:r>
    </w:p>
  </w:endnote>
  <w:endnote w:type="continuationSeparator" w:id="0">
    <w:p w14:paraId="168EDD8E" w14:textId="77777777" w:rsidR="00A532CC" w:rsidRDefault="00A532CC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B03C5D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2ED980B" w:rsidR="00FA5B1A" w:rsidRPr="00307040" w:rsidRDefault="001D011D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Avenida</w:t>
    </w:r>
    <w:r w:rsidR="00FA5B1A" w:rsidRPr="00307040">
      <w:rPr>
        <w:rFonts w:ascii="Arial" w:hAnsi="Arial" w:cs="Arial"/>
        <w:sz w:val="20"/>
      </w:rPr>
      <w:t xml:space="preserve"> José Oselame,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5026" w14:textId="77777777" w:rsidR="00A532CC" w:rsidRDefault="00A532CC" w:rsidP="00CD1D20">
      <w:pPr>
        <w:spacing w:after="0" w:line="240" w:lineRule="auto"/>
      </w:pPr>
      <w:r>
        <w:separator/>
      </w:r>
    </w:p>
  </w:footnote>
  <w:footnote w:type="continuationSeparator" w:id="0">
    <w:p w14:paraId="41DB3F67" w14:textId="77777777" w:rsidR="00A532CC" w:rsidRDefault="00A532CC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165B1"/>
    <w:rsid w:val="000A4BA5"/>
    <w:rsid w:val="000A6510"/>
    <w:rsid w:val="000D322F"/>
    <w:rsid w:val="000D531E"/>
    <w:rsid w:val="000E4A11"/>
    <w:rsid w:val="000E7F16"/>
    <w:rsid w:val="000F269D"/>
    <w:rsid w:val="000F3E0F"/>
    <w:rsid w:val="00106823"/>
    <w:rsid w:val="00127F36"/>
    <w:rsid w:val="001758BB"/>
    <w:rsid w:val="001A52EB"/>
    <w:rsid w:val="001D011D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73A79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4D23C4"/>
    <w:rsid w:val="005161F2"/>
    <w:rsid w:val="00531C0F"/>
    <w:rsid w:val="005355BD"/>
    <w:rsid w:val="00554B10"/>
    <w:rsid w:val="0058664F"/>
    <w:rsid w:val="00594717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60403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532CC"/>
    <w:rsid w:val="00AD07E0"/>
    <w:rsid w:val="00AD18A4"/>
    <w:rsid w:val="00AF0561"/>
    <w:rsid w:val="00AF37BD"/>
    <w:rsid w:val="00B02F07"/>
    <w:rsid w:val="00B03C5D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433CC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20797"/>
    <w:rsid w:val="00D31915"/>
    <w:rsid w:val="00D3733B"/>
    <w:rsid w:val="00D4297C"/>
    <w:rsid w:val="00D821FA"/>
    <w:rsid w:val="00DA1F0E"/>
    <w:rsid w:val="00DA56F4"/>
    <w:rsid w:val="00DC7C6D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Bruna</cp:lastModifiedBy>
  <cp:revision>2</cp:revision>
  <cp:lastPrinted>2021-09-01T15:08:00Z</cp:lastPrinted>
  <dcterms:created xsi:type="dcterms:W3CDTF">2021-09-09T17:00:00Z</dcterms:created>
  <dcterms:modified xsi:type="dcterms:W3CDTF">2021-09-09T17:00:00Z</dcterms:modified>
</cp:coreProperties>
</file>