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63" w:rsidRPr="00773E63" w:rsidRDefault="0082068B" w:rsidP="0082068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73E63">
        <w:rPr>
          <w:rFonts w:ascii="Arial" w:hAnsi="Arial" w:cs="Arial"/>
          <w:b/>
          <w:sz w:val="24"/>
          <w:szCs w:val="24"/>
        </w:rPr>
        <w:t xml:space="preserve">DECRETO Nº </w:t>
      </w:r>
      <w:r w:rsidR="00054CE0" w:rsidRPr="00773E63">
        <w:rPr>
          <w:rFonts w:ascii="Arial" w:hAnsi="Arial" w:cs="Arial"/>
          <w:b/>
          <w:sz w:val="24"/>
          <w:szCs w:val="24"/>
        </w:rPr>
        <w:t>418</w:t>
      </w:r>
      <w:r w:rsidRPr="00773E63">
        <w:rPr>
          <w:rFonts w:ascii="Arial" w:hAnsi="Arial" w:cs="Arial"/>
          <w:b/>
          <w:sz w:val="24"/>
          <w:szCs w:val="24"/>
        </w:rPr>
        <w:t xml:space="preserve">, </w:t>
      </w:r>
    </w:p>
    <w:p w:rsidR="0082068B" w:rsidRPr="0086631C" w:rsidRDefault="00773E63" w:rsidP="0082068B">
      <w:pPr>
        <w:jc w:val="center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>De</w:t>
      </w:r>
      <w:r w:rsidR="00054CE0">
        <w:rPr>
          <w:rFonts w:ascii="Arial" w:hAnsi="Arial" w:cs="Arial"/>
          <w:sz w:val="24"/>
          <w:szCs w:val="24"/>
        </w:rPr>
        <w:t xml:space="preserve"> 15</w:t>
      </w:r>
      <w:r w:rsidR="00264292" w:rsidRPr="0086631C">
        <w:rPr>
          <w:rFonts w:ascii="Arial" w:hAnsi="Arial" w:cs="Arial"/>
          <w:sz w:val="24"/>
          <w:szCs w:val="24"/>
        </w:rPr>
        <w:t xml:space="preserve"> </w:t>
      </w:r>
      <w:r w:rsidRPr="0086631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março</w:t>
      </w:r>
      <w:r w:rsidRPr="0086631C">
        <w:rPr>
          <w:rFonts w:ascii="Arial" w:hAnsi="Arial" w:cs="Arial"/>
          <w:sz w:val="24"/>
          <w:szCs w:val="24"/>
        </w:rPr>
        <w:t xml:space="preserve"> de 2021</w:t>
      </w:r>
      <w:r w:rsidR="0082068B" w:rsidRPr="0086631C">
        <w:rPr>
          <w:rFonts w:ascii="Arial" w:hAnsi="Arial" w:cs="Arial"/>
          <w:sz w:val="24"/>
          <w:szCs w:val="24"/>
        </w:rPr>
        <w:t>.</w:t>
      </w:r>
    </w:p>
    <w:p w:rsidR="0082068B" w:rsidRPr="0086631C" w:rsidRDefault="0082068B" w:rsidP="0082068B">
      <w:pPr>
        <w:jc w:val="both"/>
        <w:rPr>
          <w:rFonts w:ascii="Arial" w:hAnsi="Arial" w:cs="Arial"/>
          <w:sz w:val="24"/>
          <w:szCs w:val="24"/>
        </w:rPr>
      </w:pPr>
    </w:p>
    <w:p w:rsidR="0082068B" w:rsidRDefault="00773E63" w:rsidP="0082068B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“PRORROGA VIGÊNCIA DO DECRETO MUNICIPAL Nº 416, DE 09 DE MARÇO DE 2021</w:t>
      </w:r>
      <w:r w:rsidRPr="0086631C">
        <w:rPr>
          <w:rFonts w:ascii="Arial" w:hAnsi="Arial" w:cs="Arial"/>
          <w:sz w:val="24"/>
          <w:szCs w:val="24"/>
        </w:rPr>
        <w:t>, E DÁ OUTRAS PROVIDÊNCIAS</w:t>
      </w:r>
      <w:bookmarkEnd w:id="0"/>
      <w:r w:rsidRPr="008663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113943" w:rsidRPr="0086631C" w:rsidRDefault="00113943" w:rsidP="0082068B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113943" w:rsidRPr="0086631C" w:rsidRDefault="00113943" w:rsidP="0011394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 xml:space="preserve">O Prefeito do Município de Rio Rufino/SC, no uso das atribuições que lhe confere o art. 82, I, “a”, da Lei Orgânica Municipal, </w:t>
      </w:r>
      <w:proofErr w:type="gramStart"/>
      <w:r w:rsidR="006A0C3C" w:rsidRPr="0086631C">
        <w:rPr>
          <w:rFonts w:ascii="Arial" w:hAnsi="Arial" w:cs="Arial"/>
          <w:sz w:val="24"/>
          <w:szCs w:val="24"/>
        </w:rPr>
        <w:t>e</w:t>
      </w:r>
      <w:proofErr w:type="gramEnd"/>
    </w:p>
    <w:p w:rsidR="006A0C3C" w:rsidRPr="0086631C" w:rsidRDefault="006A0C3C" w:rsidP="00113943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773E63" w:rsidRDefault="00054CE0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6A0C3C" w:rsidRPr="0086631C">
        <w:rPr>
          <w:rFonts w:ascii="Arial" w:hAnsi="Arial" w:cs="Arial"/>
          <w:sz w:val="24"/>
          <w:szCs w:val="24"/>
        </w:rPr>
        <w:t xml:space="preserve"> o reconhecimento pelo Congresso Nacional em 20.03.2020, do Estado de Calamidade Pública para os fins do artigo 65 da Lei Complementar Federal nº 101, de 2000;</w:t>
      </w:r>
    </w:p>
    <w:p w:rsidR="00015078" w:rsidRPr="0086631C" w:rsidRDefault="00015078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15078" w:rsidRDefault="006A0C3C" w:rsidP="0001507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 xml:space="preserve">CONSIDERANDO a Portaria nº 188, de 03 de fevereiro de 2020, do Ministério da Saúde, que Declara Emergência em Saúde Pública de Importância Nacional (ESPIN) em decorrência da infecção humana pelo novo </w:t>
      </w:r>
      <w:proofErr w:type="spellStart"/>
      <w:r w:rsidRPr="0086631C">
        <w:rPr>
          <w:rFonts w:ascii="Arial" w:hAnsi="Arial" w:cs="Arial"/>
          <w:sz w:val="24"/>
          <w:szCs w:val="24"/>
        </w:rPr>
        <w:t>Coronavírus</w:t>
      </w:r>
      <w:proofErr w:type="spellEnd"/>
      <w:r w:rsidRPr="0086631C">
        <w:rPr>
          <w:rFonts w:ascii="Arial" w:hAnsi="Arial" w:cs="Arial"/>
          <w:sz w:val="24"/>
          <w:szCs w:val="24"/>
        </w:rPr>
        <w:t>;</w:t>
      </w:r>
      <w:r w:rsidR="00015078" w:rsidRPr="00015078">
        <w:t xml:space="preserve"> </w:t>
      </w:r>
      <w:r w:rsidR="00015078" w:rsidRPr="00015078">
        <w:rPr>
          <w:rFonts w:ascii="Arial" w:hAnsi="Arial" w:cs="Arial"/>
          <w:sz w:val="24"/>
          <w:szCs w:val="24"/>
        </w:rPr>
        <w:t xml:space="preserve">CONSIDERANDO a Lei Estadual nº 18.032, de 08 de dezembro de 2020 e o </w:t>
      </w:r>
      <w:r w:rsidR="00015078">
        <w:rPr>
          <w:rFonts w:ascii="Arial" w:hAnsi="Arial" w:cs="Arial"/>
          <w:sz w:val="24"/>
          <w:szCs w:val="24"/>
        </w:rPr>
        <w:t>Decreto Estadual nº 562/2020;</w:t>
      </w:r>
    </w:p>
    <w:p w:rsidR="00015078" w:rsidRPr="00015078" w:rsidRDefault="00015078" w:rsidP="0001507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15078" w:rsidRDefault="00015078" w:rsidP="0001507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 xml:space="preserve">CONSIDERANDO </w:t>
      </w:r>
      <w:r w:rsidRPr="00015078">
        <w:rPr>
          <w:rFonts w:ascii="Arial" w:hAnsi="Arial" w:cs="Arial"/>
          <w:sz w:val="24"/>
          <w:szCs w:val="24"/>
        </w:rPr>
        <w:t>o Decreto Municipal nº 17.906 de 20.03.2020 que Declara situação de emergência no município de Lages, em razão da COVID-19;</w:t>
      </w:r>
    </w:p>
    <w:p w:rsidR="00015078" w:rsidRPr="00015078" w:rsidRDefault="00015078" w:rsidP="0001507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773E63" w:rsidRDefault="00015078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 xml:space="preserve">CONSIDERANDO </w:t>
      </w:r>
      <w:r w:rsidRPr="00015078">
        <w:rPr>
          <w:rFonts w:ascii="Arial" w:hAnsi="Arial" w:cs="Arial"/>
          <w:sz w:val="24"/>
          <w:szCs w:val="24"/>
        </w:rPr>
        <w:t xml:space="preserve">o agravamento do contágio da pandemia no município de Lages, nos últimos dias chegando a 100% de ocupação dos leitos de UTI (geral e COVID) e mais de 90% de ocupação dos leitos de enfermaria </w:t>
      </w:r>
      <w:proofErr w:type="gramStart"/>
      <w:r w:rsidRPr="00015078">
        <w:rPr>
          <w:rFonts w:ascii="Arial" w:hAnsi="Arial" w:cs="Arial"/>
          <w:sz w:val="24"/>
          <w:szCs w:val="24"/>
        </w:rPr>
        <w:t>COVID</w:t>
      </w:r>
      <w:proofErr w:type="gramEnd"/>
    </w:p>
    <w:p w:rsidR="00015078" w:rsidRPr="0086631C" w:rsidRDefault="00015078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A0C3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 xml:space="preserve">CONSIDERANDO a Portaria nº 454/GM/MS, de 20 de março de 2020, que declara em todo o território nacional, o estado de transmissão comunitária da COVID-19; </w:t>
      </w:r>
    </w:p>
    <w:p w:rsidR="00D723FA" w:rsidRPr="0086631C" w:rsidRDefault="00D723FA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A0C3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 xml:space="preserve">CONSIDERANDO que a Organização Mundial da Saúde (OMS) declarou pandemia decorrente do </w:t>
      </w:r>
      <w:proofErr w:type="spellStart"/>
      <w:r w:rsidRPr="0086631C">
        <w:rPr>
          <w:rFonts w:ascii="Arial" w:hAnsi="Arial" w:cs="Arial"/>
          <w:sz w:val="24"/>
          <w:szCs w:val="24"/>
        </w:rPr>
        <w:t>coronavírus</w:t>
      </w:r>
      <w:proofErr w:type="spellEnd"/>
      <w:r w:rsidRPr="0086631C">
        <w:rPr>
          <w:rFonts w:ascii="Arial" w:hAnsi="Arial" w:cs="Arial"/>
          <w:sz w:val="24"/>
          <w:szCs w:val="24"/>
        </w:rPr>
        <w:t xml:space="preserve"> (COVID-19);</w:t>
      </w:r>
    </w:p>
    <w:p w:rsidR="00015078" w:rsidRPr="0086631C" w:rsidRDefault="00015078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A0C3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 xml:space="preserve">CONSIDERANDO a possibilidade da efetiva punição aos infratores das normas de segurança em saúde e vigilância </w:t>
      </w:r>
      <w:proofErr w:type="gramStart"/>
      <w:r w:rsidRPr="0086631C">
        <w:rPr>
          <w:rFonts w:ascii="Arial" w:hAnsi="Arial" w:cs="Arial"/>
          <w:sz w:val="24"/>
          <w:szCs w:val="24"/>
        </w:rPr>
        <w:t>sanitária vigentes durante a pandemia da COVID-19</w:t>
      </w:r>
      <w:proofErr w:type="gramEnd"/>
      <w:r w:rsidRPr="0086631C">
        <w:rPr>
          <w:rFonts w:ascii="Arial" w:hAnsi="Arial" w:cs="Arial"/>
          <w:sz w:val="24"/>
          <w:szCs w:val="24"/>
        </w:rPr>
        <w:t>;</w:t>
      </w:r>
    </w:p>
    <w:p w:rsidR="00624C15" w:rsidRPr="0086631C" w:rsidRDefault="00624C15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773E63" w:rsidRDefault="00B40E4B" w:rsidP="00B40E4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>CONSIDERANDO o Decreto Municipal nº 400, de 18 de janeiro de 2021, que declarou estado de calamidade pública no Município, por causa da COVID-19;</w:t>
      </w:r>
    </w:p>
    <w:p w:rsidR="00015078" w:rsidRPr="0086631C" w:rsidRDefault="00015078" w:rsidP="00B40E4B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773E63" w:rsidRDefault="00B40E4B" w:rsidP="00B40E4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>CONSIDERANDO a Lei Complementar Municipal nº 28, de 18 de abril de 2011, que instituiu o Código de Vigilância Sanitária Municipal</w:t>
      </w:r>
      <w:r w:rsidR="00015078">
        <w:rPr>
          <w:rFonts w:ascii="Arial" w:hAnsi="Arial" w:cs="Arial"/>
          <w:sz w:val="24"/>
          <w:szCs w:val="24"/>
        </w:rPr>
        <w:t>;</w:t>
      </w:r>
    </w:p>
    <w:p w:rsidR="00015078" w:rsidRPr="0086631C" w:rsidRDefault="00015078" w:rsidP="00B40E4B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A0C3C" w:rsidRPr="0086631C" w:rsidRDefault="00B40E4B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>CONSIDERANDO o</w:t>
      </w:r>
      <w:r w:rsidR="00C75ACF">
        <w:rPr>
          <w:rFonts w:ascii="Arial" w:hAnsi="Arial" w:cs="Arial"/>
          <w:sz w:val="24"/>
          <w:szCs w:val="24"/>
        </w:rPr>
        <w:t xml:space="preserve"> Decreto nº 19.126, de 15</w:t>
      </w:r>
      <w:r w:rsidRPr="0086631C">
        <w:rPr>
          <w:rFonts w:ascii="Arial" w:hAnsi="Arial" w:cs="Arial"/>
          <w:sz w:val="24"/>
          <w:szCs w:val="24"/>
        </w:rPr>
        <w:t xml:space="preserve"> de março de 2021, do Município de Lages/SC, que decretou o fechamento de atividades não </w:t>
      </w:r>
      <w:r w:rsidR="00C75ACF">
        <w:rPr>
          <w:rFonts w:ascii="Arial" w:hAnsi="Arial" w:cs="Arial"/>
          <w:sz w:val="24"/>
          <w:szCs w:val="24"/>
        </w:rPr>
        <w:t>essenciais no período de 09 a 19</w:t>
      </w:r>
      <w:r w:rsidRPr="0086631C">
        <w:rPr>
          <w:rFonts w:ascii="Arial" w:hAnsi="Arial" w:cs="Arial"/>
          <w:sz w:val="24"/>
          <w:szCs w:val="24"/>
        </w:rPr>
        <w:t xml:space="preserve"> de março de 2021, que acaba por impactando indiretamente nos Municípios que integram a região da AMURES;</w:t>
      </w:r>
    </w:p>
    <w:p w:rsidR="00773E63" w:rsidRDefault="00773E63" w:rsidP="0082068B">
      <w:pPr>
        <w:jc w:val="both"/>
        <w:rPr>
          <w:rFonts w:ascii="Arial" w:hAnsi="Arial" w:cs="Arial"/>
          <w:sz w:val="24"/>
          <w:szCs w:val="24"/>
        </w:rPr>
      </w:pPr>
    </w:p>
    <w:p w:rsidR="00015078" w:rsidRDefault="00015078" w:rsidP="0082068B">
      <w:pPr>
        <w:jc w:val="both"/>
        <w:rPr>
          <w:rFonts w:ascii="Arial" w:hAnsi="Arial" w:cs="Arial"/>
          <w:sz w:val="24"/>
          <w:szCs w:val="24"/>
        </w:rPr>
      </w:pPr>
    </w:p>
    <w:p w:rsidR="00015078" w:rsidRDefault="00015078" w:rsidP="0082068B">
      <w:pPr>
        <w:jc w:val="both"/>
        <w:rPr>
          <w:rFonts w:ascii="Arial" w:hAnsi="Arial" w:cs="Arial"/>
          <w:sz w:val="24"/>
          <w:szCs w:val="24"/>
        </w:rPr>
      </w:pPr>
    </w:p>
    <w:p w:rsidR="00015078" w:rsidRDefault="00015078" w:rsidP="0082068B">
      <w:pPr>
        <w:jc w:val="both"/>
        <w:rPr>
          <w:rFonts w:ascii="Arial" w:hAnsi="Arial" w:cs="Arial"/>
          <w:sz w:val="24"/>
          <w:szCs w:val="24"/>
        </w:rPr>
      </w:pPr>
    </w:p>
    <w:p w:rsidR="00015078" w:rsidRDefault="00015078" w:rsidP="0082068B">
      <w:pPr>
        <w:jc w:val="both"/>
        <w:rPr>
          <w:rFonts w:ascii="Arial" w:hAnsi="Arial" w:cs="Arial"/>
          <w:sz w:val="24"/>
          <w:szCs w:val="24"/>
        </w:rPr>
      </w:pPr>
    </w:p>
    <w:p w:rsidR="00015078" w:rsidRPr="0086631C" w:rsidRDefault="00015078" w:rsidP="0082068B">
      <w:pPr>
        <w:jc w:val="both"/>
        <w:rPr>
          <w:rFonts w:ascii="Arial" w:hAnsi="Arial" w:cs="Arial"/>
          <w:sz w:val="24"/>
          <w:szCs w:val="24"/>
        </w:rPr>
      </w:pPr>
    </w:p>
    <w:p w:rsidR="008235E7" w:rsidRDefault="0082068B" w:rsidP="0082068B">
      <w:pPr>
        <w:jc w:val="center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>DECRETA</w:t>
      </w:r>
    </w:p>
    <w:p w:rsidR="008235E7" w:rsidRDefault="008235E7" w:rsidP="0082068B">
      <w:pPr>
        <w:jc w:val="center"/>
        <w:rPr>
          <w:rFonts w:ascii="Arial" w:hAnsi="Arial" w:cs="Arial"/>
          <w:sz w:val="24"/>
          <w:szCs w:val="24"/>
        </w:rPr>
      </w:pPr>
    </w:p>
    <w:p w:rsidR="00783650" w:rsidRDefault="008235E7" w:rsidP="00015078">
      <w:pPr>
        <w:ind w:firstLine="1134"/>
        <w:jc w:val="both"/>
        <w:rPr>
          <w:rFonts w:ascii="Arial" w:hAnsi="Arial" w:cs="Arial"/>
          <w:sz w:val="24"/>
          <w:szCs w:val="24"/>
        </w:rPr>
      </w:pPr>
      <w:bookmarkStart w:id="1" w:name="artigo_1"/>
      <w:r>
        <w:rPr>
          <w:rFonts w:ascii="Arial" w:hAnsi="Arial" w:cs="Arial"/>
          <w:sz w:val="24"/>
          <w:szCs w:val="24"/>
        </w:rPr>
        <w:t xml:space="preserve">Art. 1º </w:t>
      </w:r>
      <w:r w:rsidR="00054CE0">
        <w:rPr>
          <w:rFonts w:ascii="Arial" w:hAnsi="Arial" w:cs="Arial"/>
          <w:sz w:val="24"/>
          <w:szCs w:val="24"/>
        </w:rPr>
        <w:t>Ficam prorrogad</w:t>
      </w:r>
      <w:r w:rsidR="00773E63">
        <w:rPr>
          <w:rFonts w:ascii="Arial" w:hAnsi="Arial" w:cs="Arial"/>
          <w:sz w:val="24"/>
          <w:szCs w:val="24"/>
        </w:rPr>
        <w:t xml:space="preserve">as, até às </w:t>
      </w:r>
      <w:proofErr w:type="gramStart"/>
      <w:r w:rsidR="00773E63">
        <w:rPr>
          <w:rFonts w:ascii="Arial" w:hAnsi="Arial" w:cs="Arial"/>
          <w:sz w:val="24"/>
          <w:szCs w:val="24"/>
        </w:rPr>
        <w:t>23:59</w:t>
      </w:r>
      <w:proofErr w:type="gramEnd"/>
      <w:r w:rsidR="00773E63">
        <w:rPr>
          <w:rFonts w:ascii="Arial" w:hAnsi="Arial" w:cs="Arial"/>
          <w:sz w:val="24"/>
          <w:szCs w:val="24"/>
        </w:rPr>
        <w:t xml:space="preserve"> horas do dia 19</w:t>
      </w:r>
      <w:r w:rsidR="00054CE0">
        <w:rPr>
          <w:rFonts w:ascii="Arial" w:hAnsi="Arial" w:cs="Arial"/>
          <w:sz w:val="24"/>
          <w:szCs w:val="24"/>
        </w:rPr>
        <w:t xml:space="preserve"> de março de 2021, as medidas instituídas pelo Decreto Municipal nº 416, de 09 de março de 2021.</w:t>
      </w:r>
      <w:bookmarkEnd w:id="1"/>
    </w:p>
    <w:p w:rsidR="00015078" w:rsidRPr="0086631C" w:rsidRDefault="00015078" w:rsidP="0001507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13943" w:rsidRDefault="00113943" w:rsidP="0011394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 xml:space="preserve">Art. </w:t>
      </w:r>
      <w:r w:rsidR="008B7D44">
        <w:rPr>
          <w:rFonts w:ascii="Arial" w:hAnsi="Arial" w:cs="Arial"/>
          <w:sz w:val="24"/>
          <w:szCs w:val="24"/>
        </w:rPr>
        <w:t>2</w:t>
      </w:r>
      <w:r w:rsidR="00054CE0">
        <w:rPr>
          <w:rFonts w:ascii="Arial" w:hAnsi="Arial" w:cs="Arial"/>
          <w:sz w:val="24"/>
          <w:szCs w:val="24"/>
        </w:rPr>
        <w:t>º</w:t>
      </w:r>
      <w:r w:rsidRPr="0086631C">
        <w:rPr>
          <w:rFonts w:ascii="Arial" w:hAnsi="Arial" w:cs="Arial"/>
          <w:sz w:val="24"/>
          <w:szCs w:val="24"/>
        </w:rPr>
        <w:t xml:space="preserve"> Este Decreto entra em vigor na data de sua publicação</w:t>
      </w:r>
      <w:r w:rsidR="00054CE0">
        <w:rPr>
          <w:rFonts w:ascii="Arial" w:hAnsi="Arial" w:cs="Arial"/>
          <w:sz w:val="24"/>
          <w:szCs w:val="24"/>
        </w:rPr>
        <w:t>.</w:t>
      </w:r>
      <w:r w:rsidR="00054CE0" w:rsidRPr="0086631C">
        <w:rPr>
          <w:rFonts w:ascii="Arial" w:hAnsi="Arial" w:cs="Arial"/>
          <w:sz w:val="24"/>
          <w:szCs w:val="24"/>
        </w:rPr>
        <w:t xml:space="preserve"> </w:t>
      </w:r>
      <w:r w:rsidR="00773E63">
        <w:rPr>
          <w:rFonts w:ascii="Arial" w:hAnsi="Arial" w:cs="Arial"/>
          <w:sz w:val="24"/>
          <w:szCs w:val="24"/>
        </w:rPr>
        <w:t xml:space="preserve">  </w:t>
      </w:r>
    </w:p>
    <w:p w:rsidR="00773E63" w:rsidRPr="0086631C" w:rsidRDefault="00773E63" w:rsidP="00113943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13943" w:rsidRDefault="00773E63" w:rsidP="0001507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Rufino, 15 de março de 2021.</w:t>
      </w:r>
    </w:p>
    <w:p w:rsidR="00015078" w:rsidRDefault="00015078" w:rsidP="00015078">
      <w:pPr>
        <w:jc w:val="right"/>
        <w:rPr>
          <w:rFonts w:ascii="Arial" w:hAnsi="Arial" w:cs="Arial"/>
          <w:sz w:val="24"/>
          <w:szCs w:val="24"/>
        </w:rPr>
      </w:pPr>
    </w:p>
    <w:p w:rsidR="00015078" w:rsidRDefault="00015078" w:rsidP="00015078">
      <w:pPr>
        <w:jc w:val="right"/>
        <w:rPr>
          <w:rFonts w:ascii="Arial" w:hAnsi="Arial" w:cs="Arial"/>
          <w:sz w:val="24"/>
          <w:szCs w:val="24"/>
        </w:rPr>
      </w:pPr>
    </w:p>
    <w:p w:rsidR="00015078" w:rsidRDefault="00015078" w:rsidP="00015078">
      <w:pPr>
        <w:jc w:val="right"/>
        <w:rPr>
          <w:rFonts w:ascii="Arial" w:hAnsi="Arial" w:cs="Arial"/>
          <w:sz w:val="24"/>
          <w:szCs w:val="24"/>
        </w:rPr>
      </w:pPr>
    </w:p>
    <w:p w:rsidR="00015078" w:rsidRDefault="00015078" w:rsidP="00015078">
      <w:pPr>
        <w:jc w:val="right"/>
        <w:rPr>
          <w:rFonts w:ascii="Arial" w:hAnsi="Arial" w:cs="Arial"/>
          <w:sz w:val="24"/>
          <w:szCs w:val="24"/>
        </w:rPr>
      </w:pPr>
    </w:p>
    <w:p w:rsidR="00015078" w:rsidRDefault="00015078" w:rsidP="00015078">
      <w:pPr>
        <w:jc w:val="right"/>
        <w:rPr>
          <w:rFonts w:ascii="Arial" w:hAnsi="Arial" w:cs="Arial"/>
          <w:sz w:val="24"/>
          <w:szCs w:val="24"/>
        </w:rPr>
      </w:pPr>
    </w:p>
    <w:p w:rsidR="00015078" w:rsidRPr="00015078" w:rsidRDefault="00015078" w:rsidP="00015078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623"/>
        <w:tblW w:w="0" w:type="auto"/>
        <w:tblLook w:val="04A0" w:firstRow="1" w:lastRow="0" w:firstColumn="1" w:lastColumn="0" w:noHBand="0" w:noVBand="1"/>
      </w:tblPr>
      <w:tblGrid>
        <w:gridCol w:w="3293"/>
      </w:tblGrid>
      <w:tr w:rsidR="00015078" w:rsidTr="008A7DE9">
        <w:trPr>
          <w:trHeight w:val="1817"/>
        </w:trPr>
        <w:tc>
          <w:tcPr>
            <w:tcW w:w="3293" w:type="dxa"/>
          </w:tcPr>
          <w:p w:rsidR="00015078" w:rsidRPr="002B205F" w:rsidRDefault="00015078" w:rsidP="008A7DE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:rsidR="00015078" w:rsidRPr="002B205F" w:rsidRDefault="00015078" w:rsidP="008A7DE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:rsidR="00015078" w:rsidRPr="002B205F" w:rsidRDefault="00015078" w:rsidP="008A7DE9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:rsidR="00015078" w:rsidRPr="00EF1508" w:rsidRDefault="00015078" w:rsidP="008A7DE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:rsidR="00015078" w:rsidRDefault="00015078" w:rsidP="008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078" w:rsidRDefault="00113943" w:rsidP="00113943">
      <w:pPr>
        <w:jc w:val="center"/>
        <w:rPr>
          <w:rFonts w:ascii="Arial" w:hAnsi="Arial" w:cs="Arial"/>
          <w:b/>
          <w:sz w:val="24"/>
          <w:szCs w:val="24"/>
        </w:rPr>
      </w:pPr>
      <w:r w:rsidRPr="00773E63">
        <w:rPr>
          <w:rFonts w:ascii="Arial" w:hAnsi="Arial" w:cs="Arial"/>
          <w:b/>
          <w:sz w:val="24"/>
          <w:szCs w:val="24"/>
        </w:rPr>
        <w:t>ERLON TANCREDO COSTA</w:t>
      </w:r>
    </w:p>
    <w:p w:rsidR="00113943" w:rsidRPr="00015078" w:rsidRDefault="00113943" w:rsidP="00113943">
      <w:pPr>
        <w:jc w:val="center"/>
        <w:rPr>
          <w:rFonts w:ascii="Arial" w:hAnsi="Arial" w:cs="Arial"/>
          <w:b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>Prefeito de Rio Rufino</w:t>
      </w:r>
    </w:p>
    <w:sectPr w:rsidR="00113943" w:rsidRPr="00015078" w:rsidSect="007329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2D" w:rsidRDefault="005D072D">
      <w:r>
        <w:separator/>
      </w:r>
    </w:p>
  </w:endnote>
  <w:endnote w:type="continuationSeparator" w:id="0">
    <w:p w:rsidR="005D072D" w:rsidRDefault="005D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>____________________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>[</w:t>
    </w:r>
    <w:r w:rsidR="001560BF" w:rsidRPr="00410A4B">
      <w:rPr>
        <w:rFonts w:ascii="Arial" w:hAnsi="Arial" w:cs="Arial"/>
        <w:sz w:val="20"/>
      </w:rPr>
      <w:fldChar w:fldCharType="begin"/>
    </w:r>
    <w:r w:rsidRPr="00410A4B">
      <w:rPr>
        <w:rFonts w:ascii="Arial" w:hAnsi="Arial" w:cs="Arial"/>
        <w:sz w:val="20"/>
      </w:rPr>
      <w:instrText>PAGE   \* MERGEFORMAT</w:instrText>
    </w:r>
    <w:r w:rsidR="001560BF" w:rsidRPr="00410A4B">
      <w:rPr>
        <w:rFonts w:ascii="Arial" w:hAnsi="Arial" w:cs="Arial"/>
        <w:sz w:val="20"/>
      </w:rPr>
      <w:fldChar w:fldCharType="separate"/>
    </w:r>
    <w:r w:rsidR="00611A1B">
      <w:rPr>
        <w:rFonts w:ascii="Arial" w:hAnsi="Arial" w:cs="Arial"/>
        <w:noProof/>
        <w:sz w:val="20"/>
      </w:rPr>
      <w:t>2</w:t>
    </w:r>
    <w:r w:rsidR="001560BF" w:rsidRPr="00410A4B">
      <w:rPr>
        <w:rFonts w:ascii="Arial" w:hAnsi="Arial" w:cs="Arial"/>
        <w:sz w:val="20"/>
      </w:rPr>
      <w:fldChar w:fldCharType="end"/>
    </w:r>
    <w:r w:rsidRPr="00410A4B">
      <w:rPr>
        <w:rFonts w:ascii="Arial" w:hAnsi="Arial" w:cs="Arial"/>
        <w:sz w:val="20"/>
      </w:rPr>
      <w:t>]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 xml:space="preserve">Rua José </w:t>
    </w:r>
    <w:proofErr w:type="spellStart"/>
    <w:r w:rsidRPr="00410A4B">
      <w:rPr>
        <w:rFonts w:ascii="Arial" w:hAnsi="Arial" w:cs="Arial"/>
        <w:sz w:val="20"/>
      </w:rPr>
      <w:t>Oselame</w:t>
    </w:r>
    <w:proofErr w:type="spellEnd"/>
    <w:r w:rsidRPr="00410A4B">
      <w:rPr>
        <w:rFonts w:ascii="Arial" w:hAnsi="Arial" w:cs="Arial"/>
        <w:sz w:val="20"/>
      </w:rPr>
      <w:t xml:space="preserve">, 209, Centro, Rio Rufino/SC, </w:t>
    </w:r>
    <w:proofErr w:type="spellStart"/>
    <w:proofErr w:type="gramStart"/>
    <w:r w:rsidRPr="00410A4B">
      <w:rPr>
        <w:rFonts w:ascii="Arial" w:hAnsi="Arial" w:cs="Arial"/>
        <w:sz w:val="20"/>
      </w:rPr>
      <w:t>Cep</w:t>
    </w:r>
    <w:proofErr w:type="spellEnd"/>
    <w:proofErr w:type="gramEnd"/>
    <w:r w:rsidRPr="00410A4B">
      <w:rPr>
        <w:rFonts w:ascii="Arial" w:hAnsi="Arial" w:cs="Arial"/>
        <w:sz w:val="20"/>
      </w:rPr>
      <w:t>: 88.658-000</w:t>
    </w:r>
  </w:p>
  <w:p w:rsidR="003E423E" w:rsidRPr="00410A4B" w:rsidRDefault="008A7DE9" w:rsidP="007329E0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Telefone: 49 3279 0000</w:t>
    </w:r>
    <w:r w:rsidR="003E423E" w:rsidRPr="00410A4B">
      <w:rPr>
        <w:rFonts w:ascii="Arial" w:hAnsi="Arial" w:cs="Arial"/>
        <w:sz w:val="20"/>
      </w:rPr>
      <w:t xml:space="preserve"> – e-mail: </w:t>
    </w:r>
    <w:r w:rsidR="0039551E" w:rsidRPr="00410A4B">
      <w:rPr>
        <w:rFonts w:ascii="Arial" w:hAnsi="Arial" w:cs="Arial"/>
        <w:sz w:val="20"/>
      </w:rPr>
      <w:t>gabinete</w:t>
    </w:r>
    <w:r w:rsidR="003E423E" w:rsidRPr="00410A4B">
      <w:rPr>
        <w:rFonts w:ascii="Arial" w:hAnsi="Arial" w:cs="Arial"/>
        <w:sz w:val="20"/>
      </w:rPr>
      <w:t>@riorufino.sc.gov.br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>_______________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>[</w:t>
    </w:r>
    <w:r w:rsidR="001560BF" w:rsidRPr="00410A4B">
      <w:rPr>
        <w:rFonts w:ascii="Arial" w:hAnsi="Arial" w:cs="Arial"/>
        <w:sz w:val="20"/>
      </w:rPr>
      <w:fldChar w:fldCharType="begin"/>
    </w:r>
    <w:r w:rsidRPr="00410A4B">
      <w:rPr>
        <w:rFonts w:ascii="Arial" w:hAnsi="Arial" w:cs="Arial"/>
        <w:sz w:val="20"/>
      </w:rPr>
      <w:instrText>PAGE   \* MERGEFORMAT</w:instrText>
    </w:r>
    <w:r w:rsidR="001560BF" w:rsidRPr="00410A4B">
      <w:rPr>
        <w:rFonts w:ascii="Arial" w:hAnsi="Arial" w:cs="Arial"/>
        <w:sz w:val="20"/>
      </w:rPr>
      <w:fldChar w:fldCharType="separate"/>
    </w:r>
    <w:r w:rsidR="00611A1B">
      <w:rPr>
        <w:rFonts w:ascii="Arial" w:hAnsi="Arial" w:cs="Arial"/>
        <w:noProof/>
        <w:sz w:val="20"/>
      </w:rPr>
      <w:t>1</w:t>
    </w:r>
    <w:r w:rsidR="001560BF" w:rsidRPr="00410A4B">
      <w:rPr>
        <w:rFonts w:ascii="Arial" w:hAnsi="Arial" w:cs="Arial"/>
        <w:sz w:val="20"/>
      </w:rPr>
      <w:fldChar w:fldCharType="end"/>
    </w:r>
    <w:r w:rsidRPr="00410A4B">
      <w:rPr>
        <w:rFonts w:ascii="Arial" w:hAnsi="Arial" w:cs="Arial"/>
        <w:sz w:val="20"/>
      </w:rPr>
      <w:t>]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 xml:space="preserve">Rua José </w:t>
    </w:r>
    <w:proofErr w:type="spellStart"/>
    <w:r w:rsidRPr="00410A4B">
      <w:rPr>
        <w:rFonts w:ascii="Arial" w:hAnsi="Arial" w:cs="Arial"/>
        <w:sz w:val="20"/>
      </w:rPr>
      <w:t>Oselame</w:t>
    </w:r>
    <w:proofErr w:type="spellEnd"/>
    <w:r w:rsidRPr="00410A4B">
      <w:rPr>
        <w:rFonts w:ascii="Arial" w:hAnsi="Arial" w:cs="Arial"/>
        <w:sz w:val="20"/>
      </w:rPr>
      <w:t xml:space="preserve">, 209, Centro, Rio Rufino/SC, </w:t>
    </w:r>
    <w:proofErr w:type="spellStart"/>
    <w:proofErr w:type="gramStart"/>
    <w:r w:rsidRPr="00410A4B">
      <w:rPr>
        <w:rFonts w:ascii="Arial" w:hAnsi="Arial" w:cs="Arial"/>
        <w:sz w:val="20"/>
      </w:rPr>
      <w:t>Cep</w:t>
    </w:r>
    <w:proofErr w:type="spellEnd"/>
    <w:proofErr w:type="gramEnd"/>
    <w:r w:rsidRPr="00410A4B">
      <w:rPr>
        <w:rFonts w:ascii="Arial" w:hAnsi="Arial" w:cs="Arial"/>
        <w:sz w:val="20"/>
      </w:rPr>
      <w:t>: 88.658-000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 xml:space="preserve">Telefone: 49 3279 0012 – e-mail: </w:t>
    </w:r>
    <w:r w:rsidR="0039551E" w:rsidRPr="00410A4B">
      <w:rPr>
        <w:rFonts w:ascii="Arial" w:hAnsi="Arial" w:cs="Arial"/>
        <w:sz w:val="20"/>
      </w:rPr>
      <w:t>gabinete</w:t>
    </w:r>
    <w:r w:rsidRPr="00410A4B">
      <w:rPr>
        <w:rFonts w:ascii="Arial" w:hAnsi="Arial" w:cs="Arial"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2D" w:rsidRDefault="005D072D">
      <w:r>
        <w:separator/>
      </w:r>
    </w:p>
  </w:footnote>
  <w:footnote w:type="continuationSeparator" w:id="0">
    <w:p w:rsidR="005D072D" w:rsidRDefault="005D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3D" w:rsidRDefault="007C1E08" w:rsidP="00CC1A3D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2777490</wp:posOffset>
          </wp:positionH>
          <wp:positionV relativeFrom="paragraph">
            <wp:posOffset>-345440</wp:posOffset>
          </wp:positionV>
          <wp:extent cx="566420" cy="514350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1A3D">
      <w:tab/>
    </w:r>
  </w:p>
  <w:p w:rsidR="00CC1A3D" w:rsidRPr="007C3FA6" w:rsidRDefault="00CC1A3D" w:rsidP="00CC1A3D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:rsidR="00CC1A3D" w:rsidRPr="007C3FA6" w:rsidRDefault="00CC1A3D" w:rsidP="00CC1A3D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:rsidR="00CC1A3D" w:rsidRPr="007C3FA6" w:rsidRDefault="00CC1A3D" w:rsidP="00CC1A3D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GABINETE DO PREFEITO</w:t>
    </w:r>
  </w:p>
  <w:p w:rsidR="00A25074" w:rsidRDefault="00A250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3E" w:rsidRDefault="007C1E08" w:rsidP="007329E0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2777490</wp:posOffset>
          </wp:positionH>
          <wp:positionV relativeFrom="paragraph">
            <wp:posOffset>-345440</wp:posOffset>
          </wp:positionV>
          <wp:extent cx="566420" cy="51435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423E">
      <w:tab/>
    </w:r>
  </w:p>
  <w:p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 xml:space="preserve">PREFEITURA DO </w:t>
    </w:r>
    <w:r w:rsidR="003E423E" w:rsidRPr="007C3FA6">
      <w:rPr>
        <w:rFonts w:ascii="Arial" w:hAnsi="Arial" w:cs="Arial"/>
        <w:b/>
        <w:sz w:val="24"/>
        <w:szCs w:val="24"/>
      </w:rPr>
      <w:t>MUNICÍPIO</w:t>
    </w:r>
    <w:r w:rsidRPr="007C3FA6">
      <w:rPr>
        <w:rFonts w:ascii="Arial" w:hAnsi="Arial" w:cs="Arial"/>
        <w:b/>
        <w:sz w:val="24"/>
        <w:szCs w:val="24"/>
      </w:rPr>
      <w:t xml:space="preserve"> DE RIO RUFINO</w:t>
    </w:r>
  </w:p>
  <w:p w:rsidR="007C3FA6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GABINETE DO PREFEITO</w:t>
    </w:r>
  </w:p>
  <w:p w:rsidR="003E423E" w:rsidRDefault="003E4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8E"/>
    <w:rsid w:val="000005A4"/>
    <w:rsid w:val="00001D0F"/>
    <w:rsid w:val="00002FCC"/>
    <w:rsid w:val="00005592"/>
    <w:rsid w:val="000064F6"/>
    <w:rsid w:val="00007283"/>
    <w:rsid w:val="00010188"/>
    <w:rsid w:val="0001457E"/>
    <w:rsid w:val="00015078"/>
    <w:rsid w:val="0002007E"/>
    <w:rsid w:val="00020A73"/>
    <w:rsid w:val="000216C0"/>
    <w:rsid w:val="0002374D"/>
    <w:rsid w:val="00032DD7"/>
    <w:rsid w:val="0003305D"/>
    <w:rsid w:val="00035485"/>
    <w:rsid w:val="00037810"/>
    <w:rsid w:val="00041206"/>
    <w:rsid w:val="00045DC2"/>
    <w:rsid w:val="00045F81"/>
    <w:rsid w:val="000539BE"/>
    <w:rsid w:val="00054CE0"/>
    <w:rsid w:val="0006115F"/>
    <w:rsid w:val="00061551"/>
    <w:rsid w:val="00061A57"/>
    <w:rsid w:val="0006295F"/>
    <w:rsid w:val="00066655"/>
    <w:rsid w:val="000700F1"/>
    <w:rsid w:val="00071D20"/>
    <w:rsid w:val="0007477D"/>
    <w:rsid w:val="00080DA9"/>
    <w:rsid w:val="00082931"/>
    <w:rsid w:val="000848F9"/>
    <w:rsid w:val="00085582"/>
    <w:rsid w:val="00093D7D"/>
    <w:rsid w:val="00096439"/>
    <w:rsid w:val="00096727"/>
    <w:rsid w:val="000A0668"/>
    <w:rsid w:val="000A0BB2"/>
    <w:rsid w:val="000A0DBF"/>
    <w:rsid w:val="000A0FBA"/>
    <w:rsid w:val="000A2FF2"/>
    <w:rsid w:val="000A3120"/>
    <w:rsid w:val="000B06BC"/>
    <w:rsid w:val="000B175E"/>
    <w:rsid w:val="000B21BF"/>
    <w:rsid w:val="000B35BD"/>
    <w:rsid w:val="000B4A78"/>
    <w:rsid w:val="000B514C"/>
    <w:rsid w:val="000B57FD"/>
    <w:rsid w:val="000B6655"/>
    <w:rsid w:val="000C1B13"/>
    <w:rsid w:val="000C1CCE"/>
    <w:rsid w:val="000C553F"/>
    <w:rsid w:val="000D5C2D"/>
    <w:rsid w:val="000E5461"/>
    <w:rsid w:val="000E6917"/>
    <w:rsid w:val="000F0B2F"/>
    <w:rsid w:val="000F0B91"/>
    <w:rsid w:val="000F260E"/>
    <w:rsid w:val="000F267E"/>
    <w:rsid w:val="000F454D"/>
    <w:rsid w:val="000F6534"/>
    <w:rsid w:val="00100D26"/>
    <w:rsid w:val="00101786"/>
    <w:rsid w:val="00101B58"/>
    <w:rsid w:val="001047B3"/>
    <w:rsid w:val="00111D16"/>
    <w:rsid w:val="00113943"/>
    <w:rsid w:val="001160B2"/>
    <w:rsid w:val="00116FB9"/>
    <w:rsid w:val="001179AC"/>
    <w:rsid w:val="001210C2"/>
    <w:rsid w:val="00122A68"/>
    <w:rsid w:val="0012409A"/>
    <w:rsid w:val="00130A9E"/>
    <w:rsid w:val="0013101B"/>
    <w:rsid w:val="001353E1"/>
    <w:rsid w:val="00135933"/>
    <w:rsid w:val="001368FB"/>
    <w:rsid w:val="001406E0"/>
    <w:rsid w:val="00141683"/>
    <w:rsid w:val="001436F4"/>
    <w:rsid w:val="001442C2"/>
    <w:rsid w:val="00145E8E"/>
    <w:rsid w:val="00152825"/>
    <w:rsid w:val="00154002"/>
    <w:rsid w:val="00154892"/>
    <w:rsid w:val="001560BF"/>
    <w:rsid w:val="001575FD"/>
    <w:rsid w:val="001720B9"/>
    <w:rsid w:val="00172A37"/>
    <w:rsid w:val="00172B6C"/>
    <w:rsid w:val="00172DCA"/>
    <w:rsid w:val="00174FDF"/>
    <w:rsid w:val="0018179B"/>
    <w:rsid w:val="00183206"/>
    <w:rsid w:val="00187775"/>
    <w:rsid w:val="00194A45"/>
    <w:rsid w:val="00195898"/>
    <w:rsid w:val="00196534"/>
    <w:rsid w:val="001A12AF"/>
    <w:rsid w:val="001A5DCE"/>
    <w:rsid w:val="001B6E1F"/>
    <w:rsid w:val="001C1343"/>
    <w:rsid w:val="001C1454"/>
    <w:rsid w:val="001C2331"/>
    <w:rsid w:val="001C3D4A"/>
    <w:rsid w:val="001C4CEA"/>
    <w:rsid w:val="001C676F"/>
    <w:rsid w:val="001D1D77"/>
    <w:rsid w:val="001D3D30"/>
    <w:rsid w:val="001D53D5"/>
    <w:rsid w:val="001D60E2"/>
    <w:rsid w:val="001E4828"/>
    <w:rsid w:val="001F1F96"/>
    <w:rsid w:val="001F2813"/>
    <w:rsid w:val="001F4627"/>
    <w:rsid w:val="001F4C98"/>
    <w:rsid w:val="001F5F6F"/>
    <w:rsid w:val="001F5F73"/>
    <w:rsid w:val="001F609D"/>
    <w:rsid w:val="001F7509"/>
    <w:rsid w:val="002001ED"/>
    <w:rsid w:val="00203BF5"/>
    <w:rsid w:val="00203CD9"/>
    <w:rsid w:val="002060C0"/>
    <w:rsid w:val="00206F78"/>
    <w:rsid w:val="00213E46"/>
    <w:rsid w:val="00220FD0"/>
    <w:rsid w:val="00221D60"/>
    <w:rsid w:val="00222FB4"/>
    <w:rsid w:val="00225AAD"/>
    <w:rsid w:val="0022685D"/>
    <w:rsid w:val="00230DCF"/>
    <w:rsid w:val="002338D1"/>
    <w:rsid w:val="00233FD4"/>
    <w:rsid w:val="00234EBB"/>
    <w:rsid w:val="00240A69"/>
    <w:rsid w:val="00242888"/>
    <w:rsid w:val="00250650"/>
    <w:rsid w:val="002507B3"/>
    <w:rsid w:val="002507F0"/>
    <w:rsid w:val="00250B75"/>
    <w:rsid w:val="00251DAB"/>
    <w:rsid w:val="00251F99"/>
    <w:rsid w:val="002564A9"/>
    <w:rsid w:val="0026166B"/>
    <w:rsid w:val="00264292"/>
    <w:rsid w:val="00265CD7"/>
    <w:rsid w:val="00275FAE"/>
    <w:rsid w:val="002765CF"/>
    <w:rsid w:val="00277631"/>
    <w:rsid w:val="002804D4"/>
    <w:rsid w:val="00287BB2"/>
    <w:rsid w:val="002909B5"/>
    <w:rsid w:val="00291625"/>
    <w:rsid w:val="002922A9"/>
    <w:rsid w:val="002929CD"/>
    <w:rsid w:val="002932EC"/>
    <w:rsid w:val="002964E1"/>
    <w:rsid w:val="002A266C"/>
    <w:rsid w:val="002A374E"/>
    <w:rsid w:val="002A5426"/>
    <w:rsid w:val="002A669D"/>
    <w:rsid w:val="002B273D"/>
    <w:rsid w:val="002B5497"/>
    <w:rsid w:val="002B7373"/>
    <w:rsid w:val="002B76E9"/>
    <w:rsid w:val="002C4690"/>
    <w:rsid w:val="002D03C1"/>
    <w:rsid w:val="002D1DF2"/>
    <w:rsid w:val="002D29EE"/>
    <w:rsid w:val="002D3376"/>
    <w:rsid w:val="002D4DB8"/>
    <w:rsid w:val="002E32F2"/>
    <w:rsid w:val="002E4F94"/>
    <w:rsid w:val="002F0618"/>
    <w:rsid w:val="002F25A1"/>
    <w:rsid w:val="002F6753"/>
    <w:rsid w:val="002F6BDD"/>
    <w:rsid w:val="003055E6"/>
    <w:rsid w:val="00305651"/>
    <w:rsid w:val="00307AAE"/>
    <w:rsid w:val="00310EA8"/>
    <w:rsid w:val="00311B21"/>
    <w:rsid w:val="00316737"/>
    <w:rsid w:val="003172DD"/>
    <w:rsid w:val="00320B20"/>
    <w:rsid w:val="00321418"/>
    <w:rsid w:val="0032216B"/>
    <w:rsid w:val="00322AD4"/>
    <w:rsid w:val="003235C6"/>
    <w:rsid w:val="00325E53"/>
    <w:rsid w:val="003271A9"/>
    <w:rsid w:val="00327E45"/>
    <w:rsid w:val="003324A1"/>
    <w:rsid w:val="00333667"/>
    <w:rsid w:val="00336824"/>
    <w:rsid w:val="00343DD3"/>
    <w:rsid w:val="0034680B"/>
    <w:rsid w:val="00346A30"/>
    <w:rsid w:val="003538E2"/>
    <w:rsid w:val="00357CD1"/>
    <w:rsid w:val="0036348E"/>
    <w:rsid w:val="00364057"/>
    <w:rsid w:val="00364EC7"/>
    <w:rsid w:val="00377722"/>
    <w:rsid w:val="003777FE"/>
    <w:rsid w:val="0038657D"/>
    <w:rsid w:val="0038753C"/>
    <w:rsid w:val="00394569"/>
    <w:rsid w:val="00394959"/>
    <w:rsid w:val="0039551E"/>
    <w:rsid w:val="00396362"/>
    <w:rsid w:val="003969C4"/>
    <w:rsid w:val="00397EB0"/>
    <w:rsid w:val="003A0808"/>
    <w:rsid w:val="003A13AD"/>
    <w:rsid w:val="003A2CC2"/>
    <w:rsid w:val="003A5AE0"/>
    <w:rsid w:val="003A6CB5"/>
    <w:rsid w:val="003A7D4E"/>
    <w:rsid w:val="003B360D"/>
    <w:rsid w:val="003B446F"/>
    <w:rsid w:val="003B775D"/>
    <w:rsid w:val="003B7E1E"/>
    <w:rsid w:val="003C25AB"/>
    <w:rsid w:val="003C6A8F"/>
    <w:rsid w:val="003D14A1"/>
    <w:rsid w:val="003D1BB1"/>
    <w:rsid w:val="003D5E70"/>
    <w:rsid w:val="003D629A"/>
    <w:rsid w:val="003D64F0"/>
    <w:rsid w:val="003D6CE4"/>
    <w:rsid w:val="003E01EB"/>
    <w:rsid w:val="003E17A9"/>
    <w:rsid w:val="003E28B3"/>
    <w:rsid w:val="003E2BDB"/>
    <w:rsid w:val="003E423E"/>
    <w:rsid w:val="003E4BFD"/>
    <w:rsid w:val="003F091B"/>
    <w:rsid w:val="003F1CA0"/>
    <w:rsid w:val="003F519A"/>
    <w:rsid w:val="003F51E3"/>
    <w:rsid w:val="004009F1"/>
    <w:rsid w:val="0040689F"/>
    <w:rsid w:val="00410A45"/>
    <w:rsid w:val="00410A4B"/>
    <w:rsid w:val="004172DA"/>
    <w:rsid w:val="00423081"/>
    <w:rsid w:val="004263F8"/>
    <w:rsid w:val="0042757B"/>
    <w:rsid w:val="00431C0A"/>
    <w:rsid w:val="004343EF"/>
    <w:rsid w:val="00437E5E"/>
    <w:rsid w:val="0044225E"/>
    <w:rsid w:val="00445431"/>
    <w:rsid w:val="00446A10"/>
    <w:rsid w:val="00447A76"/>
    <w:rsid w:val="00451300"/>
    <w:rsid w:val="004535DB"/>
    <w:rsid w:val="00455889"/>
    <w:rsid w:val="00455C36"/>
    <w:rsid w:val="00455DD2"/>
    <w:rsid w:val="00461003"/>
    <w:rsid w:val="004637D3"/>
    <w:rsid w:val="00471486"/>
    <w:rsid w:val="00473011"/>
    <w:rsid w:val="004760CD"/>
    <w:rsid w:val="00480171"/>
    <w:rsid w:val="0048450A"/>
    <w:rsid w:val="00484CE8"/>
    <w:rsid w:val="00485EE5"/>
    <w:rsid w:val="00487C57"/>
    <w:rsid w:val="00493822"/>
    <w:rsid w:val="004943C5"/>
    <w:rsid w:val="00495009"/>
    <w:rsid w:val="00495530"/>
    <w:rsid w:val="004958FC"/>
    <w:rsid w:val="004972D0"/>
    <w:rsid w:val="004A0468"/>
    <w:rsid w:val="004A0E33"/>
    <w:rsid w:val="004A3BFC"/>
    <w:rsid w:val="004A75F1"/>
    <w:rsid w:val="004A7962"/>
    <w:rsid w:val="004B099A"/>
    <w:rsid w:val="004B1F1A"/>
    <w:rsid w:val="004B2E2B"/>
    <w:rsid w:val="004B4316"/>
    <w:rsid w:val="004C1D43"/>
    <w:rsid w:val="004C27AE"/>
    <w:rsid w:val="004C44CC"/>
    <w:rsid w:val="004D0951"/>
    <w:rsid w:val="004D0F4F"/>
    <w:rsid w:val="004D194B"/>
    <w:rsid w:val="004E0C72"/>
    <w:rsid w:val="004E2992"/>
    <w:rsid w:val="004F06B6"/>
    <w:rsid w:val="004F205C"/>
    <w:rsid w:val="004F47E5"/>
    <w:rsid w:val="004F6C87"/>
    <w:rsid w:val="00501130"/>
    <w:rsid w:val="00502C95"/>
    <w:rsid w:val="00503885"/>
    <w:rsid w:val="005050D1"/>
    <w:rsid w:val="005103C2"/>
    <w:rsid w:val="00511892"/>
    <w:rsid w:val="005170D3"/>
    <w:rsid w:val="00521364"/>
    <w:rsid w:val="00523316"/>
    <w:rsid w:val="00524CB3"/>
    <w:rsid w:val="0053128A"/>
    <w:rsid w:val="005315CA"/>
    <w:rsid w:val="00540D6D"/>
    <w:rsid w:val="00544BAC"/>
    <w:rsid w:val="00544CF4"/>
    <w:rsid w:val="00547DFC"/>
    <w:rsid w:val="0055326A"/>
    <w:rsid w:val="00553AB9"/>
    <w:rsid w:val="00556064"/>
    <w:rsid w:val="00556C29"/>
    <w:rsid w:val="00560859"/>
    <w:rsid w:val="0056183B"/>
    <w:rsid w:val="005649D3"/>
    <w:rsid w:val="005662A7"/>
    <w:rsid w:val="00573D78"/>
    <w:rsid w:val="005744C3"/>
    <w:rsid w:val="00574F7C"/>
    <w:rsid w:val="00575B61"/>
    <w:rsid w:val="0058003B"/>
    <w:rsid w:val="00580225"/>
    <w:rsid w:val="00584C83"/>
    <w:rsid w:val="00584E6C"/>
    <w:rsid w:val="0058555A"/>
    <w:rsid w:val="00585A73"/>
    <w:rsid w:val="00591C00"/>
    <w:rsid w:val="005A25BB"/>
    <w:rsid w:val="005A5330"/>
    <w:rsid w:val="005B1E08"/>
    <w:rsid w:val="005B3376"/>
    <w:rsid w:val="005B3549"/>
    <w:rsid w:val="005B3696"/>
    <w:rsid w:val="005B6EA0"/>
    <w:rsid w:val="005C083C"/>
    <w:rsid w:val="005C26B5"/>
    <w:rsid w:val="005D072D"/>
    <w:rsid w:val="005D214C"/>
    <w:rsid w:val="005D474D"/>
    <w:rsid w:val="005D659F"/>
    <w:rsid w:val="005D6EE6"/>
    <w:rsid w:val="005D767F"/>
    <w:rsid w:val="005E00E6"/>
    <w:rsid w:val="005E374E"/>
    <w:rsid w:val="005F25C1"/>
    <w:rsid w:val="00600919"/>
    <w:rsid w:val="00600DB4"/>
    <w:rsid w:val="00604467"/>
    <w:rsid w:val="00611A1B"/>
    <w:rsid w:val="00612141"/>
    <w:rsid w:val="006154A1"/>
    <w:rsid w:val="0061629E"/>
    <w:rsid w:val="00616FEA"/>
    <w:rsid w:val="0062079C"/>
    <w:rsid w:val="00624C15"/>
    <w:rsid w:val="006257C7"/>
    <w:rsid w:val="00630564"/>
    <w:rsid w:val="00630A99"/>
    <w:rsid w:val="00635819"/>
    <w:rsid w:val="00637AF7"/>
    <w:rsid w:val="00642FBC"/>
    <w:rsid w:val="00646525"/>
    <w:rsid w:val="00647FA7"/>
    <w:rsid w:val="00655D26"/>
    <w:rsid w:val="00656EA2"/>
    <w:rsid w:val="0065736E"/>
    <w:rsid w:val="00664452"/>
    <w:rsid w:val="00664A15"/>
    <w:rsid w:val="0066529D"/>
    <w:rsid w:val="006653BC"/>
    <w:rsid w:val="006658F3"/>
    <w:rsid w:val="006702D0"/>
    <w:rsid w:val="006704C3"/>
    <w:rsid w:val="00670E0A"/>
    <w:rsid w:val="00671C27"/>
    <w:rsid w:val="00672C3B"/>
    <w:rsid w:val="00675600"/>
    <w:rsid w:val="006760C8"/>
    <w:rsid w:val="00680E7E"/>
    <w:rsid w:val="0068350D"/>
    <w:rsid w:val="006903DE"/>
    <w:rsid w:val="00691EE7"/>
    <w:rsid w:val="006924B1"/>
    <w:rsid w:val="006929E4"/>
    <w:rsid w:val="00694F74"/>
    <w:rsid w:val="006967E7"/>
    <w:rsid w:val="006A017D"/>
    <w:rsid w:val="006A0C3C"/>
    <w:rsid w:val="006A71D9"/>
    <w:rsid w:val="006B0C07"/>
    <w:rsid w:val="006B0E7F"/>
    <w:rsid w:val="006C312C"/>
    <w:rsid w:val="006C3137"/>
    <w:rsid w:val="006C360F"/>
    <w:rsid w:val="006C380F"/>
    <w:rsid w:val="006C5C83"/>
    <w:rsid w:val="006C78ED"/>
    <w:rsid w:val="006D1720"/>
    <w:rsid w:val="006D58B8"/>
    <w:rsid w:val="006E0F49"/>
    <w:rsid w:val="006E1A4E"/>
    <w:rsid w:val="006E255C"/>
    <w:rsid w:val="006E37E6"/>
    <w:rsid w:val="006F272C"/>
    <w:rsid w:val="006F2DBF"/>
    <w:rsid w:val="00700A6C"/>
    <w:rsid w:val="00702911"/>
    <w:rsid w:val="00702FB8"/>
    <w:rsid w:val="007035F5"/>
    <w:rsid w:val="007109F9"/>
    <w:rsid w:val="00712D62"/>
    <w:rsid w:val="00714E3F"/>
    <w:rsid w:val="007223D4"/>
    <w:rsid w:val="00723E10"/>
    <w:rsid w:val="00724EBC"/>
    <w:rsid w:val="00725A85"/>
    <w:rsid w:val="00727ADB"/>
    <w:rsid w:val="007329E0"/>
    <w:rsid w:val="00734265"/>
    <w:rsid w:val="00743432"/>
    <w:rsid w:val="00743EE9"/>
    <w:rsid w:val="00746E07"/>
    <w:rsid w:val="007512B5"/>
    <w:rsid w:val="00754575"/>
    <w:rsid w:val="0075584D"/>
    <w:rsid w:val="0075773E"/>
    <w:rsid w:val="00761FE7"/>
    <w:rsid w:val="0076309E"/>
    <w:rsid w:val="00771215"/>
    <w:rsid w:val="00773E63"/>
    <w:rsid w:val="00774870"/>
    <w:rsid w:val="00780939"/>
    <w:rsid w:val="00782F0A"/>
    <w:rsid w:val="00783650"/>
    <w:rsid w:val="00783DAC"/>
    <w:rsid w:val="0078521C"/>
    <w:rsid w:val="00785E54"/>
    <w:rsid w:val="00787402"/>
    <w:rsid w:val="0079142E"/>
    <w:rsid w:val="00795EE9"/>
    <w:rsid w:val="007A10BE"/>
    <w:rsid w:val="007A2A48"/>
    <w:rsid w:val="007A4A70"/>
    <w:rsid w:val="007B22C7"/>
    <w:rsid w:val="007B2BF3"/>
    <w:rsid w:val="007B3E43"/>
    <w:rsid w:val="007B5D7F"/>
    <w:rsid w:val="007B66AA"/>
    <w:rsid w:val="007B6FEB"/>
    <w:rsid w:val="007C0DF4"/>
    <w:rsid w:val="007C133D"/>
    <w:rsid w:val="007C1E08"/>
    <w:rsid w:val="007C3FA6"/>
    <w:rsid w:val="007C5E0F"/>
    <w:rsid w:val="007D06BC"/>
    <w:rsid w:val="007D1875"/>
    <w:rsid w:val="007D5D8C"/>
    <w:rsid w:val="007D66D7"/>
    <w:rsid w:val="007E1A6D"/>
    <w:rsid w:val="007E3F29"/>
    <w:rsid w:val="007E5574"/>
    <w:rsid w:val="007E752C"/>
    <w:rsid w:val="007E7E68"/>
    <w:rsid w:val="007F33B5"/>
    <w:rsid w:val="007F579E"/>
    <w:rsid w:val="007F6E3B"/>
    <w:rsid w:val="0080160C"/>
    <w:rsid w:val="00803BFF"/>
    <w:rsid w:val="0080665E"/>
    <w:rsid w:val="00810705"/>
    <w:rsid w:val="00811375"/>
    <w:rsid w:val="00811B2A"/>
    <w:rsid w:val="00815378"/>
    <w:rsid w:val="0082068B"/>
    <w:rsid w:val="00820F93"/>
    <w:rsid w:val="008235E7"/>
    <w:rsid w:val="00825ABF"/>
    <w:rsid w:val="00826C65"/>
    <w:rsid w:val="00837AF8"/>
    <w:rsid w:val="00844E66"/>
    <w:rsid w:val="00851F37"/>
    <w:rsid w:val="0085436C"/>
    <w:rsid w:val="0085460D"/>
    <w:rsid w:val="0085553A"/>
    <w:rsid w:val="008562D7"/>
    <w:rsid w:val="00860C5A"/>
    <w:rsid w:val="00861F7D"/>
    <w:rsid w:val="00862C8C"/>
    <w:rsid w:val="0086631C"/>
    <w:rsid w:val="008702B7"/>
    <w:rsid w:val="00877270"/>
    <w:rsid w:val="00886DC4"/>
    <w:rsid w:val="008922D2"/>
    <w:rsid w:val="0089241E"/>
    <w:rsid w:val="008943F3"/>
    <w:rsid w:val="00896404"/>
    <w:rsid w:val="008A4D85"/>
    <w:rsid w:val="008A4D92"/>
    <w:rsid w:val="008A5B1E"/>
    <w:rsid w:val="008A5D8D"/>
    <w:rsid w:val="008A7564"/>
    <w:rsid w:val="008A7DE9"/>
    <w:rsid w:val="008B1D42"/>
    <w:rsid w:val="008B4EB1"/>
    <w:rsid w:val="008B6DC3"/>
    <w:rsid w:val="008B7D44"/>
    <w:rsid w:val="008C03D1"/>
    <w:rsid w:val="008C4CFE"/>
    <w:rsid w:val="008C4F05"/>
    <w:rsid w:val="008C6B8C"/>
    <w:rsid w:val="008D033D"/>
    <w:rsid w:val="008D18FB"/>
    <w:rsid w:val="008D5861"/>
    <w:rsid w:val="008D5D78"/>
    <w:rsid w:val="008D611A"/>
    <w:rsid w:val="008D7402"/>
    <w:rsid w:val="008D761F"/>
    <w:rsid w:val="008E0BD2"/>
    <w:rsid w:val="008E2692"/>
    <w:rsid w:val="008F08AB"/>
    <w:rsid w:val="008F53DC"/>
    <w:rsid w:val="008F7049"/>
    <w:rsid w:val="008F72C1"/>
    <w:rsid w:val="008F7E6E"/>
    <w:rsid w:val="00904DD5"/>
    <w:rsid w:val="00904FB8"/>
    <w:rsid w:val="009054F8"/>
    <w:rsid w:val="00910854"/>
    <w:rsid w:val="00912100"/>
    <w:rsid w:val="009173C1"/>
    <w:rsid w:val="0091753F"/>
    <w:rsid w:val="00920429"/>
    <w:rsid w:val="00933EE5"/>
    <w:rsid w:val="00935378"/>
    <w:rsid w:val="00940FAA"/>
    <w:rsid w:val="00942E36"/>
    <w:rsid w:val="00945F14"/>
    <w:rsid w:val="00956992"/>
    <w:rsid w:val="00956DD6"/>
    <w:rsid w:val="009609B2"/>
    <w:rsid w:val="00967B87"/>
    <w:rsid w:val="00972D37"/>
    <w:rsid w:val="00976F66"/>
    <w:rsid w:val="00984ECE"/>
    <w:rsid w:val="0098500D"/>
    <w:rsid w:val="00986C28"/>
    <w:rsid w:val="00992578"/>
    <w:rsid w:val="00994147"/>
    <w:rsid w:val="00996483"/>
    <w:rsid w:val="009A2958"/>
    <w:rsid w:val="009A2F3D"/>
    <w:rsid w:val="009A3959"/>
    <w:rsid w:val="009A5365"/>
    <w:rsid w:val="009A64EA"/>
    <w:rsid w:val="009A7BC3"/>
    <w:rsid w:val="009C28E0"/>
    <w:rsid w:val="009C3E48"/>
    <w:rsid w:val="009C4701"/>
    <w:rsid w:val="009D1E14"/>
    <w:rsid w:val="009D582D"/>
    <w:rsid w:val="009D7EC4"/>
    <w:rsid w:val="009E20F7"/>
    <w:rsid w:val="009E38DD"/>
    <w:rsid w:val="009E69F9"/>
    <w:rsid w:val="009F2409"/>
    <w:rsid w:val="009F3727"/>
    <w:rsid w:val="009F486B"/>
    <w:rsid w:val="009F701A"/>
    <w:rsid w:val="00A00B52"/>
    <w:rsid w:val="00A04635"/>
    <w:rsid w:val="00A05369"/>
    <w:rsid w:val="00A10EA2"/>
    <w:rsid w:val="00A12493"/>
    <w:rsid w:val="00A12B84"/>
    <w:rsid w:val="00A14110"/>
    <w:rsid w:val="00A146EA"/>
    <w:rsid w:val="00A206FA"/>
    <w:rsid w:val="00A218C2"/>
    <w:rsid w:val="00A227FC"/>
    <w:rsid w:val="00A25074"/>
    <w:rsid w:val="00A260E3"/>
    <w:rsid w:val="00A26843"/>
    <w:rsid w:val="00A32BD5"/>
    <w:rsid w:val="00A330AC"/>
    <w:rsid w:val="00A33D5F"/>
    <w:rsid w:val="00A37866"/>
    <w:rsid w:val="00A44079"/>
    <w:rsid w:val="00A4435D"/>
    <w:rsid w:val="00A4562F"/>
    <w:rsid w:val="00A4751F"/>
    <w:rsid w:val="00A50A28"/>
    <w:rsid w:val="00A51B08"/>
    <w:rsid w:val="00A55F99"/>
    <w:rsid w:val="00A60338"/>
    <w:rsid w:val="00A61D84"/>
    <w:rsid w:val="00A62F4C"/>
    <w:rsid w:val="00A63B66"/>
    <w:rsid w:val="00A667C2"/>
    <w:rsid w:val="00A72C44"/>
    <w:rsid w:val="00A77FFC"/>
    <w:rsid w:val="00A81263"/>
    <w:rsid w:val="00A81D20"/>
    <w:rsid w:val="00A85FF1"/>
    <w:rsid w:val="00A87A82"/>
    <w:rsid w:val="00A90315"/>
    <w:rsid w:val="00A91328"/>
    <w:rsid w:val="00A914E9"/>
    <w:rsid w:val="00A91CB6"/>
    <w:rsid w:val="00A97F58"/>
    <w:rsid w:val="00AA08CC"/>
    <w:rsid w:val="00AA1145"/>
    <w:rsid w:val="00AA3F0F"/>
    <w:rsid w:val="00AA3F5E"/>
    <w:rsid w:val="00AA50A0"/>
    <w:rsid w:val="00AB03B3"/>
    <w:rsid w:val="00AB40FA"/>
    <w:rsid w:val="00AB7583"/>
    <w:rsid w:val="00AB7CFB"/>
    <w:rsid w:val="00AC0717"/>
    <w:rsid w:val="00AC6073"/>
    <w:rsid w:val="00AD0650"/>
    <w:rsid w:val="00AD746A"/>
    <w:rsid w:val="00AE0F1D"/>
    <w:rsid w:val="00AE14BB"/>
    <w:rsid w:val="00AE1D23"/>
    <w:rsid w:val="00AE4839"/>
    <w:rsid w:val="00AE5698"/>
    <w:rsid w:val="00AE7688"/>
    <w:rsid w:val="00AE7FDD"/>
    <w:rsid w:val="00AF3C26"/>
    <w:rsid w:val="00AF62F7"/>
    <w:rsid w:val="00AF69F9"/>
    <w:rsid w:val="00AF7B91"/>
    <w:rsid w:val="00B06ACF"/>
    <w:rsid w:val="00B10752"/>
    <w:rsid w:val="00B23CCF"/>
    <w:rsid w:val="00B307D7"/>
    <w:rsid w:val="00B32F59"/>
    <w:rsid w:val="00B336A5"/>
    <w:rsid w:val="00B4020D"/>
    <w:rsid w:val="00B40E4B"/>
    <w:rsid w:val="00B4463D"/>
    <w:rsid w:val="00B54204"/>
    <w:rsid w:val="00B601EF"/>
    <w:rsid w:val="00B61136"/>
    <w:rsid w:val="00B614BB"/>
    <w:rsid w:val="00B62C97"/>
    <w:rsid w:val="00B64175"/>
    <w:rsid w:val="00B735C4"/>
    <w:rsid w:val="00B777CF"/>
    <w:rsid w:val="00B81465"/>
    <w:rsid w:val="00B840E6"/>
    <w:rsid w:val="00B92D1F"/>
    <w:rsid w:val="00B94D07"/>
    <w:rsid w:val="00B97AC0"/>
    <w:rsid w:val="00BA1800"/>
    <w:rsid w:val="00BA19C2"/>
    <w:rsid w:val="00BA321A"/>
    <w:rsid w:val="00BA5A18"/>
    <w:rsid w:val="00BB0734"/>
    <w:rsid w:val="00BB20F1"/>
    <w:rsid w:val="00BB52BE"/>
    <w:rsid w:val="00BB60FB"/>
    <w:rsid w:val="00BB618B"/>
    <w:rsid w:val="00BB77F3"/>
    <w:rsid w:val="00BC076D"/>
    <w:rsid w:val="00BC0BC4"/>
    <w:rsid w:val="00BC1AC4"/>
    <w:rsid w:val="00BC5D73"/>
    <w:rsid w:val="00BC7F85"/>
    <w:rsid w:val="00BD0BE5"/>
    <w:rsid w:val="00BD2B2C"/>
    <w:rsid w:val="00BD3D0E"/>
    <w:rsid w:val="00BE2523"/>
    <w:rsid w:val="00BE7BA5"/>
    <w:rsid w:val="00BF0B06"/>
    <w:rsid w:val="00BF168A"/>
    <w:rsid w:val="00BF6253"/>
    <w:rsid w:val="00C001A4"/>
    <w:rsid w:val="00C02282"/>
    <w:rsid w:val="00C04CEB"/>
    <w:rsid w:val="00C07174"/>
    <w:rsid w:val="00C0746C"/>
    <w:rsid w:val="00C11D1D"/>
    <w:rsid w:val="00C12521"/>
    <w:rsid w:val="00C150E3"/>
    <w:rsid w:val="00C159BB"/>
    <w:rsid w:val="00C167BC"/>
    <w:rsid w:val="00C16E63"/>
    <w:rsid w:val="00C23069"/>
    <w:rsid w:val="00C23E95"/>
    <w:rsid w:val="00C3461F"/>
    <w:rsid w:val="00C35B14"/>
    <w:rsid w:val="00C37D18"/>
    <w:rsid w:val="00C46EA9"/>
    <w:rsid w:val="00C502EC"/>
    <w:rsid w:val="00C51390"/>
    <w:rsid w:val="00C574B9"/>
    <w:rsid w:val="00C66968"/>
    <w:rsid w:val="00C75ACF"/>
    <w:rsid w:val="00C778CD"/>
    <w:rsid w:val="00C807C5"/>
    <w:rsid w:val="00C85CA3"/>
    <w:rsid w:val="00C87159"/>
    <w:rsid w:val="00C95D0F"/>
    <w:rsid w:val="00C975B5"/>
    <w:rsid w:val="00CA14C0"/>
    <w:rsid w:val="00CA184E"/>
    <w:rsid w:val="00CA1EB9"/>
    <w:rsid w:val="00CA4261"/>
    <w:rsid w:val="00CA4C11"/>
    <w:rsid w:val="00CB0BA5"/>
    <w:rsid w:val="00CB2616"/>
    <w:rsid w:val="00CB6331"/>
    <w:rsid w:val="00CB6FF4"/>
    <w:rsid w:val="00CB7DAD"/>
    <w:rsid w:val="00CC05BA"/>
    <w:rsid w:val="00CC1A3D"/>
    <w:rsid w:val="00CC4503"/>
    <w:rsid w:val="00CC72C2"/>
    <w:rsid w:val="00CC73E7"/>
    <w:rsid w:val="00CD27F5"/>
    <w:rsid w:val="00CD74C6"/>
    <w:rsid w:val="00CE13C4"/>
    <w:rsid w:val="00CE2524"/>
    <w:rsid w:val="00CE3002"/>
    <w:rsid w:val="00CE5204"/>
    <w:rsid w:val="00CE55A4"/>
    <w:rsid w:val="00CF17B7"/>
    <w:rsid w:val="00CF49AB"/>
    <w:rsid w:val="00CF58CF"/>
    <w:rsid w:val="00CF6958"/>
    <w:rsid w:val="00CF77EF"/>
    <w:rsid w:val="00D00160"/>
    <w:rsid w:val="00D00730"/>
    <w:rsid w:val="00D00D82"/>
    <w:rsid w:val="00D12384"/>
    <w:rsid w:val="00D1670C"/>
    <w:rsid w:val="00D17882"/>
    <w:rsid w:val="00D2317F"/>
    <w:rsid w:val="00D2541A"/>
    <w:rsid w:val="00D30F3B"/>
    <w:rsid w:val="00D3137F"/>
    <w:rsid w:val="00D318F1"/>
    <w:rsid w:val="00D4457C"/>
    <w:rsid w:val="00D46349"/>
    <w:rsid w:val="00D464C7"/>
    <w:rsid w:val="00D464DC"/>
    <w:rsid w:val="00D479F7"/>
    <w:rsid w:val="00D56463"/>
    <w:rsid w:val="00D57EEC"/>
    <w:rsid w:val="00D61596"/>
    <w:rsid w:val="00D61E04"/>
    <w:rsid w:val="00D6574E"/>
    <w:rsid w:val="00D65785"/>
    <w:rsid w:val="00D71C94"/>
    <w:rsid w:val="00D723FA"/>
    <w:rsid w:val="00D739A8"/>
    <w:rsid w:val="00D7406E"/>
    <w:rsid w:val="00D8070F"/>
    <w:rsid w:val="00D82B0E"/>
    <w:rsid w:val="00D82E8F"/>
    <w:rsid w:val="00D83828"/>
    <w:rsid w:val="00D84623"/>
    <w:rsid w:val="00D84938"/>
    <w:rsid w:val="00D85757"/>
    <w:rsid w:val="00D86B52"/>
    <w:rsid w:val="00D91BCC"/>
    <w:rsid w:val="00D93128"/>
    <w:rsid w:val="00D93920"/>
    <w:rsid w:val="00D956CE"/>
    <w:rsid w:val="00D95B16"/>
    <w:rsid w:val="00D96A13"/>
    <w:rsid w:val="00D97792"/>
    <w:rsid w:val="00DA2AA1"/>
    <w:rsid w:val="00DA41CD"/>
    <w:rsid w:val="00DA63E9"/>
    <w:rsid w:val="00DA7F76"/>
    <w:rsid w:val="00DB0E6F"/>
    <w:rsid w:val="00DB2164"/>
    <w:rsid w:val="00DB4326"/>
    <w:rsid w:val="00DB4938"/>
    <w:rsid w:val="00DB5EC4"/>
    <w:rsid w:val="00DC107B"/>
    <w:rsid w:val="00DC11A4"/>
    <w:rsid w:val="00DC39C8"/>
    <w:rsid w:val="00DC41F0"/>
    <w:rsid w:val="00DD1B14"/>
    <w:rsid w:val="00DD525F"/>
    <w:rsid w:val="00DD593F"/>
    <w:rsid w:val="00DD5FDF"/>
    <w:rsid w:val="00DD719C"/>
    <w:rsid w:val="00DE1C97"/>
    <w:rsid w:val="00DE5486"/>
    <w:rsid w:val="00DE5663"/>
    <w:rsid w:val="00DE72C4"/>
    <w:rsid w:val="00DF0313"/>
    <w:rsid w:val="00DF30AD"/>
    <w:rsid w:val="00DF3E55"/>
    <w:rsid w:val="00E01392"/>
    <w:rsid w:val="00E05820"/>
    <w:rsid w:val="00E06309"/>
    <w:rsid w:val="00E07533"/>
    <w:rsid w:val="00E11211"/>
    <w:rsid w:val="00E11508"/>
    <w:rsid w:val="00E13D42"/>
    <w:rsid w:val="00E1421C"/>
    <w:rsid w:val="00E15C25"/>
    <w:rsid w:val="00E16647"/>
    <w:rsid w:val="00E16B47"/>
    <w:rsid w:val="00E2200F"/>
    <w:rsid w:val="00E24646"/>
    <w:rsid w:val="00E26F6E"/>
    <w:rsid w:val="00E30C59"/>
    <w:rsid w:val="00E31AF1"/>
    <w:rsid w:val="00E36915"/>
    <w:rsid w:val="00E373BF"/>
    <w:rsid w:val="00E41D86"/>
    <w:rsid w:val="00E4472F"/>
    <w:rsid w:val="00E44F34"/>
    <w:rsid w:val="00E52352"/>
    <w:rsid w:val="00E52888"/>
    <w:rsid w:val="00E63EF4"/>
    <w:rsid w:val="00E809E7"/>
    <w:rsid w:val="00E85AAA"/>
    <w:rsid w:val="00E86351"/>
    <w:rsid w:val="00E87DDB"/>
    <w:rsid w:val="00E907EC"/>
    <w:rsid w:val="00E91CF0"/>
    <w:rsid w:val="00E92D3F"/>
    <w:rsid w:val="00E9360D"/>
    <w:rsid w:val="00EA0564"/>
    <w:rsid w:val="00EA0761"/>
    <w:rsid w:val="00EA3644"/>
    <w:rsid w:val="00EA60FC"/>
    <w:rsid w:val="00EB2E55"/>
    <w:rsid w:val="00EB5AF8"/>
    <w:rsid w:val="00EC0BE7"/>
    <w:rsid w:val="00EC340E"/>
    <w:rsid w:val="00EC5FF2"/>
    <w:rsid w:val="00EC70F7"/>
    <w:rsid w:val="00ED046B"/>
    <w:rsid w:val="00ED23F7"/>
    <w:rsid w:val="00ED70A3"/>
    <w:rsid w:val="00EE0568"/>
    <w:rsid w:val="00EF0C56"/>
    <w:rsid w:val="00EF721E"/>
    <w:rsid w:val="00F0077F"/>
    <w:rsid w:val="00F00DFE"/>
    <w:rsid w:val="00F01B83"/>
    <w:rsid w:val="00F0546D"/>
    <w:rsid w:val="00F0667B"/>
    <w:rsid w:val="00F07264"/>
    <w:rsid w:val="00F14375"/>
    <w:rsid w:val="00F15CC2"/>
    <w:rsid w:val="00F20A17"/>
    <w:rsid w:val="00F22AD5"/>
    <w:rsid w:val="00F314C2"/>
    <w:rsid w:val="00F35BEA"/>
    <w:rsid w:val="00F36809"/>
    <w:rsid w:val="00F368E1"/>
    <w:rsid w:val="00F37BAF"/>
    <w:rsid w:val="00F4664F"/>
    <w:rsid w:val="00F50E47"/>
    <w:rsid w:val="00F55144"/>
    <w:rsid w:val="00F5521B"/>
    <w:rsid w:val="00F55B75"/>
    <w:rsid w:val="00F56122"/>
    <w:rsid w:val="00F57A9C"/>
    <w:rsid w:val="00F65B8B"/>
    <w:rsid w:val="00F67B37"/>
    <w:rsid w:val="00F706FA"/>
    <w:rsid w:val="00F776B9"/>
    <w:rsid w:val="00F80C7C"/>
    <w:rsid w:val="00F8171B"/>
    <w:rsid w:val="00F81BCD"/>
    <w:rsid w:val="00F82273"/>
    <w:rsid w:val="00F8248A"/>
    <w:rsid w:val="00F83F98"/>
    <w:rsid w:val="00F84C71"/>
    <w:rsid w:val="00F852B4"/>
    <w:rsid w:val="00F8744E"/>
    <w:rsid w:val="00F917C2"/>
    <w:rsid w:val="00F936B1"/>
    <w:rsid w:val="00F93B67"/>
    <w:rsid w:val="00F93D91"/>
    <w:rsid w:val="00F94467"/>
    <w:rsid w:val="00FA0B38"/>
    <w:rsid w:val="00FA3999"/>
    <w:rsid w:val="00FA572B"/>
    <w:rsid w:val="00FA62ED"/>
    <w:rsid w:val="00FA738E"/>
    <w:rsid w:val="00FB0435"/>
    <w:rsid w:val="00FB088A"/>
    <w:rsid w:val="00FB22B1"/>
    <w:rsid w:val="00FB4D2D"/>
    <w:rsid w:val="00FB6967"/>
    <w:rsid w:val="00FB74DB"/>
    <w:rsid w:val="00FC0E38"/>
    <w:rsid w:val="00FC255E"/>
    <w:rsid w:val="00FC3324"/>
    <w:rsid w:val="00FD0AD1"/>
    <w:rsid w:val="00FD40FE"/>
    <w:rsid w:val="00FD4FCC"/>
    <w:rsid w:val="00FE12FA"/>
    <w:rsid w:val="00FE19AE"/>
    <w:rsid w:val="00FE2174"/>
    <w:rsid w:val="00FE62F5"/>
    <w:rsid w:val="00FE6C4A"/>
    <w:rsid w:val="00FE7A3B"/>
    <w:rsid w:val="00FF0F11"/>
    <w:rsid w:val="00FF24DE"/>
    <w:rsid w:val="00FF3CAE"/>
    <w:rsid w:val="00FF4601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  <w:style w:type="table" w:styleId="Tabelacomgrade">
    <w:name w:val="Table Grid"/>
    <w:basedOn w:val="Tabelanormal"/>
    <w:uiPriority w:val="59"/>
    <w:rsid w:val="00A1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C1E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  <w:style w:type="table" w:styleId="Tabelacomgrade">
    <w:name w:val="Table Grid"/>
    <w:basedOn w:val="Tabelanormal"/>
    <w:uiPriority w:val="59"/>
    <w:rsid w:val="00A1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C1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4E13-B72C-427B-92DF-CF641320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  25/2009</vt:lpstr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  25/2009</dc:title>
  <dc:creator>user</dc:creator>
  <cp:lastModifiedBy>Administração</cp:lastModifiedBy>
  <cp:revision>2</cp:revision>
  <cp:lastPrinted>2021-03-16T11:56:00Z</cp:lastPrinted>
  <dcterms:created xsi:type="dcterms:W3CDTF">2021-03-17T17:04:00Z</dcterms:created>
  <dcterms:modified xsi:type="dcterms:W3CDTF">2021-03-17T17:04:00Z</dcterms:modified>
</cp:coreProperties>
</file>