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C56EB" w14:textId="77777777" w:rsidR="001934A1" w:rsidRPr="001934A1" w:rsidRDefault="001934A1" w:rsidP="00D408D5">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FUNDO MUNICIPAL DE SAÚDE </w:t>
      </w:r>
    </w:p>
    <w:p w14:paraId="42FF6337" w14:textId="788AAE5B" w:rsidR="001934A1" w:rsidRPr="001934A1" w:rsidRDefault="001934A1" w:rsidP="00D408D5">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PROCESSO LICITATORIO Nº </w:t>
      </w:r>
      <w:r w:rsidR="00826C3F">
        <w:rPr>
          <w:rFonts w:ascii="Times New Roman" w:eastAsia="Arial" w:hAnsi="Times New Roman" w:cs="Times New Roman"/>
          <w:b/>
          <w:bCs/>
          <w:lang w:val="pt-PT" w:eastAsia="pt-PT" w:bidi="pt-PT"/>
        </w:rPr>
        <w:t>04</w:t>
      </w:r>
      <w:r w:rsidRPr="001934A1">
        <w:rPr>
          <w:rFonts w:ascii="Times New Roman" w:eastAsia="Arial" w:hAnsi="Times New Roman" w:cs="Times New Roman"/>
          <w:b/>
          <w:bCs/>
          <w:lang w:val="pt-PT" w:eastAsia="pt-PT" w:bidi="pt-PT"/>
        </w:rPr>
        <w:t>/2020</w:t>
      </w:r>
      <w:r w:rsidR="00DA5A50">
        <w:rPr>
          <w:rFonts w:ascii="Times New Roman" w:eastAsia="Arial" w:hAnsi="Times New Roman" w:cs="Times New Roman"/>
          <w:b/>
          <w:bCs/>
          <w:lang w:val="pt-PT" w:eastAsia="pt-PT" w:bidi="pt-PT"/>
        </w:rPr>
        <w:t xml:space="preserve"> </w:t>
      </w:r>
    </w:p>
    <w:p w14:paraId="1B80C3AE" w14:textId="405D3BF3" w:rsidR="00371FA3" w:rsidRDefault="001934A1" w:rsidP="00A64E2D">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PREGÃO ELETRONICO Nº  </w:t>
      </w:r>
      <w:r w:rsidR="00826C3F">
        <w:rPr>
          <w:rFonts w:ascii="Times New Roman" w:eastAsia="Arial" w:hAnsi="Times New Roman" w:cs="Times New Roman"/>
          <w:b/>
          <w:bCs/>
          <w:lang w:val="pt-PT" w:eastAsia="pt-PT" w:bidi="pt-PT"/>
        </w:rPr>
        <w:t>03</w:t>
      </w:r>
      <w:r w:rsidRPr="001934A1">
        <w:rPr>
          <w:rFonts w:ascii="Times New Roman" w:eastAsia="Arial" w:hAnsi="Times New Roman" w:cs="Times New Roman"/>
          <w:b/>
          <w:bCs/>
          <w:lang w:val="pt-PT" w:eastAsia="pt-PT" w:bidi="pt-PT"/>
        </w:rPr>
        <w:t>/2020</w:t>
      </w:r>
    </w:p>
    <w:p w14:paraId="6043A881" w14:textId="77777777" w:rsidR="00371FA3" w:rsidRPr="00371FA3" w:rsidRDefault="00371FA3" w:rsidP="00371FA3">
      <w:pPr>
        <w:widowControl w:val="0"/>
        <w:autoSpaceDE w:val="0"/>
        <w:autoSpaceDN w:val="0"/>
        <w:jc w:val="center"/>
        <w:rPr>
          <w:rFonts w:ascii="Times New Roman" w:eastAsia="Arial" w:hAnsi="Times New Roman" w:cs="Times New Roman"/>
          <w:b/>
          <w:bCs/>
          <w:lang w:val="pt-PT" w:eastAsia="pt-PT" w:bidi="pt-PT"/>
        </w:rPr>
      </w:pPr>
    </w:p>
    <w:p w14:paraId="0C88660F" w14:textId="0BBC9D1E" w:rsidR="001934A1" w:rsidRPr="001934A1" w:rsidRDefault="001934A1" w:rsidP="00D408D5">
      <w:pPr>
        <w:widowControl w:val="0"/>
        <w:autoSpaceDE w:val="0"/>
        <w:autoSpaceDN w:val="0"/>
        <w:jc w:val="both"/>
        <w:rPr>
          <w:rFonts w:ascii="Times New Roman" w:eastAsia="Arial" w:hAnsi="Times New Roman" w:cs="Times New Roman"/>
          <w:lang w:val="pt-PT" w:eastAsia="pt-PT" w:bidi="pt-PT"/>
        </w:rPr>
      </w:pPr>
      <w:r w:rsidRPr="001934A1">
        <w:rPr>
          <w:rFonts w:ascii="Times New Roman" w:eastAsia="Arial" w:hAnsi="Times New Roman" w:cs="Times New Roman"/>
          <w:b/>
          <w:lang w:val="pt-PT" w:eastAsia="pt-PT" w:bidi="pt-PT"/>
        </w:rPr>
        <w:t>O FUNDO MUNICIPAL DE SAUDE DE RIO RUFINO</w:t>
      </w:r>
      <w:r w:rsidRPr="001934A1">
        <w:rPr>
          <w:rFonts w:ascii="Times New Roman" w:eastAsia="Arial" w:hAnsi="Times New Roman" w:cs="Times New Roman"/>
          <w:lang w:val="pt-PT" w:eastAsia="pt-PT" w:bidi="pt-PT"/>
        </w:rPr>
        <w:t xml:space="preserve">, representado pelo Senhor(a) Thiago Costa, Prefeito Municipal e mediante o Pregoeiro e Equipe de Apoio, designados pela Portaria </w:t>
      </w:r>
      <w:r w:rsidR="005509B0">
        <w:rPr>
          <w:rFonts w:ascii="Times New Roman" w:eastAsia="Arial" w:hAnsi="Times New Roman" w:cs="Times New Roman"/>
          <w:lang w:val="pt-PT" w:eastAsia="pt-PT" w:bidi="pt-PT"/>
        </w:rPr>
        <w:t>125</w:t>
      </w:r>
      <w:r w:rsidRPr="001934A1">
        <w:rPr>
          <w:rFonts w:ascii="Times New Roman" w:eastAsia="Arial" w:hAnsi="Times New Roman" w:cs="Times New Roman"/>
          <w:lang w:val="pt-PT" w:eastAsia="pt-PT" w:bidi="pt-PT"/>
        </w:rPr>
        <w:t xml:space="preserve">/2020, tornam público para conhecimento dos interessados que na data e local abaixo indicados fará realizar licitação na modalidade de </w:t>
      </w:r>
      <w:r w:rsidRPr="001934A1">
        <w:rPr>
          <w:rFonts w:ascii="Times New Roman" w:eastAsia="Arial" w:hAnsi="Times New Roman" w:cs="Times New Roman"/>
          <w:b/>
          <w:lang w:val="pt-PT" w:eastAsia="pt-PT" w:bidi="pt-PT"/>
        </w:rPr>
        <w:t>PREGÃO, NA FORMA ELETRÔNICA</w:t>
      </w:r>
      <w:r w:rsidRPr="001934A1">
        <w:rPr>
          <w:rFonts w:ascii="Times New Roman" w:eastAsia="Arial" w:hAnsi="Times New Roman" w:cs="Times New Roman"/>
          <w:lang w:val="pt-PT" w:eastAsia="pt-PT" w:bidi="pt-PT"/>
        </w:rPr>
        <w:t xml:space="preserve">, do tipo </w:t>
      </w:r>
      <w:r w:rsidRPr="001934A1">
        <w:rPr>
          <w:rFonts w:ascii="Times New Roman" w:eastAsia="Arial" w:hAnsi="Times New Roman" w:cs="Times New Roman"/>
          <w:b/>
          <w:u w:val="thick"/>
          <w:lang w:val="pt-PT" w:eastAsia="pt-PT" w:bidi="pt-PT"/>
        </w:rPr>
        <w:t xml:space="preserve">Menor preço - </w:t>
      </w:r>
      <w:r w:rsidR="00790275">
        <w:rPr>
          <w:rFonts w:ascii="Times New Roman" w:eastAsia="Arial" w:hAnsi="Times New Roman" w:cs="Times New Roman"/>
          <w:b/>
          <w:u w:val="thick"/>
          <w:lang w:val="pt-PT" w:eastAsia="pt-PT" w:bidi="pt-PT"/>
        </w:rPr>
        <w:t>global</w:t>
      </w:r>
      <w:r w:rsidRPr="001934A1">
        <w:rPr>
          <w:rFonts w:ascii="Times New Roman" w:eastAsia="Arial" w:hAnsi="Times New Roman" w:cs="Times New Roman"/>
          <w:lang w:val="pt-PT" w:eastAsia="pt-PT" w:bidi="pt-PT"/>
        </w:rPr>
        <w:t xml:space="preserve">, objetivando </w:t>
      </w:r>
      <w:r w:rsidR="00371FA3" w:rsidRPr="001934A1">
        <w:rPr>
          <w:rFonts w:ascii="Times New Roman" w:hAnsi="Times New Roman" w:cs="Times New Roman"/>
          <w:color w:val="000000"/>
        </w:rPr>
        <w:t>a aquisição de</w:t>
      </w:r>
      <w:r w:rsidR="00371FA3" w:rsidRPr="001934A1">
        <w:rPr>
          <w:rFonts w:ascii="Times New Roman" w:hAnsi="Times New Roman" w:cs="Times New Roman"/>
        </w:rPr>
        <w:t xml:space="preserve"> </w:t>
      </w:r>
      <w:bookmarkStart w:id="0" w:name="_Hlk36461197"/>
      <w:r w:rsidR="00790275">
        <w:rPr>
          <w:rFonts w:ascii="Times New Roman" w:hAnsi="Times New Roman" w:cs="Times New Roman"/>
        </w:rPr>
        <w:t xml:space="preserve">01 (um) notebook </w:t>
      </w:r>
      <w:r w:rsidR="00371FA3">
        <w:rPr>
          <w:rFonts w:ascii="Times New Roman" w:hAnsi="Times New Roman" w:cs="Times New Roman"/>
        </w:rPr>
        <w:t>para atendimento dos Usuários SUS</w:t>
      </w:r>
      <w:r w:rsidRPr="001934A1">
        <w:rPr>
          <w:rFonts w:ascii="Times New Roman" w:eastAsia="Arial" w:hAnsi="Times New Roman" w:cs="Times New Roman"/>
          <w:lang w:val="pt-PT" w:eastAsia="pt-PT" w:bidi="pt-PT"/>
        </w:rPr>
        <w:t xml:space="preserve">, </w:t>
      </w:r>
      <w:bookmarkEnd w:id="0"/>
      <w:r w:rsidRPr="001934A1">
        <w:rPr>
          <w:rFonts w:ascii="Times New Roman" w:eastAsia="Arial" w:hAnsi="Times New Roman" w:cs="Times New Roman"/>
          <w:lang w:val="pt-PT" w:eastAsia="pt-PT" w:bidi="pt-PT"/>
        </w:rPr>
        <w:t>conforme descrito neste Edital e seus Anexos.</w:t>
      </w:r>
    </w:p>
    <w:p w14:paraId="67BFF529" w14:textId="254B4105" w:rsidR="001934A1" w:rsidRPr="001934A1" w:rsidRDefault="001934A1" w:rsidP="00D408D5">
      <w:pPr>
        <w:widowControl w:val="0"/>
        <w:autoSpaceDE w:val="0"/>
        <w:autoSpaceDN w:val="0"/>
        <w:jc w:val="both"/>
        <w:rPr>
          <w:rFonts w:ascii="Times New Roman" w:eastAsia="Arial" w:hAnsi="Times New Roman" w:cs="Times New Roman"/>
          <w:lang w:val="pt-PT" w:eastAsia="pt-PT" w:bidi="pt-PT"/>
        </w:rPr>
      </w:pPr>
      <w:r w:rsidRPr="001934A1">
        <w:rPr>
          <w:rFonts w:ascii="Times New Roman" w:eastAsia="Arial" w:hAnsi="Times New Roman" w:cs="Times New Roman"/>
          <w:lang w:val="pt-PT" w:eastAsia="pt-PT" w:bidi="pt-PT"/>
        </w:rPr>
        <w:t xml:space="preserve">O procedimento licitatório que dele resultar obedecerá, integralmente, a Lei Federal nº 10.520, de 17 de julho de 2002, , Decretos Municipais nº 008/2013 e 061/2017, e subsidiariamente, a Lei Federal nº 8.666, de 21 de junho de 1993 e Lei Complementar </w:t>
      </w:r>
      <w:r w:rsidR="002B47F1">
        <w:rPr>
          <w:rFonts w:ascii="Times New Roman" w:eastAsia="Arial" w:hAnsi="Times New Roman" w:cs="Times New Roman"/>
          <w:lang w:val="pt-PT" w:eastAsia="pt-PT" w:bidi="pt-PT"/>
        </w:rPr>
        <w:t xml:space="preserve">123 de 14 de dezembro de 2006 </w:t>
      </w:r>
      <w:r w:rsidRPr="001934A1">
        <w:rPr>
          <w:rFonts w:ascii="Times New Roman" w:eastAsia="Arial" w:hAnsi="Times New Roman" w:cs="Times New Roman"/>
          <w:lang w:val="pt-PT" w:eastAsia="pt-PT" w:bidi="pt-PT"/>
        </w:rPr>
        <w:t xml:space="preserve">  e demais exigências deste Edital.</w:t>
      </w:r>
    </w:p>
    <w:p w14:paraId="57778705" w14:textId="77777777" w:rsidR="00C136A2" w:rsidRPr="008F2189" w:rsidRDefault="00C136A2" w:rsidP="00D408D5">
      <w:pPr>
        <w:spacing w:line="276" w:lineRule="auto"/>
        <w:jc w:val="both"/>
        <w:rPr>
          <w:rFonts w:ascii="Times New Roman" w:hAnsi="Times New Roman" w:cs="Times New Roman"/>
          <w:b/>
          <w:bCs/>
        </w:rPr>
      </w:pPr>
    </w:p>
    <w:p w14:paraId="6ABD8D5D" w14:textId="742628E6" w:rsidR="00F934EB" w:rsidRPr="008F2189" w:rsidRDefault="00F934EB" w:rsidP="00F934EB">
      <w:pPr>
        <w:spacing w:line="276" w:lineRule="auto"/>
        <w:rPr>
          <w:rFonts w:ascii="Times New Roman" w:eastAsia="Arial" w:hAnsi="Times New Roman" w:cs="Times New Roman"/>
          <w:b/>
          <w:bCs/>
        </w:rPr>
      </w:pPr>
      <w:r w:rsidRPr="008F2189">
        <w:rPr>
          <w:rFonts w:ascii="Times New Roman" w:eastAsia="Arial" w:hAnsi="Times New Roman" w:cs="Times New Roman"/>
          <w:b/>
          <w:bCs/>
        </w:rPr>
        <w:t>RECEBIMENTO DAS PROPOSTAS:  Das 14:00  horas do dia</w:t>
      </w:r>
      <w:r w:rsidR="008F2189" w:rsidRPr="008F2189">
        <w:rPr>
          <w:rFonts w:ascii="Times New Roman" w:eastAsia="Arial" w:hAnsi="Times New Roman" w:cs="Times New Roman"/>
          <w:b/>
          <w:bCs/>
        </w:rPr>
        <w:t xml:space="preserve"> 10/06</w:t>
      </w:r>
      <w:r w:rsidRPr="008F2189">
        <w:rPr>
          <w:rFonts w:ascii="Times New Roman" w:eastAsia="Arial" w:hAnsi="Times New Roman" w:cs="Times New Roman"/>
          <w:b/>
          <w:bCs/>
        </w:rPr>
        <w:t xml:space="preserve"> /2020 até as 17:00 horas do dia </w:t>
      </w:r>
      <w:r w:rsidR="008F2189" w:rsidRPr="008F2189">
        <w:rPr>
          <w:rFonts w:ascii="Times New Roman" w:eastAsia="Arial" w:hAnsi="Times New Roman" w:cs="Times New Roman"/>
          <w:b/>
          <w:bCs/>
        </w:rPr>
        <w:t>22/06</w:t>
      </w:r>
      <w:r w:rsidRPr="008F2189">
        <w:rPr>
          <w:rFonts w:ascii="Times New Roman" w:eastAsia="Arial" w:hAnsi="Times New Roman" w:cs="Times New Roman"/>
          <w:b/>
          <w:bCs/>
        </w:rPr>
        <w:t>/2020</w:t>
      </w:r>
      <w:r w:rsidR="008F2189" w:rsidRPr="008F2189">
        <w:rPr>
          <w:rFonts w:ascii="Times New Roman" w:eastAsia="Arial" w:hAnsi="Times New Roman" w:cs="Times New Roman"/>
          <w:b/>
          <w:bCs/>
        </w:rPr>
        <w:t>.</w:t>
      </w:r>
    </w:p>
    <w:p w14:paraId="04E52791" w14:textId="561D6674" w:rsidR="00F934EB" w:rsidRPr="008F2189" w:rsidRDefault="00F934EB" w:rsidP="00F934EB">
      <w:pPr>
        <w:spacing w:line="276" w:lineRule="auto"/>
        <w:rPr>
          <w:rFonts w:ascii="Times New Roman" w:eastAsia="Arial" w:hAnsi="Times New Roman" w:cs="Times New Roman"/>
          <w:b/>
          <w:bCs/>
        </w:rPr>
      </w:pPr>
      <w:r w:rsidRPr="008F2189">
        <w:rPr>
          <w:rFonts w:ascii="Times New Roman" w:eastAsia="Arial" w:hAnsi="Times New Roman" w:cs="Times New Roman"/>
          <w:b/>
          <w:bCs/>
        </w:rPr>
        <w:t xml:space="preserve">ABERTURA E JULGAMENTO DAS PROPOSTAS: Das </w:t>
      </w:r>
      <w:r w:rsidR="008F2189" w:rsidRPr="008F2189">
        <w:rPr>
          <w:rFonts w:ascii="Times New Roman" w:eastAsia="Arial" w:hAnsi="Times New Roman" w:cs="Times New Roman"/>
          <w:b/>
          <w:bCs/>
        </w:rPr>
        <w:t>13:30</w:t>
      </w:r>
      <w:r w:rsidRPr="008F2189">
        <w:rPr>
          <w:rFonts w:ascii="Times New Roman" w:eastAsia="Arial" w:hAnsi="Times New Roman" w:cs="Times New Roman"/>
          <w:b/>
          <w:bCs/>
        </w:rPr>
        <w:t xml:space="preserve"> às </w:t>
      </w:r>
      <w:r w:rsidR="008F2189" w:rsidRPr="008F2189">
        <w:rPr>
          <w:rFonts w:ascii="Times New Roman" w:eastAsia="Arial" w:hAnsi="Times New Roman" w:cs="Times New Roman"/>
          <w:b/>
          <w:bCs/>
        </w:rPr>
        <w:t>14:00</w:t>
      </w:r>
      <w:r w:rsidRPr="008F2189">
        <w:rPr>
          <w:rFonts w:ascii="Times New Roman" w:eastAsia="Arial" w:hAnsi="Times New Roman" w:cs="Times New Roman"/>
          <w:b/>
          <w:bCs/>
        </w:rPr>
        <w:t xml:space="preserve"> horas do dia  </w:t>
      </w:r>
      <w:r w:rsidR="008F2189" w:rsidRPr="008F2189">
        <w:rPr>
          <w:rFonts w:ascii="Times New Roman" w:eastAsia="Arial" w:hAnsi="Times New Roman" w:cs="Times New Roman"/>
          <w:b/>
          <w:bCs/>
        </w:rPr>
        <w:t>23/06</w:t>
      </w:r>
      <w:r w:rsidRPr="008F2189">
        <w:rPr>
          <w:rFonts w:ascii="Times New Roman" w:eastAsia="Arial" w:hAnsi="Times New Roman" w:cs="Times New Roman"/>
          <w:b/>
          <w:bCs/>
        </w:rPr>
        <w:t>/2020.</w:t>
      </w:r>
    </w:p>
    <w:p w14:paraId="662BA60A" w14:textId="3BA45CD9" w:rsidR="00F934EB" w:rsidRPr="008F2189" w:rsidRDefault="00F934EB" w:rsidP="00F934EB">
      <w:pPr>
        <w:spacing w:line="276" w:lineRule="auto"/>
        <w:rPr>
          <w:rFonts w:ascii="Times New Roman" w:eastAsia="Arial" w:hAnsi="Times New Roman" w:cs="Times New Roman"/>
          <w:b/>
          <w:bCs/>
        </w:rPr>
      </w:pPr>
      <w:r w:rsidRPr="008F2189">
        <w:rPr>
          <w:rFonts w:ascii="Times New Roman" w:eastAsia="Arial" w:hAnsi="Times New Roman" w:cs="Times New Roman"/>
          <w:b/>
          <w:bCs/>
        </w:rPr>
        <w:t xml:space="preserve">INÍCIO DA SESSÃO DE DISPUTA DE PREÇOS: às </w:t>
      </w:r>
      <w:r w:rsidR="008F2189" w:rsidRPr="008F2189">
        <w:rPr>
          <w:rFonts w:ascii="Times New Roman" w:eastAsia="Arial" w:hAnsi="Times New Roman" w:cs="Times New Roman"/>
          <w:b/>
          <w:bCs/>
        </w:rPr>
        <w:t>14:00</w:t>
      </w:r>
      <w:r w:rsidRPr="008F2189">
        <w:rPr>
          <w:rFonts w:ascii="Times New Roman" w:eastAsia="Arial" w:hAnsi="Times New Roman" w:cs="Times New Roman"/>
          <w:b/>
          <w:bCs/>
        </w:rPr>
        <w:t xml:space="preserve"> horas  do dia </w:t>
      </w:r>
      <w:r w:rsidR="008F2189" w:rsidRPr="008F2189">
        <w:rPr>
          <w:rFonts w:ascii="Times New Roman" w:eastAsia="Arial" w:hAnsi="Times New Roman" w:cs="Times New Roman"/>
          <w:b/>
          <w:bCs/>
        </w:rPr>
        <w:t>23/06</w:t>
      </w:r>
      <w:r w:rsidRPr="008F2189">
        <w:rPr>
          <w:rFonts w:ascii="Times New Roman" w:eastAsia="Arial" w:hAnsi="Times New Roman" w:cs="Times New Roman"/>
          <w:b/>
          <w:bCs/>
        </w:rPr>
        <w:t>/2020.</w:t>
      </w:r>
    </w:p>
    <w:p w14:paraId="338DA899"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REFERÊNCIA DE TEMPO: horário de Brasília (DF).</w:t>
      </w:r>
    </w:p>
    <w:p w14:paraId="5C89BCB0"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 xml:space="preserve">LOCAL: Portal: Bolsa de Licitações do Brasil – BLL  </w:t>
      </w:r>
      <w:hyperlink r:id="rId11" w:history="1">
        <w:r w:rsidRPr="00F934EB">
          <w:rPr>
            <w:rStyle w:val="Hyperlink"/>
            <w:rFonts w:ascii="Times New Roman" w:eastAsia="Arial" w:hAnsi="Times New Roman" w:cs="Times New Roman"/>
            <w:b/>
            <w:bCs/>
          </w:rPr>
          <w:t>www.bll.org.br</w:t>
        </w:r>
      </w:hyperlink>
    </w:p>
    <w:p w14:paraId="15270C1E" w14:textId="77777777" w:rsidR="00D958D9" w:rsidRPr="001934A1" w:rsidRDefault="00D958D9" w:rsidP="00D408D5">
      <w:pPr>
        <w:spacing w:line="276" w:lineRule="auto"/>
        <w:rPr>
          <w:rFonts w:ascii="Times New Roman" w:hAnsi="Times New Roman" w:cs="Times New Roman"/>
        </w:rPr>
      </w:pPr>
    </w:p>
    <w:p w14:paraId="297046B6" w14:textId="645B841C" w:rsidR="00371FA3" w:rsidRPr="00F934EB" w:rsidRDefault="00C351A6" w:rsidP="00371FA3">
      <w:pPr>
        <w:pStyle w:val="Nivel01"/>
        <w:spacing w:before="0"/>
        <w:rPr>
          <w:rFonts w:ascii="Times New Roman" w:hAnsi="Times New Roman"/>
          <w:sz w:val="24"/>
          <w:szCs w:val="24"/>
        </w:rPr>
      </w:pPr>
      <w:r w:rsidRPr="001934A1">
        <w:rPr>
          <w:rFonts w:ascii="Times New Roman" w:hAnsi="Times New Roman"/>
          <w:sz w:val="24"/>
          <w:szCs w:val="24"/>
        </w:rPr>
        <w:t xml:space="preserve">DO </w:t>
      </w:r>
      <w:r w:rsidR="00CA24FB" w:rsidRPr="001934A1">
        <w:rPr>
          <w:rFonts w:ascii="Times New Roman" w:hAnsi="Times New Roman"/>
          <w:sz w:val="24"/>
          <w:szCs w:val="24"/>
        </w:rPr>
        <w:t>OBJETO</w:t>
      </w:r>
    </w:p>
    <w:p w14:paraId="0D855807" w14:textId="3407DE77" w:rsidR="00CA24FB" w:rsidRPr="001934A1" w:rsidRDefault="00CA24FB" w:rsidP="00A64E2D">
      <w:pPr>
        <w:numPr>
          <w:ilvl w:val="1"/>
          <w:numId w:val="1"/>
        </w:numPr>
        <w:tabs>
          <w:tab w:val="left" w:pos="709"/>
          <w:tab w:val="left" w:pos="1560"/>
          <w:tab w:val="left" w:pos="1701"/>
        </w:tabs>
        <w:overflowPunct w:val="0"/>
        <w:autoSpaceDE w:val="0"/>
        <w:autoSpaceDN w:val="0"/>
        <w:adjustRightInd w:val="0"/>
        <w:spacing w:line="276" w:lineRule="auto"/>
        <w:ind w:left="0" w:firstLine="0"/>
        <w:jc w:val="both"/>
        <w:textAlignment w:val="baseline"/>
        <w:rPr>
          <w:rFonts w:ascii="Times New Roman" w:hAnsi="Times New Roman" w:cs="Times New Roman"/>
          <w:b/>
          <w:color w:val="000000"/>
        </w:rPr>
      </w:pPr>
      <w:r w:rsidRPr="001934A1">
        <w:rPr>
          <w:rFonts w:ascii="Times New Roman" w:hAnsi="Times New Roman" w:cs="Times New Roman"/>
          <w:color w:val="000000"/>
        </w:rPr>
        <w:t>O objeto da presente licitação é a escolha da proposta mais vantajosa para a aquisição de</w:t>
      </w:r>
      <w:r w:rsidR="001934A1" w:rsidRPr="001934A1">
        <w:rPr>
          <w:rFonts w:ascii="Times New Roman" w:hAnsi="Times New Roman" w:cs="Times New Roman"/>
        </w:rPr>
        <w:t xml:space="preserve"> </w:t>
      </w:r>
      <w:r w:rsidR="00790275">
        <w:rPr>
          <w:rFonts w:ascii="Times New Roman" w:hAnsi="Times New Roman" w:cs="Times New Roman"/>
        </w:rPr>
        <w:t xml:space="preserve">01 (um) notebook </w:t>
      </w:r>
      <w:r w:rsidR="001934A1">
        <w:rPr>
          <w:rFonts w:ascii="Times New Roman" w:hAnsi="Times New Roman" w:cs="Times New Roman"/>
        </w:rPr>
        <w:t>para</w:t>
      </w:r>
      <w:r w:rsidR="00EB67AF">
        <w:rPr>
          <w:rFonts w:ascii="Times New Roman" w:hAnsi="Times New Roman" w:cs="Times New Roman"/>
        </w:rPr>
        <w:t xml:space="preserve"> atendimento dos Usuários SUS do Município de Rio Rufino</w:t>
      </w:r>
      <w:r w:rsidRPr="001934A1">
        <w:rPr>
          <w:rFonts w:ascii="Times New Roman" w:hAnsi="Times New Roman" w:cs="Times New Roman"/>
          <w:b/>
          <w:color w:val="000000"/>
        </w:rPr>
        <w:t>,</w:t>
      </w:r>
      <w:r w:rsidRPr="001934A1">
        <w:rPr>
          <w:rFonts w:ascii="Times New Roman" w:hAnsi="Times New Roman" w:cs="Times New Roman"/>
          <w:color w:val="000000"/>
        </w:rPr>
        <w:t xml:space="preserve"> conforme condições, quantidades e exigências estabelecidas neste Edital </w:t>
      </w:r>
      <w:r w:rsidR="00D958D9" w:rsidRPr="001934A1">
        <w:rPr>
          <w:rFonts w:ascii="Times New Roman" w:hAnsi="Times New Roman" w:cs="Times New Roman"/>
        </w:rPr>
        <w:t>com as características descritas</w:t>
      </w:r>
      <w:r w:rsidR="00D958D9" w:rsidRPr="001934A1">
        <w:rPr>
          <w:rFonts w:ascii="Times New Roman" w:hAnsi="Times New Roman" w:cs="Times New Roman"/>
          <w:b/>
        </w:rPr>
        <w:t xml:space="preserve"> </w:t>
      </w:r>
      <w:r w:rsidR="00D958D9" w:rsidRPr="001934A1">
        <w:rPr>
          <w:rFonts w:ascii="Times New Roman" w:hAnsi="Times New Roman" w:cs="Times New Roman"/>
        </w:rPr>
        <w:t>abaixo:</w:t>
      </w:r>
    </w:p>
    <w:p w14:paraId="4F8EBF66" w14:textId="5B7C2989" w:rsidR="00CA24FB" w:rsidRPr="001934A1" w:rsidRDefault="00CA24FB" w:rsidP="00A64E2D">
      <w:pPr>
        <w:numPr>
          <w:ilvl w:val="1"/>
          <w:numId w:val="1"/>
        </w:numPr>
        <w:spacing w:line="276" w:lineRule="auto"/>
        <w:ind w:left="0" w:firstLine="0"/>
        <w:jc w:val="both"/>
        <w:rPr>
          <w:rFonts w:ascii="Times New Roman" w:hAnsi="Times New Roman" w:cs="Times New Roman"/>
          <w:iCs/>
        </w:rPr>
      </w:pPr>
      <w:r w:rsidRPr="001934A1">
        <w:rPr>
          <w:rFonts w:ascii="Times New Roman" w:hAnsi="Times New Roman" w:cs="Times New Roman"/>
          <w:iCs/>
        </w:rPr>
        <w:t>A licitação será</w:t>
      </w:r>
      <w:r w:rsidR="002B2A87" w:rsidRPr="001934A1">
        <w:rPr>
          <w:rFonts w:ascii="Times New Roman" w:hAnsi="Times New Roman" w:cs="Times New Roman"/>
          <w:iCs/>
        </w:rPr>
        <w:t xml:space="preserve"> </w:t>
      </w:r>
      <w:r w:rsidRPr="001934A1">
        <w:rPr>
          <w:rFonts w:ascii="Times New Roman" w:hAnsi="Times New Roman" w:cs="Times New Roman"/>
          <w:iCs/>
        </w:rPr>
        <w:t xml:space="preserve">dividida em </w:t>
      </w:r>
      <w:r w:rsidR="00D958D9" w:rsidRPr="001934A1">
        <w:rPr>
          <w:rFonts w:ascii="Times New Roman" w:hAnsi="Times New Roman" w:cs="Times New Roman"/>
          <w:iCs/>
        </w:rPr>
        <w:t>lotes</w:t>
      </w:r>
      <w:r w:rsidRPr="001934A1">
        <w:rPr>
          <w:rFonts w:ascii="Times New Roman" w:hAnsi="Times New Roman" w:cs="Times New Roman"/>
          <w:b/>
          <w:iCs/>
        </w:rPr>
        <w:t>,</w:t>
      </w:r>
      <w:r w:rsidRPr="001934A1">
        <w:rPr>
          <w:rFonts w:ascii="Times New Roman" w:hAnsi="Times New Roman" w:cs="Times New Roman"/>
          <w:iCs/>
        </w:rPr>
        <w:t xml:space="preserve"> conforme tabela constante do Termo de Referência, facultando-se ao licitante a participação em quantos </w:t>
      </w:r>
      <w:r w:rsidR="00D958D9" w:rsidRPr="001934A1">
        <w:rPr>
          <w:rFonts w:ascii="Times New Roman" w:hAnsi="Times New Roman" w:cs="Times New Roman"/>
          <w:iCs/>
        </w:rPr>
        <w:t xml:space="preserve">lotes </w:t>
      </w:r>
      <w:r w:rsidRPr="001934A1">
        <w:rPr>
          <w:rFonts w:ascii="Times New Roman" w:hAnsi="Times New Roman" w:cs="Times New Roman"/>
          <w:iCs/>
        </w:rPr>
        <w:t>forem de seu interesse.</w:t>
      </w:r>
      <w:r w:rsidRPr="001934A1">
        <w:rPr>
          <w:rFonts w:ascii="Times New Roman" w:hAnsi="Times New Roman" w:cs="Times New Roman"/>
          <w:b/>
          <w:iCs/>
        </w:rPr>
        <w:t xml:space="preserve"> </w:t>
      </w:r>
    </w:p>
    <w:p w14:paraId="49F8AD7D" w14:textId="466136AA" w:rsidR="00D408D5" w:rsidRPr="00D408D5" w:rsidRDefault="001E2495" w:rsidP="00A64E2D">
      <w:pPr>
        <w:pStyle w:val="PADRO"/>
        <w:keepNext w:val="0"/>
        <w:widowControl/>
        <w:numPr>
          <w:ilvl w:val="1"/>
          <w:numId w:val="1"/>
        </w:numPr>
        <w:shd w:val="clear" w:color="auto" w:fill="auto"/>
        <w:spacing w:before="0" w:after="0"/>
        <w:rPr>
          <w:rFonts w:ascii="Times New Roman" w:hAnsi="Times New Roman" w:cs="Times New Roman"/>
          <w:sz w:val="24"/>
          <w:lang w:eastAsia="en-US"/>
        </w:rPr>
      </w:pPr>
      <w:r w:rsidRPr="001934A1">
        <w:rPr>
          <w:rFonts w:ascii="Times New Roman" w:hAnsi="Times New Roman" w:cs="Times New Roman"/>
          <w:iCs/>
          <w:sz w:val="24"/>
        </w:rPr>
        <w:t xml:space="preserve">O critério de julgamento adotado será o menor preço </w:t>
      </w:r>
      <w:r w:rsidR="00790275">
        <w:rPr>
          <w:rFonts w:ascii="Times New Roman" w:hAnsi="Times New Roman" w:cs="Times New Roman"/>
          <w:iCs/>
          <w:sz w:val="24"/>
        </w:rPr>
        <w:t>global</w:t>
      </w:r>
      <w:r w:rsidRPr="001934A1">
        <w:rPr>
          <w:rFonts w:ascii="Times New Roman" w:hAnsi="Times New Roman" w:cs="Times New Roman"/>
          <w:iCs/>
          <w:sz w:val="24"/>
        </w:rPr>
        <w:t xml:space="preserve">, observadas as exigências contidas </w:t>
      </w:r>
    </w:p>
    <w:p w14:paraId="3046F288" w14:textId="776071BF" w:rsidR="0053119E" w:rsidRPr="001934A1" w:rsidRDefault="001E2495" w:rsidP="00A64E2D">
      <w:pPr>
        <w:pStyle w:val="PADRO"/>
        <w:keepNext w:val="0"/>
        <w:widowControl/>
        <w:shd w:val="clear" w:color="auto" w:fill="auto"/>
        <w:spacing w:before="0" w:after="0"/>
        <w:ind w:firstLine="0"/>
        <w:rPr>
          <w:rFonts w:ascii="Times New Roman" w:hAnsi="Times New Roman" w:cs="Times New Roman"/>
          <w:sz w:val="24"/>
          <w:lang w:eastAsia="en-US"/>
        </w:rPr>
      </w:pPr>
      <w:r w:rsidRPr="001934A1">
        <w:rPr>
          <w:rFonts w:ascii="Times New Roman" w:hAnsi="Times New Roman" w:cs="Times New Roman"/>
          <w:iCs/>
          <w:sz w:val="24"/>
        </w:rPr>
        <w:t>neste Edital e seus Anexos quanto às especificações do objeto.</w:t>
      </w:r>
      <w:r w:rsidR="00B77761" w:rsidRPr="001934A1">
        <w:rPr>
          <w:rFonts w:ascii="Times New Roman" w:hAnsi="Times New Roman" w:cs="Times New Roman"/>
          <w:iCs/>
          <w:sz w:val="24"/>
        </w:rPr>
        <w:t xml:space="preserve"> </w:t>
      </w:r>
    </w:p>
    <w:p w14:paraId="4907C3E4" w14:textId="64B4B2C0" w:rsidR="00CA24FB" w:rsidRPr="001934A1" w:rsidRDefault="00CA24FB" w:rsidP="005509B0">
      <w:pPr>
        <w:pStyle w:val="Nivel01"/>
        <w:rPr>
          <w:rFonts w:ascii="Times New Roman" w:hAnsi="Times New Roman"/>
          <w:color w:val="auto"/>
          <w:sz w:val="24"/>
          <w:szCs w:val="24"/>
        </w:rPr>
      </w:pPr>
      <w:r w:rsidRPr="001934A1">
        <w:rPr>
          <w:rFonts w:ascii="Times New Roman" w:hAnsi="Times New Roman"/>
          <w:color w:val="auto"/>
          <w:sz w:val="24"/>
          <w:szCs w:val="24"/>
        </w:rPr>
        <w:t>DOS RECURSOS ORÇAMENTÁRIOS</w:t>
      </w:r>
    </w:p>
    <w:p w14:paraId="038E5C4E" w14:textId="15E82BD8" w:rsidR="003F092F" w:rsidRDefault="00CA24FB" w:rsidP="00D408D5">
      <w:pPr>
        <w:numPr>
          <w:ilvl w:val="1"/>
          <w:numId w:val="1"/>
        </w:numPr>
        <w:spacing w:before="120" w:after="120" w:line="276" w:lineRule="auto"/>
        <w:ind w:left="0" w:firstLine="0"/>
        <w:jc w:val="both"/>
        <w:rPr>
          <w:rFonts w:ascii="Times New Roman" w:hAnsi="Times New Roman" w:cs="Times New Roman"/>
        </w:rPr>
      </w:pPr>
      <w:r w:rsidRPr="001934A1">
        <w:rPr>
          <w:rFonts w:ascii="Times New Roman" w:hAnsi="Times New Roman" w:cs="Times New Roman"/>
        </w:rPr>
        <w:t xml:space="preserve">As despesas para atender a esta licitação estão programadas em dotação orçamentária </w:t>
      </w:r>
      <w:r w:rsidR="002F243B">
        <w:rPr>
          <w:rFonts w:ascii="Times New Roman" w:hAnsi="Times New Roman" w:cs="Times New Roman"/>
        </w:rPr>
        <w:t xml:space="preserve">de </w:t>
      </w:r>
      <w:r w:rsidR="002F243B" w:rsidRPr="00A64E2D">
        <w:rPr>
          <w:rFonts w:ascii="Times New Roman" w:hAnsi="Times New Roman" w:cs="Times New Roman"/>
        </w:rPr>
        <w:t>convenio</w:t>
      </w:r>
      <w:r w:rsidR="001934A1" w:rsidRPr="00A64E2D">
        <w:rPr>
          <w:rFonts w:ascii="Times New Roman" w:hAnsi="Times New Roman" w:cs="Times New Roman"/>
        </w:rPr>
        <w:t xml:space="preserve"> Nº</w:t>
      </w:r>
      <w:r w:rsidR="00EB67AF" w:rsidRPr="00A64E2D">
        <w:rPr>
          <w:rFonts w:ascii="Times New Roman" w:hAnsi="Times New Roman" w:cs="Times New Roman"/>
        </w:rPr>
        <w:t xml:space="preserve"> </w:t>
      </w:r>
      <w:r w:rsidR="00A64E2D" w:rsidRPr="00A64E2D">
        <w:rPr>
          <w:rFonts w:ascii="Times New Roman" w:hAnsi="Times New Roman" w:cs="Times New Roman"/>
        </w:rPr>
        <w:t>2020TR000257</w:t>
      </w:r>
      <w:r w:rsidRPr="00A64E2D">
        <w:rPr>
          <w:rFonts w:ascii="Times New Roman" w:hAnsi="Times New Roman" w:cs="Times New Roman"/>
        </w:rPr>
        <w:t xml:space="preserve">, </w:t>
      </w:r>
      <w:r w:rsidRPr="001934A1">
        <w:rPr>
          <w:rFonts w:ascii="Times New Roman" w:hAnsi="Times New Roman" w:cs="Times New Roman"/>
        </w:rPr>
        <w:t>para o exercício de 20</w:t>
      </w:r>
      <w:r w:rsidR="001934A1">
        <w:rPr>
          <w:rFonts w:ascii="Times New Roman" w:hAnsi="Times New Roman" w:cs="Times New Roman"/>
        </w:rPr>
        <w:t>20</w:t>
      </w:r>
      <w:r w:rsidRPr="001934A1">
        <w:rPr>
          <w:rFonts w:ascii="Times New Roman" w:hAnsi="Times New Roman" w:cs="Times New Roman"/>
        </w:rPr>
        <w:t>, na classificação abaixo:</w:t>
      </w:r>
    </w:p>
    <w:tbl>
      <w:tblPr>
        <w:tblStyle w:val="Tabelacomgrade"/>
        <w:tblW w:w="0" w:type="auto"/>
        <w:tblLook w:val="04A0" w:firstRow="1" w:lastRow="0" w:firstColumn="1" w:lastColumn="0" w:noHBand="0" w:noVBand="1"/>
      </w:tblPr>
      <w:tblGrid>
        <w:gridCol w:w="1271"/>
        <w:gridCol w:w="1559"/>
        <w:gridCol w:w="2552"/>
        <w:gridCol w:w="2594"/>
        <w:gridCol w:w="1760"/>
      </w:tblGrid>
      <w:tr w:rsidR="00A64E2D" w14:paraId="4B794549" w14:textId="77777777" w:rsidTr="00A64E2D">
        <w:tc>
          <w:tcPr>
            <w:tcW w:w="1271" w:type="dxa"/>
          </w:tcPr>
          <w:p w14:paraId="1BBFC586" w14:textId="7CE1F86A" w:rsidR="00A64E2D" w:rsidRPr="00A64E2D" w:rsidRDefault="00A64E2D" w:rsidP="00A64E2D">
            <w:pPr>
              <w:spacing w:before="120" w:after="120" w:line="276" w:lineRule="auto"/>
              <w:jc w:val="center"/>
              <w:rPr>
                <w:rFonts w:ascii="Times New Roman" w:hAnsi="Times New Roman" w:cs="Times New Roman"/>
                <w:b/>
                <w:bCs/>
              </w:rPr>
            </w:pPr>
            <w:proofErr w:type="spellStart"/>
            <w:r w:rsidRPr="00A64E2D">
              <w:rPr>
                <w:rFonts w:ascii="Times New Roman" w:hAnsi="Times New Roman" w:cs="Times New Roman"/>
                <w:b/>
                <w:bCs/>
              </w:rPr>
              <w:t>Cod</w:t>
            </w:r>
            <w:proofErr w:type="spellEnd"/>
            <w:r w:rsidRPr="00A64E2D">
              <w:rPr>
                <w:rFonts w:ascii="Times New Roman" w:hAnsi="Times New Roman" w:cs="Times New Roman"/>
                <w:b/>
                <w:bCs/>
              </w:rPr>
              <w:t xml:space="preserve">. </w:t>
            </w:r>
            <w:proofErr w:type="spellStart"/>
            <w:r w:rsidRPr="00A64E2D">
              <w:rPr>
                <w:rFonts w:ascii="Times New Roman" w:hAnsi="Times New Roman" w:cs="Times New Roman"/>
                <w:b/>
                <w:bCs/>
              </w:rPr>
              <w:t>Red</w:t>
            </w:r>
            <w:proofErr w:type="spellEnd"/>
          </w:p>
        </w:tc>
        <w:tc>
          <w:tcPr>
            <w:tcW w:w="1559" w:type="dxa"/>
          </w:tcPr>
          <w:p w14:paraId="270964EC" w14:textId="3B464271" w:rsidR="00A64E2D" w:rsidRPr="00A64E2D" w:rsidRDefault="00A64E2D" w:rsidP="00A64E2D">
            <w:pPr>
              <w:spacing w:before="120" w:after="120" w:line="276" w:lineRule="auto"/>
              <w:jc w:val="center"/>
              <w:rPr>
                <w:rFonts w:ascii="Times New Roman" w:hAnsi="Times New Roman" w:cs="Times New Roman"/>
                <w:b/>
                <w:bCs/>
              </w:rPr>
            </w:pPr>
            <w:proofErr w:type="spellStart"/>
            <w:r w:rsidRPr="00A64E2D">
              <w:rPr>
                <w:rFonts w:ascii="Times New Roman" w:hAnsi="Times New Roman" w:cs="Times New Roman"/>
                <w:b/>
                <w:bCs/>
              </w:rPr>
              <w:t>Proj</w:t>
            </w:r>
            <w:proofErr w:type="spellEnd"/>
            <w:r w:rsidRPr="00A64E2D">
              <w:rPr>
                <w:rFonts w:ascii="Times New Roman" w:hAnsi="Times New Roman" w:cs="Times New Roman"/>
                <w:b/>
                <w:bCs/>
              </w:rPr>
              <w:t>/ativ.</w:t>
            </w:r>
          </w:p>
        </w:tc>
        <w:tc>
          <w:tcPr>
            <w:tcW w:w="2552" w:type="dxa"/>
          </w:tcPr>
          <w:p w14:paraId="2E7170E6" w14:textId="55A78C94"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Elemento Despesa</w:t>
            </w:r>
          </w:p>
        </w:tc>
        <w:tc>
          <w:tcPr>
            <w:tcW w:w="2594" w:type="dxa"/>
          </w:tcPr>
          <w:p w14:paraId="5105061D" w14:textId="26A1CB38"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Compl. Do Elemento</w:t>
            </w:r>
          </w:p>
        </w:tc>
        <w:tc>
          <w:tcPr>
            <w:tcW w:w="1760" w:type="dxa"/>
          </w:tcPr>
          <w:p w14:paraId="48C86937" w14:textId="005319BA"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Valor Previsto</w:t>
            </w:r>
          </w:p>
        </w:tc>
      </w:tr>
      <w:tr w:rsidR="00A64E2D" w14:paraId="51576A35" w14:textId="77777777" w:rsidTr="00A64E2D">
        <w:tc>
          <w:tcPr>
            <w:tcW w:w="1271" w:type="dxa"/>
          </w:tcPr>
          <w:p w14:paraId="0663E75A" w14:textId="6BD6BBD3"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2</w:t>
            </w:r>
            <w:r w:rsidR="0028562A">
              <w:rPr>
                <w:rFonts w:ascii="Times New Roman" w:hAnsi="Times New Roman" w:cs="Times New Roman"/>
              </w:rPr>
              <w:t>3</w:t>
            </w:r>
          </w:p>
        </w:tc>
        <w:tc>
          <w:tcPr>
            <w:tcW w:w="1559" w:type="dxa"/>
          </w:tcPr>
          <w:p w14:paraId="41AF1567" w14:textId="1A856912"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2.014</w:t>
            </w:r>
          </w:p>
        </w:tc>
        <w:tc>
          <w:tcPr>
            <w:tcW w:w="2552" w:type="dxa"/>
          </w:tcPr>
          <w:p w14:paraId="74D4E29D" w14:textId="086935D5"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44.90.00.00.00.00.00</w:t>
            </w:r>
          </w:p>
        </w:tc>
        <w:tc>
          <w:tcPr>
            <w:tcW w:w="2594" w:type="dxa"/>
          </w:tcPr>
          <w:p w14:paraId="260684D7" w14:textId="02CC233F"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4.4.90.52.08.00.00.00</w:t>
            </w:r>
          </w:p>
        </w:tc>
        <w:tc>
          <w:tcPr>
            <w:tcW w:w="1760" w:type="dxa"/>
          </w:tcPr>
          <w:p w14:paraId="632303D8" w14:textId="2F0B0065" w:rsidR="00A64E2D" w:rsidRDefault="00790275" w:rsidP="00A64E2D">
            <w:pPr>
              <w:spacing w:before="120" w:after="120" w:line="276" w:lineRule="auto"/>
              <w:jc w:val="center"/>
              <w:rPr>
                <w:rFonts w:ascii="Times New Roman" w:hAnsi="Times New Roman" w:cs="Times New Roman"/>
              </w:rPr>
            </w:pPr>
            <w:r>
              <w:rPr>
                <w:rFonts w:ascii="Times New Roman" w:hAnsi="Times New Roman" w:cs="Times New Roman"/>
              </w:rPr>
              <w:t>R$ 2.141,08</w:t>
            </w:r>
          </w:p>
        </w:tc>
      </w:tr>
    </w:tbl>
    <w:p w14:paraId="2E36DF48" w14:textId="301C1C62" w:rsidR="00CA24FB" w:rsidRPr="001934A1" w:rsidRDefault="00CA24FB" w:rsidP="00EB67AF">
      <w:pPr>
        <w:pStyle w:val="Nivel01"/>
        <w:rPr>
          <w:rFonts w:ascii="Times New Roman" w:hAnsi="Times New Roman"/>
          <w:sz w:val="24"/>
          <w:szCs w:val="24"/>
        </w:rPr>
      </w:pPr>
      <w:r w:rsidRPr="001934A1">
        <w:rPr>
          <w:rFonts w:ascii="Times New Roman" w:hAnsi="Times New Roman"/>
          <w:sz w:val="24"/>
          <w:szCs w:val="24"/>
        </w:rPr>
        <w:t>DO CREDENCIAMENTO</w:t>
      </w:r>
    </w:p>
    <w:p w14:paraId="41799C57" w14:textId="77777777" w:rsidR="0011158D" w:rsidRPr="001934A1" w:rsidRDefault="0011158D" w:rsidP="00FC6654">
      <w:pPr>
        <w:spacing w:line="276" w:lineRule="auto"/>
        <w:jc w:val="both"/>
        <w:rPr>
          <w:rFonts w:ascii="Times New Roman" w:hAnsi="Times New Roman" w:cs="Times New Roman"/>
        </w:rPr>
      </w:pPr>
    </w:p>
    <w:p w14:paraId="3DC9360A" w14:textId="0C7356A2" w:rsidR="009E4998" w:rsidRPr="001934A1" w:rsidRDefault="00497205" w:rsidP="00FC6654">
      <w:pPr>
        <w:spacing w:line="276" w:lineRule="auto"/>
        <w:jc w:val="both"/>
        <w:rPr>
          <w:rFonts w:ascii="Times New Roman" w:hAnsi="Times New Roman" w:cs="Times New Roman"/>
        </w:rPr>
      </w:pPr>
      <w:r w:rsidRPr="001934A1">
        <w:rPr>
          <w:rFonts w:ascii="Times New Roman" w:hAnsi="Times New Roman" w:cs="Times New Roman"/>
        </w:rPr>
        <w:lastRenderedPageBreak/>
        <w:t xml:space="preserve">3.1 </w:t>
      </w:r>
      <w:r w:rsidR="009E4998" w:rsidRPr="001934A1">
        <w:rPr>
          <w:rFonts w:ascii="Times New Roman" w:hAnsi="Times New Roman" w:cs="Times New Roman"/>
        </w:rPr>
        <w:t xml:space="preserve">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6B2B0422" w14:textId="22ECA9E6" w:rsidR="009E4998" w:rsidRPr="001934A1" w:rsidRDefault="00497205" w:rsidP="00FC6654">
      <w:pPr>
        <w:spacing w:line="276" w:lineRule="auto"/>
        <w:jc w:val="both"/>
        <w:rPr>
          <w:rFonts w:ascii="Times New Roman" w:hAnsi="Times New Roman" w:cs="Times New Roman"/>
        </w:rPr>
      </w:pPr>
      <w:r w:rsidRPr="001934A1">
        <w:rPr>
          <w:rFonts w:ascii="Times New Roman" w:hAnsi="Times New Roman" w:cs="Times New Roman"/>
        </w:rPr>
        <w:t xml:space="preserve">3.2 </w:t>
      </w:r>
      <w:r w:rsidR="009E4998" w:rsidRPr="001934A1">
        <w:rPr>
          <w:rFonts w:ascii="Times New Roman" w:hAnsi="Times New Roman" w:cs="Times New Roman"/>
        </w:rPr>
        <w:t>Poderão participar deste Pregão Eletrônico as empresas que apresentarem toda a documentação por ela exigida para respectivo cadastramento junto à Bolsa de Licitações e Leilões.</w:t>
      </w:r>
    </w:p>
    <w:p w14:paraId="6C4A78C5" w14:textId="21989C5B"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3.3     É vedada a participação de empresa em forma de consórcios ou grupos de empresas.</w:t>
      </w:r>
    </w:p>
    <w:p w14:paraId="0008177B" w14:textId="515D3AED"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1796B2D" w14:textId="25DA18C2"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3.5   O licitante deverá estar credenciado, de forma direta ou através de empresas associadas à Bolsa de Licitações do Brasil, até no mínimo uma hora antes do horário fixado no edital para o recebimento das propostas. </w:t>
      </w:r>
    </w:p>
    <w:p w14:paraId="3A117E9B" w14:textId="695CCD19"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3.6    O cadastramento do licitante deverá ser </w:t>
      </w:r>
      <w:r w:rsidR="00F934EB">
        <w:rPr>
          <w:rFonts w:ascii="Times New Roman" w:hAnsi="Times New Roman" w:cs="Times New Roman"/>
        </w:rPr>
        <w:t>de sua total responsabilidade.</w:t>
      </w:r>
    </w:p>
    <w:p w14:paraId="773E6428" w14:textId="1ACEB070" w:rsidR="009E4998" w:rsidRPr="001934A1" w:rsidRDefault="009E4998" w:rsidP="00F934EB">
      <w:pPr>
        <w:spacing w:line="276" w:lineRule="auto"/>
        <w:jc w:val="both"/>
        <w:rPr>
          <w:rFonts w:ascii="Times New Roman" w:hAnsi="Times New Roman" w:cs="Times New Roman"/>
        </w:rPr>
      </w:pPr>
      <w:r w:rsidRPr="001934A1">
        <w:rPr>
          <w:rFonts w:ascii="Times New Roman" w:hAnsi="Times New Roman" w:cs="Times New Roman"/>
        </w:rPr>
        <w:t xml:space="preserve">          </w:t>
      </w:r>
    </w:p>
    <w:p w14:paraId="46088C45" w14:textId="4CCCB064" w:rsidR="009E4998" w:rsidRDefault="009E4998" w:rsidP="00D408D5">
      <w:pPr>
        <w:rPr>
          <w:rFonts w:ascii="Times New Roman" w:hAnsi="Times New Roman" w:cs="Times New Roman"/>
          <w:b/>
          <w:bCs/>
        </w:rPr>
      </w:pPr>
      <w:r w:rsidRPr="001934A1">
        <w:rPr>
          <w:rFonts w:ascii="Times New Roman" w:hAnsi="Times New Roman" w:cs="Times New Roman"/>
          <w:b/>
          <w:bCs/>
        </w:rPr>
        <w:t>4.         REGULAMENTO OPERACIONAL DO CERTAME</w:t>
      </w:r>
    </w:p>
    <w:p w14:paraId="6397B827" w14:textId="77777777" w:rsidR="001934A1" w:rsidRPr="001934A1" w:rsidRDefault="001934A1" w:rsidP="00D408D5">
      <w:pPr>
        <w:rPr>
          <w:rFonts w:ascii="Times New Roman" w:hAnsi="Times New Roman" w:cs="Times New Roman"/>
          <w:b/>
          <w:bCs/>
        </w:rPr>
      </w:pPr>
    </w:p>
    <w:p w14:paraId="50FA1FB6" w14:textId="41ED7D96"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4.1   </w:t>
      </w:r>
      <w:r w:rsidRPr="001934A1">
        <w:rPr>
          <w:rFonts w:ascii="Times New Roman" w:hAnsi="Times New Roman" w:cs="Times New Roman"/>
        </w:rPr>
        <w:tab/>
        <w:t>O certame será conduzido pelo Pregoeiro, com o auxílio da equipe de apoio, que terá, em especial, as seguintes atribuições:</w:t>
      </w:r>
    </w:p>
    <w:p w14:paraId="269F717F"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a) acompanhar os trabalhos da equipe de apoio;</w:t>
      </w:r>
    </w:p>
    <w:p w14:paraId="4DD1C996"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b) responder as questões formuladas pelos fornecedores, relativas ao certame;</w:t>
      </w:r>
    </w:p>
    <w:p w14:paraId="042F5F08"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c) abrir as propostas de preços;</w:t>
      </w:r>
    </w:p>
    <w:p w14:paraId="285D59B9"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d) analisar a aceitabilidade das propostas;</w:t>
      </w:r>
    </w:p>
    <w:p w14:paraId="2047E14E"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e) desclassificar propostas indicando os motivos;</w:t>
      </w:r>
    </w:p>
    <w:p w14:paraId="009B31AD"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f) conduzir os procedimentos relativos aos lances e à escolha da proposta do lance de menor preço;</w:t>
      </w:r>
    </w:p>
    <w:p w14:paraId="5CCD6022"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g) verificar a habilitação do proponente classificado em primeiro lugar;</w:t>
      </w:r>
    </w:p>
    <w:p w14:paraId="4DEDF196"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h) declarar o vencedor;</w:t>
      </w:r>
    </w:p>
    <w:p w14:paraId="3C59E8C0"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i) receber, examinar e decidir sobre a pertinência dos recursos;</w:t>
      </w:r>
    </w:p>
    <w:p w14:paraId="6042DEBF"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j) elaborar a ata da sessão;</w:t>
      </w:r>
    </w:p>
    <w:p w14:paraId="00682CCB"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k) encaminhar o processo à autoridade superior para homologar e autorizar a contratação;</w:t>
      </w:r>
    </w:p>
    <w:p w14:paraId="5630FB0E" w14:textId="345F7A85" w:rsidR="0011158D"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l) abrir processo administrativo para apuração de irregularidades visando a aplicação de penalidades previstas na legislação.</w:t>
      </w:r>
    </w:p>
    <w:p w14:paraId="6CB1C19F" w14:textId="77777777" w:rsidR="009E4998" w:rsidRPr="00FC6654" w:rsidRDefault="009E4998" w:rsidP="00FC6654">
      <w:pPr>
        <w:spacing w:line="276" w:lineRule="auto"/>
        <w:jc w:val="both"/>
        <w:rPr>
          <w:rFonts w:ascii="Times New Roman" w:hAnsi="Times New Roman" w:cs="Times New Roman"/>
        </w:rPr>
      </w:pPr>
      <w:r w:rsidRPr="00FC6654">
        <w:rPr>
          <w:rFonts w:ascii="Times New Roman" w:hAnsi="Times New Roman" w:cs="Times New Roman"/>
        </w:rPr>
        <w:t>CREDENCIAMENTO NO SISTEMA LICITAÇÕES DA BOLSA DE LICITAÇÕES E LEILÕES:</w:t>
      </w:r>
    </w:p>
    <w:p w14:paraId="7A5DEAD1" w14:textId="135D9514"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00065016" w14:textId="3E280AA4"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4.3 </w:t>
      </w:r>
      <w:r w:rsidRPr="001934A1">
        <w:rPr>
          <w:rFonts w:ascii="Times New Roman" w:hAnsi="Times New Roman" w:cs="Times New Roman"/>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3B0EB9" w14:textId="561A6B8C"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lastRenderedPageBreak/>
        <w:t xml:space="preserve">4.4 </w:t>
      </w:r>
      <w:r w:rsidRPr="001934A1">
        <w:rPr>
          <w:rFonts w:ascii="Times New Roman" w:hAnsi="Times New Roman" w:cs="Times New Roman"/>
        </w:rPr>
        <w:tab/>
        <w:t xml:space="preserve">O acesso do operador ao pregão, para efeito de encaminhamento de proposta de preço e lances sucessivos de preços, em nome do licitante, somente se dará mediante prévia definição de senha privativa.                                                                                           </w:t>
      </w:r>
    </w:p>
    <w:p w14:paraId="2DB08190" w14:textId="6C2271A5"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4.5 </w:t>
      </w:r>
      <w:r w:rsidRPr="001934A1">
        <w:rPr>
          <w:rFonts w:ascii="Times New Roman" w:hAnsi="Times New Roman" w:cs="Times New Roman"/>
        </w:rPr>
        <w:tab/>
        <w:t>A chave de identificação e a senha dos operadores poderão ser utilizadas em qualquer pregão eletrônico, salvo quando canceladas por solicitação do credenciado ou por iniciativa da BLL - Bolsa De Licitações do Brasil.</w:t>
      </w:r>
    </w:p>
    <w:p w14:paraId="52AF563C" w14:textId="77777777" w:rsidR="00FC6654"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4.6 </w:t>
      </w:r>
      <w:r w:rsidRPr="001934A1">
        <w:rPr>
          <w:rFonts w:ascii="Times New Roman" w:hAnsi="Times New Roman" w:cs="Times New Roman"/>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D630753" w14:textId="6D14D153"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4.7 </w:t>
      </w:r>
      <w:r w:rsidRPr="001934A1">
        <w:rPr>
          <w:rFonts w:ascii="Times New Roman" w:hAnsi="Times New Roman" w:cs="Times New Roman"/>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B1CF895"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PARTICIPAÇÃO:</w:t>
      </w:r>
    </w:p>
    <w:p w14:paraId="017948AB" w14:textId="7138631D" w:rsidR="009E4998" w:rsidRPr="001934A1" w:rsidRDefault="009E4998" w:rsidP="00FC6654">
      <w:pPr>
        <w:jc w:val="both"/>
        <w:rPr>
          <w:rFonts w:ascii="Times New Roman" w:hAnsi="Times New Roman" w:cs="Times New Roman"/>
        </w:rPr>
      </w:pPr>
      <w:r w:rsidRPr="001934A1">
        <w:rPr>
          <w:rFonts w:ascii="Times New Roman" w:hAnsi="Times New Roman" w:cs="Times New Roman"/>
        </w:rPr>
        <w:t xml:space="preserve">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1934A1">
        <w:rPr>
          <w:rFonts w:ascii="Times New Roman" w:hAnsi="Times New Roman" w:cs="Times New Roman"/>
        </w:rPr>
        <w:tab/>
      </w:r>
    </w:p>
    <w:p w14:paraId="24E5881D" w14:textId="1B3F36F0" w:rsidR="009E4998" w:rsidRPr="001934A1" w:rsidRDefault="009E4998" w:rsidP="00FC6654">
      <w:pPr>
        <w:jc w:val="both"/>
        <w:rPr>
          <w:rFonts w:ascii="Times New Roman" w:hAnsi="Times New Roman" w:cs="Times New Roman"/>
        </w:rPr>
      </w:pPr>
      <w:r w:rsidRPr="001934A1">
        <w:rPr>
          <w:rFonts w:ascii="Times New Roman" w:hAnsi="Times New Roman" w:cs="Times New Roman"/>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A0682A7" w14:textId="60D68C67" w:rsidR="009E4998" w:rsidRPr="001934A1" w:rsidRDefault="009E4998" w:rsidP="00FC6654">
      <w:p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rPr>
        <w:t xml:space="preserve">4.10  </w:t>
      </w:r>
      <w:r w:rsidRPr="001934A1">
        <w:rPr>
          <w:rFonts w:ascii="Times New Roman" w:hAnsi="Times New Roman" w:cs="Times New Roman"/>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1934A1">
        <w:rPr>
          <w:rFonts w:ascii="Times New Roman" w:hAnsi="Times New Roman" w:cs="Times New Roman"/>
          <w:color w:val="000000" w:themeColor="text1"/>
        </w:rPr>
        <w:t>.</w:t>
      </w:r>
    </w:p>
    <w:p w14:paraId="5447324A" w14:textId="3F320808" w:rsidR="009E4998" w:rsidRPr="001934A1" w:rsidRDefault="0011158D" w:rsidP="00FC6654">
      <w:pPr>
        <w:spacing w:before="120" w:after="120" w:line="276" w:lineRule="auto"/>
        <w:jc w:val="both"/>
        <w:rPr>
          <w:rFonts w:ascii="Times New Roman" w:hAnsi="Times New Roman" w:cs="Times New Roman"/>
          <w:bCs/>
          <w:color w:val="000000"/>
        </w:rPr>
      </w:pPr>
      <w:r w:rsidRPr="001934A1">
        <w:rPr>
          <w:rFonts w:ascii="Times New Roman" w:hAnsi="Times New Roman" w:cs="Times New Roman"/>
          <w:color w:val="000000" w:themeColor="text1"/>
        </w:rPr>
        <w:t>4.11 Poderão</w:t>
      </w:r>
      <w:r w:rsidRPr="001934A1">
        <w:rPr>
          <w:rFonts w:ascii="Times New Roman" w:hAnsi="Times New Roman" w:cs="Times New Roman"/>
          <w:bCs/>
          <w:color w:val="000000"/>
        </w:rPr>
        <w:t xml:space="preserve"> participar deste Pregão interessados cujo ramo de atividade seja compatível com o objeto desta licitação.</w:t>
      </w:r>
    </w:p>
    <w:p w14:paraId="1260C776" w14:textId="77777777" w:rsidR="00FC6654" w:rsidRDefault="0011158D" w:rsidP="00FC6654">
      <w:pPr>
        <w:pStyle w:val="PargrafodaLista"/>
        <w:numPr>
          <w:ilvl w:val="1"/>
          <w:numId w:val="26"/>
        </w:numPr>
        <w:spacing w:line="276" w:lineRule="auto"/>
        <w:jc w:val="both"/>
        <w:rPr>
          <w:rFonts w:ascii="Times New Roman" w:hAnsi="Times New Roman" w:cs="Times New Roman"/>
          <w:bCs/>
          <w:iCs/>
          <w:color w:val="000000"/>
        </w:rPr>
      </w:pPr>
      <w:r w:rsidRPr="00CC64DB">
        <w:rPr>
          <w:rFonts w:ascii="Times New Roman" w:hAnsi="Times New Roman" w:cs="Times New Roman"/>
          <w:bCs/>
          <w:iCs/>
          <w:color w:val="000000"/>
        </w:rPr>
        <w:t xml:space="preserve">Será concedido tratamento favorecido para as microempresas e empresas de pequeno porte, </w:t>
      </w:r>
    </w:p>
    <w:p w14:paraId="54664B5B" w14:textId="49D13D59" w:rsidR="0011158D" w:rsidRPr="00FC6654" w:rsidRDefault="0011158D" w:rsidP="00FC6654">
      <w:pPr>
        <w:spacing w:line="276" w:lineRule="auto"/>
        <w:jc w:val="both"/>
        <w:rPr>
          <w:rFonts w:ascii="Times New Roman" w:hAnsi="Times New Roman" w:cs="Times New Roman"/>
          <w:bCs/>
          <w:iCs/>
          <w:color w:val="000000"/>
        </w:rPr>
      </w:pPr>
      <w:r w:rsidRPr="00FC6654">
        <w:rPr>
          <w:rFonts w:ascii="Times New Roman" w:hAnsi="Times New Roman" w:cs="Times New Roman"/>
          <w:bCs/>
          <w:iCs/>
          <w:color w:val="000000"/>
        </w:rPr>
        <w:t>para as sociedades cooperativas mencionadas no artigo 34 da Lei nº 11.488, de 2007 para o microempreendedor individual - MEI, nos limites previstos da Lei Complementar nº 123, de 2006.</w:t>
      </w:r>
    </w:p>
    <w:p w14:paraId="4DAEA9EE" w14:textId="77777777" w:rsidR="006C2BA6" w:rsidRPr="001934A1" w:rsidRDefault="006C2BA6" w:rsidP="00FC6654">
      <w:pPr>
        <w:numPr>
          <w:ilvl w:val="1"/>
          <w:numId w:val="26"/>
        </w:numPr>
        <w:autoSpaceDE w:val="0"/>
        <w:snapToGrid w:val="0"/>
        <w:spacing w:before="120" w:after="120" w:line="276" w:lineRule="auto"/>
        <w:jc w:val="both"/>
        <w:rPr>
          <w:rFonts w:ascii="Times New Roman" w:hAnsi="Times New Roman" w:cs="Times New Roman"/>
          <w:bCs/>
          <w:color w:val="000000"/>
        </w:rPr>
      </w:pPr>
      <w:r w:rsidRPr="001934A1">
        <w:rPr>
          <w:rFonts w:ascii="Times New Roman" w:hAnsi="Times New Roman" w:cs="Times New Roman"/>
          <w:bCs/>
          <w:color w:val="000000"/>
        </w:rPr>
        <w:t>Não poderão participar desta licitação os interessados:</w:t>
      </w:r>
    </w:p>
    <w:p w14:paraId="1088F3FD" w14:textId="77777777" w:rsidR="00FC6654" w:rsidRDefault="00497205" w:rsidP="00FC6654">
      <w:pPr>
        <w:numPr>
          <w:ilvl w:val="2"/>
          <w:numId w:val="26"/>
        </w:num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proibi</w:t>
      </w:r>
      <w:r w:rsidR="006C2BA6" w:rsidRPr="001934A1">
        <w:rPr>
          <w:rFonts w:ascii="Times New Roman" w:hAnsi="Times New Roman" w:cs="Times New Roman"/>
          <w:bCs/>
        </w:rPr>
        <w:t xml:space="preserve">dos de participar de licitações e celebrar contratos administrativos, na forma da legislação </w:t>
      </w:r>
    </w:p>
    <w:p w14:paraId="40B9DE36" w14:textId="6B394E97" w:rsidR="006C2BA6" w:rsidRPr="001934A1" w:rsidRDefault="006C2BA6" w:rsidP="00FC6654">
      <w:p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vigente;</w:t>
      </w:r>
    </w:p>
    <w:p w14:paraId="358E93C9" w14:textId="77777777" w:rsidR="006C2BA6" w:rsidRPr="001934A1" w:rsidRDefault="006C2BA6" w:rsidP="00FC6654">
      <w:pPr>
        <w:numPr>
          <w:ilvl w:val="2"/>
          <w:numId w:val="26"/>
        </w:num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que não atendam às condições deste Edital e seu(s) anexo(s);</w:t>
      </w:r>
    </w:p>
    <w:p w14:paraId="03C8ECF7" w14:textId="77777777" w:rsidR="00FC6654" w:rsidRPr="00FC6654"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hAnsi="Times New Roman" w:cs="Times New Roman"/>
          <w:bCs/>
          <w:color w:val="000000"/>
        </w:rPr>
        <w:t xml:space="preserve">estrangeiros que não tenham representação legal no Brasil com poderes expressos para receber </w:t>
      </w:r>
    </w:p>
    <w:p w14:paraId="39C85B83" w14:textId="548EC283" w:rsidR="006C2BA6" w:rsidRPr="001934A1" w:rsidRDefault="006C2BA6" w:rsidP="00FC6654">
      <w:p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hAnsi="Times New Roman" w:cs="Times New Roman"/>
          <w:bCs/>
          <w:color w:val="000000"/>
        </w:rPr>
        <w:t>citação e responder administrativa ou judicialmente;</w:t>
      </w:r>
    </w:p>
    <w:p w14:paraId="566B9418" w14:textId="77777777" w:rsidR="006C2BA6" w:rsidRPr="001934A1"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eastAsia="Arial Unicode MS" w:hAnsi="Times New Roman" w:cs="Times New Roman"/>
          <w:color w:val="000000"/>
        </w:rPr>
        <w:t>que se enquadrem nas vedações previstas no artigo 9º da Lei nº 8.666, de 1993;</w:t>
      </w:r>
    </w:p>
    <w:p w14:paraId="41CCB899" w14:textId="77777777" w:rsidR="00FC6654" w:rsidRPr="00FC6654"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rPr>
      </w:pPr>
      <w:r w:rsidRPr="001934A1">
        <w:rPr>
          <w:rFonts w:ascii="Times New Roman" w:hAnsi="Times New Roman" w:cs="Times New Roman"/>
        </w:rPr>
        <w:lastRenderedPageBreak/>
        <w:t xml:space="preserve"> </w:t>
      </w:r>
      <w:r w:rsidRPr="001934A1">
        <w:rPr>
          <w:rFonts w:ascii="Times New Roman" w:hAnsi="Times New Roman" w:cs="Times New Roman"/>
          <w:color w:val="000000"/>
        </w:rPr>
        <w:t xml:space="preserve">que estejam sob falência, concurso de credores, </w:t>
      </w:r>
      <w:r w:rsidRPr="001934A1">
        <w:rPr>
          <w:rFonts w:ascii="Times New Roman" w:hAnsi="Times New Roman" w:cs="Times New Roman"/>
        </w:rPr>
        <w:t xml:space="preserve">concordata ou </w:t>
      </w:r>
      <w:r w:rsidRPr="001934A1">
        <w:rPr>
          <w:rFonts w:ascii="Times New Roman" w:hAnsi="Times New Roman" w:cs="Times New Roman"/>
          <w:color w:val="000000"/>
        </w:rPr>
        <w:t xml:space="preserve">em processo de dissolução </w:t>
      </w:r>
      <w:r w:rsidRPr="001934A1">
        <w:rPr>
          <w:rFonts w:ascii="Times New Roman" w:hAnsi="Times New Roman" w:cs="Times New Roman"/>
        </w:rPr>
        <w:t xml:space="preserve">ou </w:t>
      </w:r>
    </w:p>
    <w:p w14:paraId="6D7F5CEF" w14:textId="4E377D3F" w:rsidR="001F024F" w:rsidRPr="00CC64DB" w:rsidRDefault="006C2BA6" w:rsidP="00FC6654">
      <w:pPr>
        <w:tabs>
          <w:tab w:val="left" w:pos="1440"/>
        </w:tabs>
        <w:autoSpaceDE w:val="0"/>
        <w:snapToGrid w:val="0"/>
        <w:spacing w:before="120" w:after="120" w:line="276" w:lineRule="auto"/>
        <w:jc w:val="both"/>
        <w:rPr>
          <w:rFonts w:ascii="Times New Roman" w:eastAsia="Zurich BT" w:hAnsi="Times New Roman" w:cs="Times New Roman"/>
          <w:bCs/>
        </w:rPr>
      </w:pPr>
      <w:r w:rsidRPr="001934A1">
        <w:rPr>
          <w:rFonts w:ascii="Times New Roman" w:hAnsi="Times New Roman" w:cs="Times New Roman"/>
        </w:rPr>
        <w:t>liquidação;</w:t>
      </w:r>
    </w:p>
    <w:p w14:paraId="59E4DECE" w14:textId="77777777" w:rsidR="00FC6654" w:rsidRDefault="001F024F" w:rsidP="00FC6654">
      <w:pPr>
        <w:numPr>
          <w:ilvl w:val="2"/>
          <w:numId w:val="26"/>
        </w:numPr>
        <w:tabs>
          <w:tab w:val="left" w:pos="1440"/>
        </w:tabs>
        <w:autoSpaceDE w:val="0"/>
        <w:snapToGrid w:val="0"/>
        <w:spacing w:before="120" w:after="120"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Organizações da Sociedade Civil de Interesse Público - OSCIP, atuando nessa condição </w:t>
      </w:r>
    </w:p>
    <w:p w14:paraId="23534C9B" w14:textId="65D28FD6" w:rsidR="006C2BA6" w:rsidRPr="001934A1" w:rsidRDefault="001F024F" w:rsidP="00FC6654">
      <w:pPr>
        <w:tabs>
          <w:tab w:val="left" w:pos="1440"/>
        </w:tabs>
        <w:autoSpaceDE w:val="0"/>
        <w:snapToGrid w:val="0"/>
        <w:spacing w:before="120" w:after="120" w:line="276" w:lineRule="auto"/>
        <w:jc w:val="both"/>
        <w:rPr>
          <w:rFonts w:ascii="Times New Roman" w:hAnsi="Times New Roman" w:cs="Times New Roman"/>
          <w:color w:val="000000"/>
        </w:rPr>
      </w:pPr>
      <w:r w:rsidRPr="001934A1">
        <w:rPr>
          <w:rFonts w:ascii="Times New Roman" w:hAnsi="Times New Roman" w:cs="Times New Roman"/>
          <w:color w:val="000000"/>
        </w:rPr>
        <w:t>(Acórdão nº 746/2014-TCU-Plenário).</w:t>
      </w:r>
    </w:p>
    <w:p w14:paraId="5B58080A" w14:textId="7ADFFE2D" w:rsidR="009E4998" w:rsidRPr="001934A1" w:rsidRDefault="009E4998" w:rsidP="00A64E2D">
      <w:pPr>
        <w:spacing w:line="276" w:lineRule="auto"/>
        <w:rPr>
          <w:rFonts w:ascii="Times New Roman" w:hAnsi="Times New Roman" w:cs="Times New Roman"/>
        </w:rPr>
      </w:pPr>
      <w:r w:rsidRPr="001934A1">
        <w:rPr>
          <w:rFonts w:ascii="Times New Roman" w:hAnsi="Times New Roman" w:cs="Times New Roman"/>
        </w:rPr>
        <w:t>4.1</w:t>
      </w:r>
      <w:r w:rsidR="0011158D" w:rsidRPr="001934A1">
        <w:rPr>
          <w:rFonts w:ascii="Times New Roman" w:hAnsi="Times New Roman" w:cs="Times New Roman"/>
        </w:rPr>
        <w:t>4</w:t>
      </w:r>
      <w:r w:rsidRPr="001934A1">
        <w:rPr>
          <w:rFonts w:ascii="Times New Roman" w:hAnsi="Times New Roman" w:cs="Times New Roman"/>
        </w:rPr>
        <w:t xml:space="preserve"> </w:t>
      </w:r>
      <w:r w:rsidRPr="001934A1">
        <w:rPr>
          <w:rFonts w:ascii="Times New Roman" w:hAnsi="Times New Roman" w:cs="Times New Roman"/>
        </w:rPr>
        <w:tab/>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1934A1">
          <w:rPr>
            <w:rStyle w:val="Hyperlink"/>
            <w:rFonts w:ascii="Times New Roman" w:hAnsi="Times New Roman" w:cs="Times New Roman"/>
          </w:rPr>
          <w:t>contato@bll.org.br</w:t>
        </w:r>
      </w:hyperlink>
      <w:r w:rsidRPr="001934A1">
        <w:rPr>
          <w:rFonts w:ascii="Times New Roman" w:hAnsi="Times New Roman" w:cs="Times New Roman"/>
        </w:rPr>
        <w:t>.</w:t>
      </w:r>
    </w:p>
    <w:p w14:paraId="251BC161" w14:textId="02A7A53A" w:rsidR="00061DA5" w:rsidRPr="001934A1" w:rsidRDefault="00061DA5" w:rsidP="00FC6654">
      <w:pPr>
        <w:pStyle w:val="Nivel01"/>
        <w:numPr>
          <w:ilvl w:val="0"/>
          <w:numId w:val="27"/>
        </w:numPr>
        <w:rPr>
          <w:rFonts w:ascii="Times New Roman" w:hAnsi="Times New Roman"/>
          <w:sz w:val="24"/>
          <w:szCs w:val="24"/>
        </w:rPr>
      </w:pPr>
      <w:r w:rsidRPr="001934A1">
        <w:rPr>
          <w:rFonts w:ascii="Times New Roman" w:hAnsi="Times New Roman"/>
          <w:sz w:val="24"/>
          <w:szCs w:val="24"/>
        </w:rPr>
        <w:t>DA APRESENTAÇÃO DA PROPOSTA E DOS DOCUMENTOS DE HABILITAÇÃO</w:t>
      </w:r>
    </w:p>
    <w:p w14:paraId="27D98E89" w14:textId="77777777" w:rsidR="00FC6654" w:rsidRPr="00FC6654" w:rsidRDefault="00061DA5" w:rsidP="00FC6654">
      <w:pPr>
        <w:numPr>
          <w:ilvl w:val="1"/>
          <w:numId w:val="15"/>
        </w:num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Os licitantes </w:t>
      </w:r>
      <w:r w:rsidRPr="001934A1">
        <w:rPr>
          <w:rFonts w:ascii="Times New Roman" w:hAnsi="Times New Roman" w:cs="Times New Roman"/>
          <w:color w:val="000000"/>
        </w:rPr>
        <w:t xml:space="preserve">encaminharão, exclusivamente por meio do sistema, concomitantemente com os </w:t>
      </w:r>
    </w:p>
    <w:p w14:paraId="7334C073" w14:textId="3C446B6A" w:rsidR="00061DA5" w:rsidRPr="001934A1" w:rsidRDefault="00061DA5" w:rsidP="00FC6654">
      <w:p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documentos de habilitação exigidos no edital, proposta com a descrição do objeto ofertado e o preço, até a data e o horário estabelecidos para </w:t>
      </w:r>
      <w:r w:rsidR="00950326" w:rsidRPr="001934A1">
        <w:rPr>
          <w:rFonts w:ascii="Times New Roman" w:hAnsi="Times New Roman" w:cs="Times New Roman"/>
          <w:color w:val="000000"/>
        </w:rPr>
        <w:t>o fim do recebimento das propostas</w:t>
      </w:r>
      <w:r w:rsidRPr="001934A1">
        <w:rPr>
          <w:rFonts w:ascii="Times New Roman" w:hAnsi="Times New Roman" w:cs="Times New Roman"/>
          <w:color w:val="000000" w:themeColor="text1"/>
        </w:rPr>
        <w:t xml:space="preserve">, quando, então, encerrar-se-á automaticamente a etapa de envio dessa documentação. </w:t>
      </w:r>
    </w:p>
    <w:p w14:paraId="4DD09A8D" w14:textId="7263225F" w:rsidR="00061DA5" w:rsidRPr="001934A1" w:rsidRDefault="00061DA5" w:rsidP="00D408D5">
      <w:pPr>
        <w:numPr>
          <w:ilvl w:val="1"/>
          <w:numId w:val="1"/>
        </w:numPr>
        <w:spacing w:before="120" w:after="120" w:line="276" w:lineRule="auto"/>
        <w:ind w:left="0" w:firstLine="0"/>
        <w:jc w:val="both"/>
        <w:rPr>
          <w:rFonts w:ascii="Times New Roman" w:hAnsi="Times New Roman" w:cs="Times New Roman"/>
          <w:color w:val="000000" w:themeColor="text1"/>
        </w:rPr>
      </w:pPr>
      <w:r w:rsidRPr="001934A1">
        <w:rPr>
          <w:rFonts w:ascii="Times New Roman" w:hAnsi="Times New Roman" w:cs="Times New Roman"/>
          <w:color w:val="000000"/>
        </w:rPr>
        <w:t>O envio da proposta, acompanhada dos documentos de habilitação exigidos neste Edital, ocorrerá por meio de chave de acesso e senha.</w:t>
      </w:r>
    </w:p>
    <w:p w14:paraId="602A8DB9" w14:textId="39E4116F" w:rsidR="00061DA5" w:rsidRPr="001934A1" w:rsidRDefault="00061DA5" w:rsidP="00D408D5">
      <w:pPr>
        <w:numPr>
          <w:ilvl w:val="1"/>
          <w:numId w:val="1"/>
        </w:numPr>
        <w:spacing w:before="120" w:after="120" w:line="276" w:lineRule="auto"/>
        <w:ind w:left="0" w:firstLine="0"/>
        <w:jc w:val="both"/>
        <w:rPr>
          <w:rFonts w:ascii="Times New Roman" w:hAnsi="Times New Roman" w:cs="Times New Roman"/>
          <w:color w:val="000000" w:themeColor="text1"/>
        </w:rPr>
      </w:pPr>
      <w:r w:rsidRPr="001934A1">
        <w:rPr>
          <w:rFonts w:ascii="Times New Roman" w:eastAsia="Arial" w:hAnsi="Times New Roman" w:cs="Times New Roman"/>
        </w:rPr>
        <w:t>As Microempresas e Empresas de Pequeno Porte deverão encaminhar a documentação de habilitação, ainda que haja alguma restrição de regularidade fiscal e trabalhista, nos termos do art. 43, § 1º da LC nº 123, de 2006.</w:t>
      </w:r>
      <w:r w:rsidR="00F934EB">
        <w:rPr>
          <w:rFonts w:ascii="Times New Roman" w:eastAsia="Arial" w:hAnsi="Times New Roman" w:cs="Times New Roman"/>
        </w:rPr>
        <w:t xml:space="preserve"> ANEXO V</w:t>
      </w:r>
    </w:p>
    <w:p w14:paraId="7583B1FA" w14:textId="79ED5823" w:rsidR="008152DB" w:rsidRPr="001934A1" w:rsidRDefault="00CA24FB" w:rsidP="005D2306">
      <w:pPr>
        <w:numPr>
          <w:ilvl w:val="1"/>
          <w:numId w:val="11"/>
        </w:numPr>
        <w:spacing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BE7F73" w14:textId="77777777" w:rsidR="00FC6654" w:rsidRPr="00FC6654" w:rsidRDefault="00061DA5"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rPr>
        <w:t xml:space="preserve">Até a abertura da sessão pública, os licitantes poderão retirar ou substituir </w:t>
      </w:r>
      <w:r w:rsidRPr="001934A1">
        <w:rPr>
          <w:rFonts w:ascii="Times New Roman" w:hAnsi="Times New Roman" w:cs="Times New Roman"/>
          <w:color w:val="000000"/>
        </w:rPr>
        <w:t xml:space="preserve">a proposta e os </w:t>
      </w:r>
    </w:p>
    <w:p w14:paraId="7AF68FE2" w14:textId="603DED1E" w:rsidR="00061DA5" w:rsidRPr="001934A1" w:rsidRDefault="00061DA5" w:rsidP="005D2306">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documentos de habilitação anteriormente inseridos no sistema;</w:t>
      </w:r>
    </w:p>
    <w:p w14:paraId="38AD1543" w14:textId="77777777" w:rsidR="00FC6654" w:rsidRPr="00FC6654" w:rsidRDefault="008B47F3"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Não será estabelecida, nessa etapa do certame, ordem de classificação entre as propostas </w:t>
      </w:r>
    </w:p>
    <w:p w14:paraId="5E57E464" w14:textId="212C39AB" w:rsidR="008B47F3" w:rsidRPr="001934A1" w:rsidRDefault="008B47F3" w:rsidP="005D2306">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apresentadas, o que somente ocorrerá após a realização dos procedimentos de negociação e julgamento da proposta.</w:t>
      </w:r>
    </w:p>
    <w:p w14:paraId="0C32FD63" w14:textId="77777777" w:rsidR="005D2306" w:rsidRDefault="008B47F3"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Os documentos que compõem a proposta e a habilitação do licitante melhor classificado somente </w:t>
      </w:r>
    </w:p>
    <w:p w14:paraId="642B7729" w14:textId="3A3817E2" w:rsidR="00CA24FB" w:rsidRPr="005D2306" w:rsidRDefault="008B47F3" w:rsidP="005D2306">
      <w:pPr>
        <w:spacing w:line="276" w:lineRule="auto"/>
        <w:jc w:val="both"/>
        <w:rPr>
          <w:rFonts w:ascii="Times New Roman" w:hAnsi="Times New Roman" w:cs="Times New Roman"/>
          <w:color w:val="000000" w:themeColor="text1"/>
        </w:rPr>
      </w:pPr>
      <w:r w:rsidRPr="005D2306">
        <w:rPr>
          <w:rFonts w:ascii="Times New Roman" w:hAnsi="Times New Roman" w:cs="Times New Roman"/>
          <w:color w:val="000000"/>
        </w:rPr>
        <w:t>serão</w:t>
      </w:r>
      <w:r w:rsidRPr="005D2306">
        <w:rPr>
          <w:rFonts w:ascii="Times New Roman" w:hAnsi="Times New Roman" w:cs="Times New Roman"/>
          <w:color w:val="000000" w:themeColor="text1"/>
        </w:rPr>
        <w:t xml:space="preserve"> disponibilizados para avaliação do pregoeiro e para acesso público após o encerramento do envio de lances.</w:t>
      </w:r>
    </w:p>
    <w:p w14:paraId="555A1950" w14:textId="490DA8B2" w:rsidR="004202BA" w:rsidRPr="005D2306" w:rsidRDefault="004202BA" w:rsidP="00371FA3">
      <w:pPr>
        <w:pStyle w:val="Nivel01"/>
        <w:rPr>
          <w:rFonts w:ascii="Times New Roman" w:hAnsi="Times New Roman"/>
          <w:sz w:val="24"/>
          <w:szCs w:val="24"/>
        </w:rPr>
      </w:pPr>
      <w:r w:rsidRPr="001934A1">
        <w:rPr>
          <w:rFonts w:ascii="Times New Roman" w:hAnsi="Times New Roman"/>
          <w:sz w:val="24"/>
          <w:szCs w:val="24"/>
        </w:rPr>
        <w:t>DO PREENCHIMENTO DA PROPOSTA</w:t>
      </w:r>
    </w:p>
    <w:p w14:paraId="72874498" w14:textId="77777777" w:rsidR="00CA24FB" w:rsidRPr="001934A1" w:rsidRDefault="00CA24FB" w:rsidP="00D408D5">
      <w:pPr>
        <w:numPr>
          <w:ilvl w:val="1"/>
          <w:numId w:val="11"/>
        </w:numPr>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rPr>
        <w:t>O licitante deverá enviar sua proposta mediante o preenchimento, no sistema eletrônico, dos seguintes campos:</w:t>
      </w:r>
    </w:p>
    <w:p w14:paraId="4A5F8037" w14:textId="54626437" w:rsidR="00CA24FB" w:rsidRPr="00CC64DB" w:rsidRDefault="00A374E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i/>
        </w:rPr>
      </w:pPr>
      <w:r w:rsidRPr="00CC64DB">
        <w:rPr>
          <w:rFonts w:ascii="Times New Roman" w:hAnsi="Times New Roman" w:cs="Times New Roman"/>
          <w:iCs/>
        </w:rPr>
        <w:t>V</w:t>
      </w:r>
      <w:r w:rsidR="00CA24FB" w:rsidRPr="00CC64DB">
        <w:rPr>
          <w:rFonts w:ascii="Times New Roman" w:hAnsi="Times New Roman" w:cs="Times New Roman"/>
          <w:iCs/>
        </w:rPr>
        <w:t>alor unitário</w:t>
      </w:r>
      <w:r w:rsidRPr="00CC64DB">
        <w:rPr>
          <w:rFonts w:ascii="Times New Roman" w:hAnsi="Times New Roman" w:cs="Times New Roman"/>
          <w:bCs/>
          <w:i/>
          <w:iCs/>
        </w:rPr>
        <w:t>;</w:t>
      </w:r>
    </w:p>
    <w:p w14:paraId="4CC6A7B4"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bCs/>
          <w:iCs/>
          <w:color w:val="000000"/>
        </w:rPr>
        <w:t>Marca;</w:t>
      </w:r>
    </w:p>
    <w:p w14:paraId="58EF6B6A" w14:textId="43504D6A" w:rsidR="00A72B79"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rPr>
        <w:t xml:space="preserve">Todas as especificações do objeto contidas na proposta vinculam a </w:t>
      </w:r>
      <w:r w:rsidR="001C2C97" w:rsidRPr="001934A1">
        <w:rPr>
          <w:rFonts w:ascii="Times New Roman" w:hAnsi="Times New Roman" w:cs="Times New Roman"/>
        </w:rPr>
        <w:t>Contratada</w:t>
      </w:r>
      <w:r w:rsidRPr="001934A1">
        <w:rPr>
          <w:rFonts w:ascii="Times New Roman" w:hAnsi="Times New Roman" w:cs="Times New Roman"/>
        </w:rPr>
        <w:t>.</w:t>
      </w:r>
    </w:p>
    <w:p w14:paraId="09B97EF8" w14:textId="77777777" w:rsidR="00425856"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lastRenderedPageBreak/>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934A1" w:rsidRDefault="00425856"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07B66B43" w:rsidR="00425856" w:rsidRPr="001934A1" w:rsidRDefault="00EA4C4D"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w:t>
      </w:r>
      <w:r w:rsidR="00CA24FB" w:rsidRPr="001934A1">
        <w:rPr>
          <w:rFonts w:ascii="Times New Roman" w:hAnsi="Times New Roman" w:cs="Times New Roman"/>
          <w:color w:val="000000"/>
        </w:rPr>
        <w:t xml:space="preserve">prazo de validade da proposta não será inferior </w:t>
      </w:r>
      <w:r w:rsidR="00CA24FB" w:rsidRPr="00CC64DB">
        <w:rPr>
          <w:rFonts w:ascii="Times New Roman" w:hAnsi="Times New Roman" w:cs="Times New Roman"/>
        </w:rPr>
        <w:t xml:space="preserve">a </w:t>
      </w:r>
      <w:r w:rsidR="00CC64DB" w:rsidRPr="00CC64DB">
        <w:rPr>
          <w:rFonts w:ascii="Times New Roman" w:hAnsi="Times New Roman" w:cs="Times New Roman"/>
        </w:rPr>
        <w:t>90</w:t>
      </w:r>
      <w:r w:rsidR="001D28CC" w:rsidRPr="00CC64DB">
        <w:rPr>
          <w:rFonts w:ascii="Times New Roman" w:hAnsi="Times New Roman" w:cs="Times New Roman"/>
        </w:rPr>
        <w:t xml:space="preserve"> </w:t>
      </w:r>
      <w:r w:rsidR="00CA24FB" w:rsidRPr="00CC64DB">
        <w:rPr>
          <w:rFonts w:ascii="Times New Roman" w:hAnsi="Times New Roman" w:cs="Times New Roman"/>
          <w:bCs/>
          <w:iCs/>
        </w:rPr>
        <w:t>(</w:t>
      </w:r>
      <w:r w:rsidR="00CC64DB" w:rsidRPr="00CC64DB">
        <w:rPr>
          <w:rFonts w:ascii="Times New Roman" w:hAnsi="Times New Roman" w:cs="Times New Roman"/>
          <w:bCs/>
          <w:iCs/>
        </w:rPr>
        <w:t>noventa</w:t>
      </w:r>
      <w:r w:rsidR="00CA24FB" w:rsidRPr="00CC64DB">
        <w:rPr>
          <w:rFonts w:ascii="Times New Roman" w:hAnsi="Times New Roman" w:cs="Times New Roman"/>
          <w:bCs/>
          <w:iCs/>
        </w:rPr>
        <w:t xml:space="preserve">) </w:t>
      </w:r>
      <w:r w:rsidR="00CA24FB" w:rsidRPr="001934A1">
        <w:rPr>
          <w:rFonts w:ascii="Times New Roman" w:hAnsi="Times New Roman" w:cs="Times New Roman"/>
          <w:bCs/>
          <w:iCs/>
          <w:color w:val="000000"/>
        </w:rPr>
        <w:t>dias</w:t>
      </w:r>
      <w:r w:rsidR="00CA24FB" w:rsidRPr="001934A1">
        <w:rPr>
          <w:rFonts w:ascii="Times New Roman" w:hAnsi="Times New Roman" w:cs="Times New Roman"/>
          <w:b/>
          <w:color w:val="000000"/>
        </w:rPr>
        <w:t>,</w:t>
      </w:r>
      <w:r w:rsidR="00CA24FB" w:rsidRPr="001934A1">
        <w:rPr>
          <w:rFonts w:ascii="Times New Roman" w:hAnsi="Times New Roman" w:cs="Times New Roman"/>
          <w:color w:val="000000"/>
        </w:rPr>
        <w:t xml:space="preserve"> a contar da data de sua apresentação. </w:t>
      </w:r>
    </w:p>
    <w:p w14:paraId="09841880" w14:textId="019C2F0D" w:rsidR="00BC54CD" w:rsidRPr="001934A1" w:rsidRDefault="00235187" w:rsidP="005D2306">
      <w:pPr>
        <w:pStyle w:val="PargrafodaLista"/>
        <w:numPr>
          <w:ilvl w:val="1"/>
          <w:numId w:val="11"/>
        </w:numPr>
        <w:spacing w:line="276" w:lineRule="auto"/>
        <w:ind w:left="0" w:firstLine="0"/>
        <w:contextualSpacing w:val="0"/>
        <w:jc w:val="both"/>
        <w:rPr>
          <w:rFonts w:ascii="Times New Roman" w:hAnsi="Times New Roman" w:cs="Times New Roman"/>
          <w:iCs/>
        </w:rPr>
      </w:pPr>
      <w:r w:rsidRPr="001934A1">
        <w:rPr>
          <w:rFonts w:ascii="Times New Roman" w:hAnsi="Times New Roman" w:cs="Times New Roman"/>
          <w:iCs/>
        </w:rPr>
        <w:t xml:space="preserve">O licitante deverá declarar, para cada item, em campo próprio do sistema </w:t>
      </w:r>
      <w:r w:rsidR="00014BFD" w:rsidRPr="001934A1">
        <w:rPr>
          <w:rFonts w:ascii="Times New Roman" w:hAnsi="Times New Roman" w:cs="Times New Roman"/>
          <w:iCs/>
        </w:rPr>
        <w:t>BLL</w:t>
      </w:r>
      <w:r w:rsidRPr="001934A1">
        <w:rPr>
          <w:rFonts w:ascii="Times New Roman" w:hAnsi="Times New Roman" w:cs="Times New Roman"/>
          <w:iCs/>
        </w:rPr>
        <w:t>, se o produto ofertado é manufaturado nacional beneficiado por um dos critérios de margem de preferência indicados no Termo de Referência.</w:t>
      </w:r>
    </w:p>
    <w:p w14:paraId="33A295B0" w14:textId="57F0DDE5" w:rsidR="00BC54CD" w:rsidRPr="001934A1" w:rsidRDefault="00BC54CD"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licitantes devem respeitar os preços máximos estabelecidos nas normas de regência de contratações públicas federais, quando participarem de licitações</w:t>
      </w:r>
      <w:r w:rsidR="00FF2B42" w:rsidRPr="001934A1">
        <w:rPr>
          <w:rFonts w:ascii="Times New Roman" w:hAnsi="Times New Roman" w:cs="Times New Roman"/>
          <w:color w:val="000000"/>
        </w:rPr>
        <w:t xml:space="preserve"> públicas</w:t>
      </w:r>
      <w:r w:rsidRPr="001934A1">
        <w:rPr>
          <w:rFonts w:ascii="Times New Roman" w:hAnsi="Times New Roman" w:cs="Times New Roman"/>
          <w:color w:val="000000"/>
        </w:rPr>
        <w:t>;</w:t>
      </w:r>
    </w:p>
    <w:p w14:paraId="41744B54" w14:textId="77777777" w:rsidR="005D2306" w:rsidRDefault="00BC54CD" w:rsidP="005D2306">
      <w:pPr>
        <w:pStyle w:val="PargrafodaLista"/>
        <w:numPr>
          <w:ilvl w:val="2"/>
          <w:numId w:val="11"/>
        </w:numPr>
        <w:spacing w:line="276" w:lineRule="auto"/>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descumprimento das regras supramencionadas pela Administração por parte dos contratados </w:t>
      </w:r>
    </w:p>
    <w:p w14:paraId="098C27DB" w14:textId="5BA72392" w:rsidR="005D2306" w:rsidRPr="005D2306" w:rsidRDefault="00BC54CD" w:rsidP="005D2306">
      <w:pPr>
        <w:spacing w:line="276" w:lineRule="auto"/>
        <w:jc w:val="both"/>
        <w:rPr>
          <w:rFonts w:ascii="Times New Roman" w:hAnsi="Times New Roman" w:cs="Times New Roman"/>
          <w:color w:val="000000"/>
        </w:rPr>
      </w:pPr>
      <w:r w:rsidRPr="005D2306">
        <w:rPr>
          <w:rFonts w:ascii="Times New Roman" w:hAnsi="Times New Roman" w:cs="Times New Roman"/>
          <w:color w:val="000000"/>
        </w:rPr>
        <w:t>pode ensejar a fiscalização do Tribunal de Contas d</w:t>
      </w:r>
      <w:r w:rsidR="002B47F1">
        <w:rPr>
          <w:rFonts w:ascii="Times New Roman" w:hAnsi="Times New Roman" w:cs="Times New Roman"/>
          <w:color w:val="000000"/>
        </w:rPr>
        <w:t xml:space="preserve">o Estado </w:t>
      </w:r>
      <w:r w:rsidRPr="005D2306">
        <w:rPr>
          <w:rFonts w:ascii="Times New Roman" w:hAnsi="Times New Roman" w:cs="Times New Roman"/>
          <w:color w:val="000000"/>
        </w:rPr>
        <w:t>,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1934A1" w:rsidRDefault="009B7570" w:rsidP="00D408D5">
      <w:pPr>
        <w:pStyle w:val="Nivel01"/>
        <w:numPr>
          <w:ilvl w:val="0"/>
          <w:numId w:val="11"/>
        </w:numPr>
        <w:ind w:left="0" w:firstLine="0"/>
        <w:rPr>
          <w:rFonts w:ascii="Times New Roman" w:hAnsi="Times New Roman"/>
          <w:sz w:val="24"/>
          <w:szCs w:val="24"/>
        </w:rPr>
      </w:pPr>
      <w:r w:rsidRPr="001934A1">
        <w:rPr>
          <w:rFonts w:ascii="Times New Roman" w:hAnsi="Times New Roman"/>
          <w:color w:val="auto"/>
          <w:sz w:val="24"/>
          <w:szCs w:val="24"/>
        </w:rPr>
        <w:t>DA ABERTURA DA SESSÃO, CLASSIFICAÇÃO DAS PROPOSTAS E FORMULAÇÃO DE LANCES</w:t>
      </w:r>
      <w:r w:rsidR="00C35A4C" w:rsidRPr="001934A1">
        <w:rPr>
          <w:rFonts w:ascii="Times New Roman" w:hAnsi="Times New Roman"/>
          <w:color w:val="auto"/>
          <w:sz w:val="24"/>
          <w:szCs w:val="24"/>
        </w:rPr>
        <w:t xml:space="preserve"> </w:t>
      </w:r>
    </w:p>
    <w:p w14:paraId="2ADCE530" w14:textId="454BD285" w:rsidR="00F70195"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 </w:t>
      </w:r>
      <w:r w:rsidRPr="001934A1">
        <w:rPr>
          <w:rFonts w:ascii="Times New Roman" w:hAnsi="Times New Roman" w:cs="Times New Roman"/>
          <w:color w:val="000000"/>
        </w:rPr>
        <w:t>abertura</w:t>
      </w:r>
      <w:r w:rsidRPr="001934A1">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38132D1B" w14:textId="3FFCC5CA" w:rsidR="009620E6" w:rsidRPr="001934A1" w:rsidRDefault="0054016D"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  </w:t>
      </w:r>
      <w:r w:rsidR="00EA4C4D" w:rsidRPr="001934A1">
        <w:rPr>
          <w:rFonts w:ascii="Times New Roman" w:hAnsi="Times New Roman" w:cs="Times New Roman"/>
          <w:color w:val="000000"/>
          <w:lang w:eastAsia="en-US"/>
        </w:rPr>
        <w:t>O</w:t>
      </w:r>
      <w:r w:rsidR="00E06595" w:rsidRPr="001934A1">
        <w:rPr>
          <w:rFonts w:ascii="Times New Roman" w:hAnsi="Times New Roman" w:cs="Times New Roman"/>
          <w:color w:val="000000"/>
        </w:rPr>
        <w:t xml:space="preserve"> </w:t>
      </w:r>
      <w:r w:rsidR="00C6162E" w:rsidRPr="001934A1">
        <w:rPr>
          <w:rFonts w:ascii="Times New Roman" w:hAnsi="Times New Roman" w:cs="Times New Roman"/>
          <w:color w:val="000000"/>
        </w:rPr>
        <w:t>Pregoeiro</w:t>
      </w:r>
      <w:r w:rsidR="00E06595" w:rsidRPr="001934A1">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934A1" w:rsidRDefault="009620E6"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Também será desclassificada a proposta que identifique o licitante.</w:t>
      </w:r>
    </w:p>
    <w:p w14:paraId="3DEBB654" w14:textId="5EF15697" w:rsidR="00B145CD" w:rsidRPr="001934A1" w:rsidRDefault="00E06595"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rPr>
        <w:t>A desclassificação será sempre fundamentada e registrada no sistema, com acompanhamento em tempo real por todos os participantes.</w:t>
      </w:r>
    </w:p>
    <w:p w14:paraId="16BE7BC6" w14:textId="324B0DB5" w:rsidR="00B145CD" w:rsidRPr="001934A1" w:rsidRDefault="00E06595"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rPr>
        <w:t>A não desclassificação da proposta não impede o seu julgamento definitivo</w:t>
      </w:r>
      <w:r w:rsidR="00F92513" w:rsidRPr="001934A1">
        <w:rPr>
          <w:rFonts w:ascii="Times New Roman" w:hAnsi="Times New Roman" w:cs="Times New Roman"/>
          <w:color w:val="000000"/>
        </w:rPr>
        <w:t xml:space="preserve"> em sentido contrário</w:t>
      </w:r>
      <w:r w:rsidRPr="001934A1">
        <w:rPr>
          <w:rFonts w:ascii="Times New Roman" w:hAnsi="Times New Roman" w:cs="Times New Roman"/>
          <w:color w:val="000000"/>
        </w:rPr>
        <w:t>, levado a efeito na fase de aceitação.</w:t>
      </w:r>
    </w:p>
    <w:p w14:paraId="7DC11EC9" w14:textId="2B3F241A" w:rsidR="00B145CD"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 sistema ordenará automaticamente as propostas classificadas, sendo que somente estas</w:t>
      </w:r>
      <w:r w:rsidR="00F70195" w:rsidRPr="001934A1">
        <w:rPr>
          <w:rFonts w:ascii="Times New Roman" w:hAnsi="Times New Roman" w:cs="Times New Roman"/>
          <w:color w:val="000000"/>
        </w:rPr>
        <w:t xml:space="preserve"> participarão da fase de lances.</w:t>
      </w:r>
    </w:p>
    <w:p w14:paraId="11E9CB65" w14:textId="35A15C19" w:rsidR="00F70195"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sistema disponibilizará campo próprio para troca de </w:t>
      </w:r>
      <w:r w:rsidR="002B7EB0" w:rsidRPr="001934A1">
        <w:rPr>
          <w:rFonts w:ascii="Times New Roman" w:hAnsi="Times New Roman" w:cs="Times New Roman"/>
          <w:color w:val="000000"/>
        </w:rPr>
        <w:t>mensagens</w:t>
      </w:r>
      <w:r w:rsidRPr="001934A1">
        <w:rPr>
          <w:rFonts w:ascii="Times New Roman" w:hAnsi="Times New Roman" w:cs="Times New Roman"/>
          <w:color w:val="000000"/>
        </w:rPr>
        <w:t xml:space="preserve"> entre 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xml:space="preserve"> e os licitantes.</w:t>
      </w:r>
    </w:p>
    <w:p w14:paraId="7BA5F6E1" w14:textId="3DC3F80D" w:rsidR="00B30BC2" w:rsidRPr="001934A1" w:rsidRDefault="00EA4C4D"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 </w:t>
      </w:r>
      <w:r w:rsidR="00CA24FB" w:rsidRPr="001934A1">
        <w:rPr>
          <w:rFonts w:ascii="Times New Roman" w:hAnsi="Times New Roman" w:cs="Times New Roman"/>
          <w:color w:val="000000"/>
        </w:rPr>
        <w:t xml:space="preserve">Iniciada a etapa competitiva, os licitantes deverão encaminhar lances </w:t>
      </w:r>
      <w:r w:rsidR="00CA24FB" w:rsidRPr="001934A1">
        <w:rPr>
          <w:rFonts w:ascii="Times New Roman" w:hAnsi="Times New Roman" w:cs="Times New Roman"/>
          <w:color w:val="000000"/>
          <w:lang w:eastAsia="en-US"/>
        </w:rPr>
        <w:t>exclusivamente por meio d</w:t>
      </w:r>
      <w:r w:rsidR="00205034" w:rsidRPr="001934A1">
        <w:rPr>
          <w:rFonts w:ascii="Times New Roman" w:hAnsi="Times New Roman" w:cs="Times New Roman"/>
          <w:color w:val="000000"/>
          <w:lang w:eastAsia="en-US"/>
        </w:rPr>
        <w:t>o</w:t>
      </w:r>
      <w:r w:rsidR="00CA24FB" w:rsidRPr="001934A1">
        <w:rPr>
          <w:rFonts w:ascii="Times New Roman" w:hAnsi="Times New Roman" w:cs="Times New Roman"/>
          <w:color w:val="000000"/>
          <w:lang w:eastAsia="en-US"/>
        </w:rPr>
        <w:t xml:space="preserve"> sistema eletrônico, sendo imediatamente</w:t>
      </w:r>
      <w:r w:rsidR="00CA24FB" w:rsidRPr="001934A1">
        <w:rPr>
          <w:rFonts w:ascii="Times New Roman" w:hAnsi="Times New Roman" w:cs="Times New Roman"/>
          <w:color w:val="000000"/>
        </w:rPr>
        <w:t xml:space="preserve"> informados do seu recebimento e do valor consignado no registro. </w:t>
      </w:r>
    </w:p>
    <w:p w14:paraId="28FD200F" w14:textId="0C5F7463" w:rsidR="00B30BC2" w:rsidRPr="001934A1" w:rsidRDefault="00B30BC2"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rPr>
      </w:pPr>
      <w:r w:rsidRPr="001934A1">
        <w:rPr>
          <w:rFonts w:ascii="Times New Roman" w:hAnsi="Times New Roman" w:cs="Times New Roman"/>
        </w:rPr>
        <w:lastRenderedPageBreak/>
        <w:t xml:space="preserve">O </w:t>
      </w:r>
      <w:r w:rsidR="00CA24FB" w:rsidRPr="001934A1">
        <w:rPr>
          <w:rFonts w:ascii="Times New Roman" w:hAnsi="Times New Roman" w:cs="Times New Roman"/>
        </w:rPr>
        <w:t xml:space="preserve">lance deverá ser ofertado pelo </w:t>
      </w:r>
      <w:r w:rsidR="00CA24FB" w:rsidRPr="00CC64DB">
        <w:rPr>
          <w:rFonts w:ascii="Times New Roman" w:hAnsi="Times New Roman" w:cs="Times New Roman"/>
        </w:rPr>
        <w:t>valor total</w:t>
      </w:r>
      <w:r w:rsidR="00CC64DB" w:rsidRPr="00CC64DB">
        <w:rPr>
          <w:rFonts w:ascii="Times New Roman" w:hAnsi="Times New Roman" w:cs="Times New Roman"/>
        </w:rPr>
        <w:t>/</w:t>
      </w:r>
      <w:r w:rsidR="00FF2B42" w:rsidRPr="00CC64DB">
        <w:rPr>
          <w:rFonts w:ascii="Times New Roman" w:hAnsi="Times New Roman" w:cs="Times New Roman"/>
        </w:rPr>
        <w:t>unitário</w:t>
      </w:r>
      <w:r w:rsidR="00CA24FB" w:rsidRPr="00CC64DB">
        <w:rPr>
          <w:rFonts w:ascii="Times New Roman" w:hAnsi="Times New Roman" w:cs="Times New Roman"/>
        </w:rPr>
        <w:t xml:space="preserve"> do item</w:t>
      </w:r>
      <w:r w:rsidR="00CC64DB" w:rsidRPr="00CC64DB">
        <w:rPr>
          <w:rFonts w:ascii="Times New Roman" w:hAnsi="Times New Roman" w:cs="Times New Roman"/>
          <w:i/>
        </w:rPr>
        <w:t>.</w:t>
      </w:r>
    </w:p>
    <w:p w14:paraId="4F0E5B63" w14:textId="77777777" w:rsidR="00BD1AC1"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licitantes poderão oferecer lances sucessivos, observando o horário fixado para abertura da sessão e as regras estabelecidas no Edital.</w:t>
      </w:r>
    </w:p>
    <w:p w14:paraId="3517EFE5" w14:textId="33DA60E6" w:rsidR="00BD1AC1" w:rsidRPr="001934A1" w:rsidRDefault="00BD1AC1"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rPr>
        <w:t>O licitante somente poderá oferecer lance</w:t>
      </w:r>
      <w:r w:rsidR="002B2EE9" w:rsidRPr="001934A1">
        <w:rPr>
          <w:rFonts w:ascii="Times New Roman" w:hAnsi="Times New Roman" w:cs="Times New Roman"/>
        </w:rPr>
        <w:t xml:space="preserve"> </w:t>
      </w:r>
      <w:r w:rsidR="002B2EE9" w:rsidRPr="00A724C8">
        <w:rPr>
          <w:rFonts w:ascii="Times New Roman" w:hAnsi="Times New Roman" w:cs="Times New Roman"/>
        </w:rPr>
        <w:t xml:space="preserve">de valor inferior </w:t>
      </w:r>
      <w:r w:rsidRPr="001934A1">
        <w:rPr>
          <w:rFonts w:ascii="Times New Roman" w:hAnsi="Times New Roman" w:cs="Times New Roman"/>
        </w:rPr>
        <w:t>ao último por ele ofertado e registrado pelo sistema.</w:t>
      </w:r>
    </w:p>
    <w:p w14:paraId="1E0EC56A" w14:textId="6C89E80E" w:rsidR="00BD1AC1" w:rsidRPr="001934A1" w:rsidRDefault="008748E2"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iCs/>
        </w:rPr>
      </w:pPr>
      <w:r w:rsidRPr="001934A1">
        <w:rPr>
          <w:rFonts w:ascii="Times New Roman" w:hAnsi="Times New Roman" w:cs="Times New Roman"/>
          <w:iCs/>
        </w:rPr>
        <w:t>O intervalo mínimo de diferença de valores</w:t>
      </w:r>
      <w:r w:rsidR="002B2EE9" w:rsidRPr="001934A1">
        <w:rPr>
          <w:rFonts w:ascii="Times New Roman" w:hAnsi="Times New Roman" w:cs="Times New Roman"/>
          <w:iCs/>
        </w:rPr>
        <w:t xml:space="preserve"> </w:t>
      </w:r>
      <w:r w:rsidRPr="001934A1">
        <w:rPr>
          <w:rFonts w:ascii="Times New Roman" w:hAnsi="Times New Roman" w:cs="Times New Roman"/>
          <w:iCs/>
        </w:rPr>
        <w:t xml:space="preserve">entre os lances, que incidirá tanto em relação aos lances intermediários quanto em relação à proposta que cobrir a melhor oferta deverá ser </w:t>
      </w:r>
      <w:r w:rsidR="00A724C8">
        <w:rPr>
          <w:rFonts w:ascii="Times New Roman" w:hAnsi="Times New Roman" w:cs="Times New Roman"/>
          <w:iCs/>
        </w:rPr>
        <w:t>de 0,01 (um centavo).</w:t>
      </w:r>
    </w:p>
    <w:p w14:paraId="65195071" w14:textId="5598A86D" w:rsidR="002E649F" w:rsidRPr="00A724C8" w:rsidRDefault="000526DD" w:rsidP="000D2065">
      <w:pPr>
        <w:pStyle w:val="PargrafodaLista"/>
        <w:numPr>
          <w:ilvl w:val="1"/>
          <w:numId w:val="11"/>
        </w:numPr>
        <w:spacing w:line="276" w:lineRule="auto"/>
        <w:ind w:left="0" w:firstLine="0"/>
        <w:contextualSpacing w:val="0"/>
        <w:jc w:val="both"/>
        <w:rPr>
          <w:rFonts w:ascii="Times New Roman" w:hAnsi="Times New Roman" w:cs="Times New Roman"/>
        </w:rPr>
      </w:pPr>
      <w:r w:rsidRPr="001934A1">
        <w:rPr>
          <w:rFonts w:ascii="Times New Roman" w:hAnsi="Times New Roman" w:cs="Times New Roman"/>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70996D7E" w14:textId="77777777" w:rsidR="00FF2B42" w:rsidRPr="001934A1" w:rsidRDefault="00FF2B42" w:rsidP="000D2065">
      <w:pPr>
        <w:pStyle w:val="PargrafodaLista"/>
        <w:numPr>
          <w:ilvl w:val="0"/>
          <w:numId w:val="21"/>
        </w:numPr>
        <w:spacing w:line="276" w:lineRule="auto"/>
        <w:ind w:left="0"/>
        <w:contextualSpacing w:val="0"/>
        <w:jc w:val="both"/>
        <w:rPr>
          <w:rFonts w:ascii="Times New Roman" w:hAnsi="Times New Roman" w:cs="Times New Roman"/>
          <w:iCs/>
          <w:vanish/>
        </w:rPr>
      </w:pPr>
    </w:p>
    <w:p w14:paraId="2F061E0F" w14:textId="77777777" w:rsidR="00FF2B42" w:rsidRPr="001934A1" w:rsidRDefault="00FF2B42" w:rsidP="000D2065">
      <w:pPr>
        <w:pStyle w:val="PargrafodaLista"/>
        <w:numPr>
          <w:ilvl w:val="0"/>
          <w:numId w:val="21"/>
        </w:numPr>
        <w:spacing w:line="276" w:lineRule="auto"/>
        <w:ind w:left="0"/>
        <w:contextualSpacing w:val="0"/>
        <w:jc w:val="both"/>
        <w:rPr>
          <w:rFonts w:ascii="Times New Roman" w:hAnsi="Times New Roman" w:cs="Times New Roman"/>
          <w:iCs/>
          <w:vanish/>
        </w:rPr>
      </w:pPr>
    </w:p>
    <w:p w14:paraId="7C88CAB8"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871872D"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8E8A835"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6EEFDF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30EEFC0"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5AEDF8A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4FAEB0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6719048C"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66981D9F"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3857F40"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Será adotado para o envio de lances no pregão eletrônico o modo de disputa “aberto”, em que os</w:t>
      </w:r>
    </w:p>
    <w:p w14:paraId="24F06E5A" w14:textId="3E8BC807"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licitantes apresentarão lances públicos e sucessivos, com prorrogações.</w:t>
      </w:r>
    </w:p>
    <w:p w14:paraId="655E23E7"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A etapa de lances da sessão pública terá duração de dez minutos e, após isso, será prorrogada </w:t>
      </w:r>
    </w:p>
    <w:p w14:paraId="36C631A3" w14:textId="036F7167"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automaticamente pelo sistema quando houver lance ofertado nos últimos dois minutos do período de duração da sessão pública.</w:t>
      </w:r>
    </w:p>
    <w:p w14:paraId="3EFD0A2B"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A prorrogação automática da etapa de lances, de que trata o item anterior, será de dois minutos </w:t>
      </w:r>
    </w:p>
    <w:p w14:paraId="6C6B03DE" w14:textId="67944A8E"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e ocorrerá sucessivamente sempre que houver lances enviados nesse período de prorrogação, inclusive no caso de lances intermediários.</w:t>
      </w:r>
    </w:p>
    <w:p w14:paraId="0A17F09F"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Não havendo novos lances na forma estabelecida nos itens anteriores, a sessão pública encerrar-</w:t>
      </w:r>
    </w:p>
    <w:p w14:paraId="60804AB1" w14:textId="0C7BF2A2" w:rsidR="002E649F" w:rsidRPr="000D2065" w:rsidRDefault="002E649F" w:rsidP="000D2065">
      <w:pPr>
        <w:spacing w:line="276" w:lineRule="auto"/>
        <w:jc w:val="both"/>
        <w:rPr>
          <w:rFonts w:ascii="Times New Roman" w:hAnsi="Times New Roman" w:cs="Times New Roman"/>
        </w:rPr>
      </w:pPr>
      <w:proofErr w:type="spellStart"/>
      <w:r w:rsidRPr="000D2065">
        <w:rPr>
          <w:rFonts w:ascii="Times New Roman" w:hAnsi="Times New Roman" w:cs="Times New Roman"/>
        </w:rPr>
        <w:t>se-á</w:t>
      </w:r>
      <w:proofErr w:type="spellEnd"/>
      <w:r w:rsidRPr="000D2065">
        <w:rPr>
          <w:rFonts w:ascii="Times New Roman" w:hAnsi="Times New Roman" w:cs="Times New Roman"/>
        </w:rPr>
        <w:t xml:space="preserve"> automaticamente.</w:t>
      </w:r>
    </w:p>
    <w:p w14:paraId="09F0ACE6"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Encerrada a fase competitiva sem que haja a prorrogação automática pelo sistema, poderá o </w:t>
      </w:r>
    </w:p>
    <w:p w14:paraId="34BE49A2" w14:textId="5376A6FA"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pregoeiro, assessorado pela equipe de apoio, justificadamente, admitir o reinício da sessão pública de lances, em prol da consecução do melhor preço.</w:t>
      </w:r>
    </w:p>
    <w:p w14:paraId="4E3D7BCA" w14:textId="3660BAEE" w:rsidR="000D2065" w:rsidRPr="000D2065" w:rsidRDefault="00CA24FB" w:rsidP="000D2065">
      <w:pPr>
        <w:pStyle w:val="PargrafodaLista"/>
        <w:numPr>
          <w:ilvl w:val="1"/>
          <w:numId w:val="21"/>
        </w:numPr>
        <w:spacing w:line="276" w:lineRule="auto"/>
        <w:ind w:left="360"/>
        <w:jc w:val="both"/>
        <w:rPr>
          <w:rFonts w:ascii="Times New Roman" w:eastAsia="Times New Roman" w:hAnsi="Times New Roman" w:cs="Times New Roman"/>
          <w:i/>
          <w:iCs/>
        </w:rPr>
      </w:pPr>
      <w:r w:rsidRPr="000D2065">
        <w:rPr>
          <w:rFonts w:ascii="Times New Roman" w:hAnsi="Times New Roman" w:cs="Times New Roman"/>
          <w:color w:val="000000"/>
        </w:rPr>
        <w:t xml:space="preserve">Não serão aceitos dois ou mais lances de mesmo valor, prevalecendo aquele que for recebido </w:t>
      </w:r>
    </w:p>
    <w:p w14:paraId="10D4F1B1" w14:textId="7125B27E"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e registrado em primeiro lugar. </w:t>
      </w:r>
    </w:p>
    <w:p w14:paraId="7A9E8DA6"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Durante o transcurso</w:t>
      </w:r>
      <w:r w:rsidR="004D067A" w:rsidRPr="001934A1">
        <w:rPr>
          <w:rFonts w:ascii="Times New Roman" w:hAnsi="Times New Roman" w:cs="Times New Roman"/>
          <w:color w:val="000000"/>
        </w:rPr>
        <w:t xml:space="preserve"> </w:t>
      </w:r>
      <w:r w:rsidRPr="001934A1">
        <w:rPr>
          <w:rFonts w:ascii="Times New Roman" w:hAnsi="Times New Roman" w:cs="Times New Roman"/>
          <w:color w:val="000000"/>
        </w:rPr>
        <w:t xml:space="preserve">da sessão pública, os licitantes serão informados, em tempo real, do valor </w:t>
      </w:r>
    </w:p>
    <w:p w14:paraId="7DC89910" w14:textId="27C2E381"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do menor lance registrado, vedada a identificação do licitante. </w:t>
      </w:r>
    </w:p>
    <w:p w14:paraId="1BBBC460"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 xml:space="preserve">No caso de desconexão com 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xml:space="preserve">, no decorrer da etapa competitiva do Pregão, o sistema </w:t>
      </w:r>
    </w:p>
    <w:p w14:paraId="5CAEAB50" w14:textId="2FAD0594"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eletrônico poderá permanecer acessível aos licitantes para a recepção dos lances. </w:t>
      </w:r>
    </w:p>
    <w:p w14:paraId="7355F7E1" w14:textId="77777777" w:rsidR="000D2065" w:rsidRPr="000D2065" w:rsidRDefault="007B63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Quando a desconexão do sistema eletrônico para o pregoeiro persistir por tempo superior a dez</w:t>
      </w:r>
    </w:p>
    <w:p w14:paraId="74602A43" w14:textId="1F9D5F19" w:rsidR="00DB6CB3" w:rsidRPr="001934A1" w:rsidRDefault="007B63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minutos, a sessão pública será suspensa e reiniciada somente após decorridas vinte e quatro horas da comunicação do fato pelo Pregoeiro aos participantes, no sítio eletrônico utilizado para divulgação</w:t>
      </w:r>
      <w:r w:rsidRPr="001934A1">
        <w:rPr>
          <w:rFonts w:ascii="Times New Roman" w:hAnsi="Times New Roman" w:cs="Times New Roman"/>
          <w:color w:val="000000" w:themeColor="text1"/>
        </w:rPr>
        <w:t>.</w:t>
      </w:r>
      <w:r w:rsidR="00CA24FB" w:rsidRPr="001934A1">
        <w:rPr>
          <w:rFonts w:ascii="Times New Roman" w:hAnsi="Times New Roman" w:cs="Times New Roman"/>
          <w:color w:val="000000"/>
        </w:rPr>
        <w:t xml:space="preserve"> </w:t>
      </w:r>
    </w:p>
    <w:p w14:paraId="35D4BFD6" w14:textId="77777777" w:rsidR="000D2065" w:rsidRPr="000D2065" w:rsidRDefault="00C25B02"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 xml:space="preserve">O Critério de julgamento adotado será </w:t>
      </w:r>
      <w:r w:rsidRPr="00A724C8">
        <w:rPr>
          <w:rFonts w:ascii="Times New Roman" w:hAnsi="Times New Roman" w:cs="Times New Roman"/>
        </w:rPr>
        <w:t xml:space="preserve">o </w:t>
      </w:r>
      <w:r w:rsidR="007B63FB" w:rsidRPr="00A724C8">
        <w:rPr>
          <w:rFonts w:ascii="Times New Roman" w:hAnsi="Times New Roman" w:cs="Times New Roman"/>
          <w:i/>
        </w:rPr>
        <w:t>menor preço</w:t>
      </w:r>
      <w:r w:rsidRPr="00A724C8">
        <w:rPr>
          <w:rFonts w:ascii="Times New Roman" w:hAnsi="Times New Roman" w:cs="Times New Roman"/>
          <w:color w:val="000000"/>
        </w:rPr>
        <w:t>,</w:t>
      </w:r>
      <w:r w:rsidR="00494E37" w:rsidRPr="001934A1">
        <w:rPr>
          <w:rFonts w:ascii="Times New Roman" w:hAnsi="Times New Roman" w:cs="Times New Roman"/>
          <w:color w:val="000000"/>
        </w:rPr>
        <w:t xml:space="preserve"> conforme definido neste Edital e seus </w:t>
      </w:r>
    </w:p>
    <w:p w14:paraId="2EF1901C" w14:textId="44135C9D" w:rsidR="00DB6CB3" w:rsidRPr="001934A1" w:rsidRDefault="00494E37"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anexos. </w:t>
      </w:r>
    </w:p>
    <w:p w14:paraId="54FAEAC3" w14:textId="77777777" w:rsidR="00DD05AA" w:rsidRPr="001934A1" w:rsidRDefault="00A94974"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themeColor="text1"/>
          <w:lang w:eastAsia="en-US"/>
        </w:rPr>
        <w:t>Caso o licitante não apresente lances, concorrerá com o valor de sua proposta.</w:t>
      </w:r>
    </w:p>
    <w:p w14:paraId="7C6ECFC5" w14:textId="77777777" w:rsidR="000D2065" w:rsidRPr="000D2065" w:rsidRDefault="007F2093"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Em relação a itens não exclusivos para participação de microempresas e empresas de pequeno </w:t>
      </w:r>
    </w:p>
    <w:p w14:paraId="4D41D6FA" w14:textId="71E1231D" w:rsidR="002B47F1" w:rsidRDefault="007F2093" w:rsidP="002B47F1">
      <w:pPr>
        <w:spacing w:line="276" w:lineRule="auto"/>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w:t>
      </w:r>
      <w:r w:rsidRPr="001934A1">
        <w:rPr>
          <w:rFonts w:ascii="Times New Roman" w:hAnsi="Times New Roman" w:cs="Times New Roman"/>
          <w:color w:val="000000"/>
          <w:lang w:eastAsia="en-US"/>
        </w:rPr>
        <w:lastRenderedPageBreak/>
        <w:t xml:space="preserve">colocada, se esta for empresa de maior porte, assim como das demais classificadas, para o fim de aplicar-se o disposto nos </w:t>
      </w:r>
      <w:proofErr w:type="spellStart"/>
      <w:r w:rsidRPr="001934A1">
        <w:rPr>
          <w:rFonts w:ascii="Times New Roman" w:hAnsi="Times New Roman" w:cs="Times New Roman"/>
          <w:color w:val="000000"/>
          <w:lang w:eastAsia="en-US"/>
        </w:rPr>
        <w:t>arts</w:t>
      </w:r>
      <w:proofErr w:type="spellEnd"/>
      <w:r w:rsidRPr="001934A1">
        <w:rPr>
          <w:rFonts w:ascii="Times New Roman" w:hAnsi="Times New Roman" w:cs="Times New Roman"/>
          <w:color w:val="000000"/>
          <w:lang w:eastAsia="en-US"/>
        </w:rPr>
        <w:t>. 44 e 45 da LC nº 123, de 2006</w:t>
      </w:r>
      <w:r w:rsidR="002B47F1">
        <w:rPr>
          <w:rFonts w:ascii="Times New Roman" w:hAnsi="Times New Roman" w:cs="Times New Roman"/>
          <w:color w:val="000000"/>
          <w:lang w:eastAsia="en-US"/>
        </w:rPr>
        <w:t>.</w:t>
      </w:r>
    </w:p>
    <w:p w14:paraId="4D7CBA3B" w14:textId="1895FE19" w:rsidR="000D2065" w:rsidRPr="000D2065" w:rsidRDefault="00342CB9" w:rsidP="002B47F1">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Nessas condições, as propostas de microempresas e empresas de pequeno porte que se </w:t>
      </w:r>
    </w:p>
    <w:p w14:paraId="20D19E90" w14:textId="686D8B0F" w:rsidR="00DD05AA" w:rsidRPr="000D2065" w:rsidRDefault="00342CB9" w:rsidP="000D2065">
      <w:pPr>
        <w:spacing w:line="276" w:lineRule="auto"/>
        <w:jc w:val="both"/>
        <w:rPr>
          <w:rFonts w:ascii="Times New Roman" w:eastAsia="Times New Roman" w:hAnsi="Times New Roman" w:cs="Times New Roman"/>
          <w:i/>
          <w:iCs/>
        </w:rPr>
      </w:pPr>
      <w:r w:rsidRPr="000D2065">
        <w:rPr>
          <w:rFonts w:ascii="Times New Roman" w:hAnsi="Times New Roman" w:cs="Times New Roman"/>
          <w:color w:val="000000"/>
          <w:lang w:eastAsia="en-US"/>
        </w:rPr>
        <w:t>encontrarem na faixa de até 5% (cinco por cento) acima</w:t>
      </w:r>
      <w:r w:rsidR="00DD05AA" w:rsidRPr="000D2065">
        <w:rPr>
          <w:rFonts w:ascii="Times New Roman" w:hAnsi="Times New Roman" w:cs="Times New Roman"/>
          <w:color w:val="000000"/>
          <w:lang w:eastAsia="en-US"/>
        </w:rPr>
        <w:t xml:space="preserve"> </w:t>
      </w:r>
      <w:r w:rsidRPr="000D2065">
        <w:rPr>
          <w:rFonts w:ascii="Times New Roman" w:hAnsi="Times New Roman" w:cs="Times New Roman"/>
          <w:color w:val="000000"/>
          <w:lang w:eastAsia="en-US"/>
        </w:rPr>
        <w:t>da</w:t>
      </w:r>
      <w:r w:rsidR="00A94974" w:rsidRPr="000D2065">
        <w:rPr>
          <w:rFonts w:ascii="Times New Roman" w:hAnsi="Times New Roman" w:cs="Times New Roman"/>
          <w:color w:val="000000"/>
          <w:lang w:eastAsia="en-US"/>
        </w:rPr>
        <w:t xml:space="preserve"> </w:t>
      </w:r>
      <w:r w:rsidR="00A94974" w:rsidRPr="000D2065">
        <w:rPr>
          <w:rFonts w:ascii="Times New Roman" w:hAnsi="Times New Roman" w:cs="Times New Roman"/>
          <w:color w:val="000000" w:themeColor="text1"/>
        </w:rPr>
        <w:t xml:space="preserve">melhor proposta </w:t>
      </w:r>
      <w:r w:rsidRPr="000D2065">
        <w:rPr>
          <w:rFonts w:ascii="Times New Roman" w:hAnsi="Times New Roman" w:cs="Times New Roman"/>
          <w:color w:val="000000"/>
          <w:lang w:eastAsia="en-US"/>
        </w:rPr>
        <w:t>serão consideradas empatadas com a primeira colocada.</w:t>
      </w:r>
    </w:p>
    <w:p w14:paraId="523011C4"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A melhor classificada nos termos do item anterior terá o direito de encaminhar uma última </w:t>
      </w:r>
    </w:p>
    <w:p w14:paraId="68129EC7" w14:textId="1D72A4FC" w:rsidR="00DD05AA"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oferta para desempate, obrigatoriamente em valor inferior ao da primeira colocada, no prazo de 5 (cinco) minutos controlados pelo sistema, contados após a comunicação automática para tanto.</w:t>
      </w:r>
    </w:p>
    <w:p w14:paraId="2726EA63" w14:textId="77777777" w:rsidR="000D2065" w:rsidRPr="000D2065" w:rsidRDefault="00342CB9" w:rsidP="000D2065">
      <w:pPr>
        <w:numPr>
          <w:ilvl w:val="1"/>
          <w:numId w:val="21"/>
        </w:numPr>
        <w:spacing w:before="120" w:after="120"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Caso a microempresa ou a empresa de pequeno porte melhor classificada desista ou não se </w:t>
      </w:r>
    </w:p>
    <w:p w14:paraId="5437826C" w14:textId="3F652AC7" w:rsidR="00DD05AA" w:rsidRPr="001934A1" w:rsidRDefault="00342CB9"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D1F10A" w14:textId="77777777" w:rsidR="000D2065" w:rsidRPr="000D2065" w:rsidRDefault="009B7570"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No caso de equivalência dos valores apresentados pelas microempresas e empresas de pequeno </w:t>
      </w:r>
    </w:p>
    <w:p w14:paraId="2C6AD330" w14:textId="1AFAA67E" w:rsidR="00DD05AA" w:rsidRPr="001934A1" w:rsidRDefault="009B7570"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porte que se encontrem nos intervalos estabelecidos nos subitens anteriores, será realizado sorteio entre elas para que se identifique aquela que primeiro poderá apresentar melhor oferta.</w:t>
      </w:r>
    </w:p>
    <w:p w14:paraId="7AC25601" w14:textId="77777777" w:rsidR="000D2065" w:rsidRPr="000D2065" w:rsidRDefault="0018613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Quando houver propostas beneficiadas com as margens de preferência em relação ao produto </w:t>
      </w:r>
    </w:p>
    <w:p w14:paraId="07D520F6" w14:textId="3D18C820" w:rsidR="00DD05AA" w:rsidRPr="001934A1" w:rsidRDefault="0018613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estrangeiro, o critério de desempate será aplicado exclusivamente entre as propostas que fizerem jus às margens de preferência, conforme regulamento.</w:t>
      </w:r>
      <w:r w:rsidR="00342CB9" w:rsidRPr="001934A1">
        <w:rPr>
          <w:rFonts w:ascii="Times New Roman" w:hAnsi="Times New Roman" w:cs="Times New Roman"/>
          <w:color w:val="000000"/>
          <w:lang w:eastAsia="en-US"/>
        </w:rPr>
        <w:t xml:space="preserve"> </w:t>
      </w:r>
    </w:p>
    <w:p w14:paraId="65B861D7" w14:textId="77777777" w:rsidR="000D2065" w:rsidRPr="000D2065" w:rsidRDefault="004350B5" w:rsidP="000D2065">
      <w:pPr>
        <w:numPr>
          <w:ilvl w:val="1"/>
          <w:numId w:val="21"/>
        </w:numPr>
        <w:spacing w:line="276" w:lineRule="auto"/>
        <w:ind w:left="360"/>
        <w:jc w:val="both"/>
        <w:rPr>
          <w:rFonts w:ascii="Times New Roman" w:eastAsia="Times New Roman" w:hAnsi="Times New Roman" w:cs="Times New Roman"/>
          <w:i/>
          <w:iCs/>
        </w:rPr>
      </w:pPr>
      <w:r w:rsidRPr="00A724C8">
        <w:rPr>
          <w:rFonts w:ascii="Times New Roman" w:eastAsia="Arial" w:hAnsi="Times New Roman" w:cs="Times New Roman"/>
        </w:rPr>
        <w:t xml:space="preserve">A ordem de apresentação pelos licitantes é utilizada como um dos critérios de classificação, de </w:t>
      </w:r>
    </w:p>
    <w:p w14:paraId="1BBD8760" w14:textId="0C6A512A" w:rsidR="00DD05AA" w:rsidRPr="00A724C8" w:rsidRDefault="004350B5" w:rsidP="000D2065">
      <w:pPr>
        <w:spacing w:line="276" w:lineRule="auto"/>
        <w:jc w:val="both"/>
        <w:rPr>
          <w:rFonts w:ascii="Times New Roman" w:eastAsia="Times New Roman" w:hAnsi="Times New Roman" w:cs="Times New Roman"/>
          <w:i/>
          <w:iCs/>
        </w:rPr>
      </w:pPr>
      <w:r w:rsidRPr="00A724C8">
        <w:rPr>
          <w:rFonts w:ascii="Times New Roman" w:eastAsia="Arial" w:hAnsi="Times New Roman" w:cs="Times New Roman"/>
        </w:rPr>
        <w:t>maneira que só poderá haver empate entre propostas iguais (não seguidas de lances), ou entre lances finais da fase fechada do modo de disputa aberto e fechado..</w:t>
      </w:r>
    </w:p>
    <w:p w14:paraId="0C2055EB" w14:textId="77777777" w:rsidR="000D2065" w:rsidRPr="000D2065" w:rsidRDefault="00D51533" w:rsidP="000D2065">
      <w:pPr>
        <w:numPr>
          <w:ilvl w:val="1"/>
          <w:numId w:val="21"/>
        </w:numPr>
        <w:spacing w:line="276" w:lineRule="auto"/>
        <w:ind w:left="360"/>
        <w:jc w:val="both"/>
        <w:rPr>
          <w:rFonts w:ascii="Times New Roman" w:eastAsia="Times New Roman" w:hAnsi="Times New Roman" w:cs="Times New Roman"/>
          <w:i/>
          <w:iCs/>
        </w:rPr>
      </w:pPr>
      <w:r w:rsidRPr="00A724C8">
        <w:rPr>
          <w:rFonts w:ascii="Times New Roman" w:hAnsi="Times New Roman" w:cs="Times New Roman"/>
          <w:color w:val="000000" w:themeColor="text1"/>
        </w:rPr>
        <w:t xml:space="preserve">Havendo </w:t>
      </w:r>
      <w:r w:rsidRPr="00A724C8">
        <w:rPr>
          <w:rFonts w:ascii="Times New Roman" w:eastAsia="Arial" w:hAnsi="Times New Roman" w:cs="Times New Roman"/>
        </w:rPr>
        <w:t>eventual</w:t>
      </w:r>
      <w:r w:rsidRPr="00A724C8">
        <w:rPr>
          <w:rFonts w:ascii="Times New Roman" w:hAnsi="Times New Roman" w:cs="Times New Roman"/>
          <w:color w:val="000000" w:themeColor="text1"/>
        </w:rPr>
        <w:t xml:space="preserve"> empate entre propostas ou lances</w:t>
      </w:r>
      <w:r w:rsidRPr="00A724C8" w:rsidDel="00D51533">
        <w:rPr>
          <w:rFonts w:ascii="Times New Roman" w:hAnsi="Times New Roman" w:cs="Times New Roman"/>
          <w:color w:val="000000"/>
          <w:lang w:eastAsia="en-US"/>
        </w:rPr>
        <w:t xml:space="preserve"> </w:t>
      </w:r>
      <w:r w:rsidR="00342CB9" w:rsidRPr="00A724C8">
        <w:rPr>
          <w:rFonts w:ascii="Times New Roman" w:hAnsi="Times New Roman" w:cs="Times New Roman"/>
          <w:color w:val="000000"/>
          <w:lang w:eastAsia="en-US"/>
        </w:rPr>
        <w:t>,</w:t>
      </w:r>
      <w:r w:rsidR="00342CB9" w:rsidRPr="001934A1">
        <w:rPr>
          <w:rFonts w:ascii="Times New Roman" w:hAnsi="Times New Roman" w:cs="Times New Roman"/>
          <w:color w:val="000000"/>
          <w:lang w:eastAsia="en-US"/>
        </w:rPr>
        <w:t xml:space="preserve"> o critério de desempate será aquele </w:t>
      </w:r>
    </w:p>
    <w:p w14:paraId="260703AA" w14:textId="6D8E6E0A" w:rsidR="00342CB9" w:rsidRPr="001934A1" w:rsidRDefault="00342CB9"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previsto no art. 3º, § 2º, da Lei nº 8.666, de 1993, assegurando-se a preferência, sucessivamente, aos </w:t>
      </w:r>
      <w:r w:rsidR="00B678DB" w:rsidRPr="001934A1">
        <w:rPr>
          <w:rFonts w:ascii="Times New Roman" w:hAnsi="Times New Roman" w:cs="Times New Roman"/>
          <w:color w:val="000000"/>
          <w:lang w:eastAsia="en-US"/>
        </w:rPr>
        <w:t>bens</w:t>
      </w:r>
      <w:r w:rsidR="001959DA" w:rsidRPr="001934A1">
        <w:rPr>
          <w:rFonts w:ascii="Times New Roman" w:hAnsi="Times New Roman" w:cs="Times New Roman"/>
          <w:color w:val="000000"/>
          <w:lang w:eastAsia="en-US"/>
        </w:rPr>
        <w:t xml:space="preserve"> </w:t>
      </w:r>
      <w:r w:rsidR="00086D55" w:rsidRPr="001934A1">
        <w:rPr>
          <w:rFonts w:ascii="Times New Roman" w:hAnsi="Times New Roman" w:cs="Times New Roman"/>
          <w:color w:val="000000"/>
          <w:lang w:eastAsia="en-US"/>
        </w:rPr>
        <w:t>produzidos</w:t>
      </w:r>
      <w:r w:rsidRPr="001934A1">
        <w:rPr>
          <w:rFonts w:ascii="Times New Roman" w:hAnsi="Times New Roman" w:cs="Times New Roman"/>
          <w:color w:val="000000"/>
          <w:lang w:eastAsia="en-US"/>
        </w:rPr>
        <w:t>:</w:t>
      </w:r>
    </w:p>
    <w:p w14:paraId="5F58BF78"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6E23AF06"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62163B43"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BB2ACB3"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92535A9"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D06758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5FE73521"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206E9BAB"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1A4DFD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55C0AB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5F994CFF"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6897C3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B94F4A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2EF0D22"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1220C9EB"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F20CD4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86F5CF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139BC89E"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C4A1A4E"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316ED1D" w14:textId="70E64B65" w:rsidR="00086D55" w:rsidRPr="001934A1" w:rsidRDefault="00086D55" w:rsidP="000D2065">
      <w:pPr>
        <w:pStyle w:val="PargrafodaLista"/>
        <w:numPr>
          <w:ilvl w:val="2"/>
          <w:numId w:val="11"/>
        </w:numPr>
        <w:rPr>
          <w:rFonts w:ascii="Times New Roman" w:hAnsi="Times New Roman" w:cs="Times New Roman"/>
          <w:lang w:eastAsia="en-US"/>
        </w:rPr>
      </w:pPr>
      <w:r w:rsidRPr="001934A1">
        <w:rPr>
          <w:rFonts w:ascii="Times New Roman" w:hAnsi="Times New Roman" w:cs="Times New Roman"/>
          <w:lang w:eastAsia="en-US"/>
        </w:rPr>
        <w:t xml:space="preserve">no </w:t>
      </w:r>
      <w:r w:rsidR="00BD4E4C" w:rsidRPr="001934A1">
        <w:rPr>
          <w:rFonts w:ascii="Times New Roman" w:hAnsi="Times New Roman" w:cs="Times New Roman"/>
          <w:lang w:eastAsia="en-US"/>
        </w:rPr>
        <w:t>país</w:t>
      </w:r>
      <w:r w:rsidRPr="001934A1">
        <w:rPr>
          <w:rFonts w:ascii="Times New Roman" w:hAnsi="Times New Roman" w:cs="Times New Roman"/>
          <w:lang w:eastAsia="en-US"/>
        </w:rPr>
        <w:t>;</w:t>
      </w:r>
    </w:p>
    <w:p w14:paraId="762460DA" w14:textId="7D3C3576" w:rsidR="00342CB9" w:rsidRPr="001934A1"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por empresas brasileiras; </w:t>
      </w:r>
    </w:p>
    <w:p w14:paraId="6CA49210" w14:textId="793F1D94" w:rsidR="00342CB9" w:rsidRPr="001934A1"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por empresas que invistam em pesquisa e no desenvolvimento de tecnologia no País;</w:t>
      </w:r>
    </w:p>
    <w:p w14:paraId="69D0BA58" w14:textId="77777777" w:rsidR="000D2065" w:rsidRDefault="001959DA"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p</w:t>
      </w:r>
      <w:r w:rsidR="00342CB9" w:rsidRPr="001934A1">
        <w:rPr>
          <w:rFonts w:ascii="Times New Roman" w:hAnsi="Times New Roman" w:cs="Times New Roman"/>
          <w:color w:val="000000"/>
          <w:lang w:eastAsia="en-US"/>
        </w:rPr>
        <w:t xml:space="preserve">or empresas que comprovem cumprimento de reserva de cargos prevista em lei para pessoa </w:t>
      </w:r>
    </w:p>
    <w:p w14:paraId="27A84854" w14:textId="4F8CDB95" w:rsidR="00DD05AA" w:rsidRPr="000D2065" w:rsidRDefault="00342CB9"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lang w:eastAsia="en-US"/>
        </w:rPr>
        <w:t>com deficiência ou para reabilitado da Previdência Social e que atendam às regras de acessibilidade previstas na legislação.</w:t>
      </w:r>
    </w:p>
    <w:p w14:paraId="633E714F" w14:textId="77777777" w:rsidR="000D2065" w:rsidRDefault="00D51533" w:rsidP="000D2065">
      <w:pPr>
        <w:pStyle w:val="PargrafodaLista"/>
        <w:numPr>
          <w:ilvl w:val="1"/>
          <w:numId w:val="11"/>
        </w:numPr>
        <w:spacing w:line="276" w:lineRule="auto"/>
        <w:contextualSpacing w:val="0"/>
        <w:jc w:val="both"/>
        <w:rPr>
          <w:rFonts w:ascii="Times New Roman" w:hAnsi="Times New Roman" w:cs="Times New Roman"/>
          <w:color w:val="000000"/>
          <w:lang w:eastAsia="en-US"/>
        </w:rPr>
      </w:pPr>
      <w:r w:rsidRPr="00A724C8">
        <w:rPr>
          <w:rFonts w:ascii="Times New Roman" w:hAnsi="Times New Roman" w:cs="Times New Roman"/>
        </w:rPr>
        <w:t xml:space="preserve">Persistindo </w:t>
      </w:r>
      <w:r w:rsidRPr="00A724C8">
        <w:rPr>
          <w:rFonts w:ascii="Times New Roman" w:eastAsia="Arial" w:hAnsi="Times New Roman" w:cs="Times New Roman"/>
        </w:rPr>
        <w:t xml:space="preserve">o empate, </w:t>
      </w:r>
      <w:r w:rsidRPr="00A724C8">
        <w:rPr>
          <w:rFonts w:ascii="Times New Roman" w:hAnsi="Times New Roman" w:cs="Times New Roman"/>
          <w:color w:val="000000"/>
        </w:rPr>
        <w:t xml:space="preserve">a proposta vencedora será sorteada pelo sistema eletrônico dentre as </w:t>
      </w:r>
    </w:p>
    <w:p w14:paraId="73851E4D" w14:textId="13C0B723" w:rsidR="00342CB9" w:rsidRPr="000D2065" w:rsidRDefault="00D51533"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rPr>
        <w:t>propostas empatadas</w:t>
      </w:r>
      <w:r w:rsidRPr="000D2065">
        <w:rPr>
          <w:rFonts w:ascii="Times New Roman" w:eastAsia="Arial" w:hAnsi="Times New Roman" w:cs="Times New Roman"/>
        </w:rPr>
        <w:t>.</w:t>
      </w:r>
      <w:r w:rsidR="00342CB9" w:rsidRPr="000D2065">
        <w:rPr>
          <w:rFonts w:ascii="Times New Roman" w:hAnsi="Times New Roman" w:cs="Times New Roman"/>
          <w:color w:val="000000"/>
          <w:lang w:eastAsia="en-US"/>
        </w:rPr>
        <w:t xml:space="preserve"> </w:t>
      </w:r>
    </w:p>
    <w:p w14:paraId="56EBB866" w14:textId="77777777" w:rsidR="000D2065" w:rsidRPr="000D2065" w:rsidRDefault="00D51533" w:rsidP="000D2065">
      <w:pPr>
        <w:pStyle w:val="PargrafodaLista"/>
        <w:numPr>
          <w:ilvl w:val="1"/>
          <w:numId w:val="11"/>
        </w:numPr>
        <w:tabs>
          <w:tab w:val="left" w:pos="-12"/>
        </w:tabs>
        <w:spacing w:line="276" w:lineRule="auto"/>
        <w:contextualSpacing w:val="0"/>
        <w:jc w:val="both"/>
        <w:rPr>
          <w:rFonts w:ascii="Times New Roman" w:hAnsi="Times New Roman" w:cs="Times New Roman"/>
          <w:color w:val="000000" w:themeColor="text1"/>
        </w:rPr>
      </w:pPr>
      <w:r w:rsidRPr="00A724C8">
        <w:rPr>
          <w:rFonts w:ascii="Times New Roman" w:hAnsi="Times New Roman" w:cs="Times New Roman"/>
          <w:color w:val="000000"/>
        </w:rPr>
        <w:t xml:space="preserve">Encerrada a etapa de envio de lances da sessão pública, o pregoeiro deverá encaminhar, pelo </w:t>
      </w:r>
    </w:p>
    <w:p w14:paraId="50634BB6" w14:textId="3BD4346B" w:rsidR="00D51533" w:rsidRPr="000D2065" w:rsidRDefault="00D51533" w:rsidP="000D2065">
      <w:pPr>
        <w:tabs>
          <w:tab w:val="left" w:pos="-12"/>
        </w:tabs>
        <w:spacing w:line="276" w:lineRule="auto"/>
        <w:jc w:val="both"/>
        <w:rPr>
          <w:rFonts w:ascii="Times New Roman" w:hAnsi="Times New Roman" w:cs="Times New Roman"/>
          <w:color w:val="000000" w:themeColor="text1"/>
        </w:rPr>
      </w:pPr>
      <w:r w:rsidRPr="000D2065">
        <w:rPr>
          <w:rFonts w:ascii="Times New Roman" w:hAnsi="Times New Roman" w:cs="Times New Roman"/>
          <w:color w:val="000000"/>
        </w:rPr>
        <w:t>sistema eletrônico, contraproposta ao licitante que tenha apresentado o melhor preço, para que seja obtida melhor proposta, vedada a negociação em condições diferentes das previstas neste Edital.</w:t>
      </w:r>
    </w:p>
    <w:p w14:paraId="3DE7A006" w14:textId="77777777" w:rsidR="000D2065"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 negociação será realizada por meio do sistema, podendo ser acompanhada pelos demais </w:t>
      </w:r>
    </w:p>
    <w:p w14:paraId="72B17C3D" w14:textId="2A5FF285" w:rsidR="00342CB9" w:rsidRPr="000D2065" w:rsidRDefault="00342CB9"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lang w:eastAsia="en-US"/>
        </w:rPr>
        <w:t>licitantes.</w:t>
      </w:r>
    </w:p>
    <w:p w14:paraId="7F07D2DD" w14:textId="77777777" w:rsidR="000D2065" w:rsidRPr="000D2065" w:rsidRDefault="00A9539C" w:rsidP="000D2065">
      <w:pPr>
        <w:pStyle w:val="PargrafodaLista"/>
        <w:numPr>
          <w:ilvl w:val="2"/>
          <w:numId w:val="11"/>
        </w:numPr>
        <w:tabs>
          <w:tab w:val="left" w:pos="-12"/>
        </w:tabs>
        <w:spacing w:line="276" w:lineRule="auto"/>
        <w:contextualSpacing w:val="0"/>
        <w:jc w:val="both"/>
        <w:rPr>
          <w:rFonts w:ascii="Times New Roman" w:eastAsia="Arial" w:hAnsi="Times New Roman" w:cs="Times New Roman"/>
        </w:rPr>
      </w:pPr>
      <w:r w:rsidRPr="00A724C8">
        <w:rPr>
          <w:rFonts w:ascii="Times New Roman" w:hAnsi="Times New Roman" w:cs="Times New Roman"/>
          <w:color w:val="000000"/>
        </w:rPr>
        <w:t xml:space="preserve">O pregoeiro solicitará ao licitante </w:t>
      </w:r>
      <w:r w:rsidRPr="00A724C8">
        <w:rPr>
          <w:rFonts w:ascii="Times New Roman" w:hAnsi="Times New Roman" w:cs="Times New Roman"/>
          <w:color w:val="000000" w:themeColor="text1"/>
        </w:rPr>
        <w:t xml:space="preserve">melhor classificado </w:t>
      </w:r>
      <w:r w:rsidRPr="00A724C8">
        <w:rPr>
          <w:rFonts w:ascii="Times New Roman" w:hAnsi="Times New Roman" w:cs="Times New Roman"/>
          <w:color w:val="000000"/>
        </w:rPr>
        <w:t xml:space="preserve">que, </w:t>
      </w:r>
      <w:r w:rsidRPr="00A724C8">
        <w:rPr>
          <w:rFonts w:ascii="Times New Roman" w:hAnsi="Times New Roman" w:cs="Times New Roman"/>
          <w:color w:val="000000" w:themeColor="text1"/>
        </w:rPr>
        <w:t>no prazo d</w:t>
      </w:r>
      <w:r w:rsidRPr="00A724C8">
        <w:rPr>
          <w:rFonts w:ascii="Times New Roman" w:hAnsi="Times New Roman" w:cs="Times New Roman"/>
        </w:rPr>
        <w:t xml:space="preserve">e </w:t>
      </w:r>
      <w:r w:rsidR="00A724C8" w:rsidRPr="00A724C8">
        <w:rPr>
          <w:rFonts w:ascii="Times New Roman" w:hAnsi="Times New Roman" w:cs="Times New Roman"/>
        </w:rPr>
        <w:t>2</w:t>
      </w:r>
      <w:r w:rsidRPr="00A724C8">
        <w:rPr>
          <w:rFonts w:ascii="Times New Roman" w:hAnsi="Times New Roman" w:cs="Times New Roman"/>
        </w:rPr>
        <w:t xml:space="preserve"> (</w:t>
      </w:r>
      <w:r w:rsidR="00A724C8" w:rsidRPr="00A724C8">
        <w:rPr>
          <w:rFonts w:ascii="Times New Roman" w:hAnsi="Times New Roman" w:cs="Times New Roman"/>
        </w:rPr>
        <w:t>Duas</w:t>
      </w:r>
      <w:r w:rsidRPr="00A724C8">
        <w:rPr>
          <w:rFonts w:ascii="Times New Roman" w:hAnsi="Times New Roman" w:cs="Times New Roman"/>
        </w:rPr>
        <w:t>)</w:t>
      </w:r>
      <w:r w:rsidRPr="00A724C8">
        <w:rPr>
          <w:rFonts w:ascii="Times New Roman" w:hAnsi="Times New Roman" w:cs="Times New Roman"/>
          <w:i/>
          <w:iCs/>
        </w:rPr>
        <w:t xml:space="preserve"> </w:t>
      </w:r>
      <w:r w:rsidRPr="00A724C8">
        <w:rPr>
          <w:rFonts w:ascii="Times New Roman" w:hAnsi="Times New Roman" w:cs="Times New Roman"/>
        </w:rPr>
        <w:t>hora</w:t>
      </w:r>
      <w:r w:rsidRPr="00A724C8">
        <w:rPr>
          <w:rFonts w:ascii="Times New Roman" w:hAnsi="Times New Roman" w:cs="Times New Roman"/>
          <w:color w:val="000000" w:themeColor="text1"/>
        </w:rPr>
        <w:t xml:space="preserve">, envie </w:t>
      </w:r>
      <w:r w:rsidRPr="00A724C8">
        <w:rPr>
          <w:rFonts w:ascii="Times New Roman" w:hAnsi="Times New Roman" w:cs="Times New Roman"/>
          <w:color w:val="000000"/>
        </w:rPr>
        <w:t xml:space="preserve">a </w:t>
      </w:r>
    </w:p>
    <w:p w14:paraId="675C5628" w14:textId="0E2D9FD2" w:rsidR="00A9539C" w:rsidRPr="000D2065" w:rsidRDefault="00A9539C" w:rsidP="000D2065">
      <w:pPr>
        <w:tabs>
          <w:tab w:val="left" w:pos="-12"/>
        </w:tabs>
        <w:spacing w:line="276" w:lineRule="auto"/>
        <w:jc w:val="both"/>
        <w:rPr>
          <w:rFonts w:ascii="Times New Roman" w:eastAsia="Arial" w:hAnsi="Times New Roman" w:cs="Times New Roman"/>
        </w:rPr>
      </w:pPr>
      <w:r w:rsidRPr="000D2065">
        <w:rPr>
          <w:rFonts w:ascii="Times New Roman" w:hAnsi="Times New Roman" w:cs="Times New Roman"/>
          <w:color w:val="000000"/>
        </w:rPr>
        <w:t xml:space="preserve">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1934A1" w:rsidRDefault="00A9539C"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lastRenderedPageBreak/>
        <w:t>Após a negociação do preço, o Pregoeiro iniciará a fase de aceitação e julgamento da proposta.</w:t>
      </w:r>
    </w:p>
    <w:p w14:paraId="6F4B673C" w14:textId="57792B5D" w:rsidR="00CA24FB" w:rsidRPr="001934A1" w:rsidRDefault="00CA24FB" w:rsidP="00D408D5">
      <w:pPr>
        <w:pStyle w:val="Nivel01"/>
        <w:numPr>
          <w:ilvl w:val="0"/>
          <w:numId w:val="11"/>
        </w:numPr>
        <w:ind w:left="0" w:firstLine="0"/>
        <w:rPr>
          <w:rFonts w:ascii="Times New Roman" w:hAnsi="Times New Roman"/>
          <w:sz w:val="24"/>
          <w:szCs w:val="24"/>
        </w:rPr>
      </w:pPr>
      <w:r w:rsidRPr="001934A1">
        <w:rPr>
          <w:rFonts w:ascii="Times New Roman" w:hAnsi="Times New Roman"/>
          <w:sz w:val="24"/>
          <w:szCs w:val="24"/>
          <w:lang w:eastAsia="en-US"/>
        </w:rPr>
        <w:t>DA ACEITABILIDADE DA PROPOSTA VENCEDORA.</w:t>
      </w:r>
    </w:p>
    <w:p w14:paraId="0C6A4298" w14:textId="27635B4C" w:rsidR="00287D22" w:rsidRPr="001934A1" w:rsidRDefault="00287D22"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i/>
          <w:color w:val="000000" w:themeColor="text1"/>
        </w:rPr>
      </w:pPr>
      <w:r w:rsidRPr="001934A1">
        <w:rPr>
          <w:rFonts w:ascii="Times New Roman" w:hAnsi="Times New Roman" w:cs="Times New Roman"/>
        </w:rPr>
        <w:t xml:space="preserve">Encerrada </w:t>
      </w:r>
      <w:r w:rsidRPr="001934A1">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w:t>
      </w:r>
      <w:r w:rsidR="002B47F1">
        <w:rPr>
          <w:rFonts w:ascii="Times New Roman" w:hAnsi="Times New Roman" w:cs="Times New Roman"/>
          <w:color w:val="000000"/>
        </w:rPr>
        <w:t>.</w:t>
      </w:r>
    </w:p>
    <w:p w14:paraId="6A5E5E23" w14:textId="2107B9A5" w:rsidR="004617D7" w:rsidRPr="001934A1" w:rsidRDefault="004617D7" w:rsidP="00BD4E4C">
      <w:pPr>
        <w:pStyle w:val="PargrafodaLista"/>
        <w:numPr>
          <w:ilvl w:val="1"/>
          <w:numId w:val="11"/>
        </w:numPr>
        <w:spacing w:line="276" w:lineRule="auto"/>
        <w:ind w:left="0" w:firstLine="0"/>
        <w:contextualSpacing w:val="0"/>
        <w:jc w:val="both"/>
        <w:rPr>
          <w:rFonts w:ascii="Times New Roman" w:hAnsi="Times New Roman" w:cs="Times New Roman"/>
          <w:b/>
          <w:color w:val="7030A0"/>
        </w:rPr>
      </w:pPr>
      <w:r w:rsidRPr="001934A1">
        <w:rPr>
          <w:rFonts w:ascii="Times New Roman" w:hAnsi="Times New Roman" w:cs="Times New Roman"/>
          <w:color w:val="000000"/>
        </w:rPr>
        <w:t>Será desclassificada a proposta ou o lance vencedor, apresentar preço final superior ao preço máximo fixado (Acórdão nº 1455/2018 -TCU - Plenário), ou que apresentar preço manifestamente inexequível.</w:t>
      </w:r>
    </w:p>
    <w:p w14:paraId="3D9E22CD" w14:textId="77777777" w:rsidR="00BD4E4C" w:rsidRPr="00BD4E4C" w:rsidRDefault="008059CD" w:rsidP="00BD4E4C">
      <w:pPr>
        <w:pStyle w:val="PargrafodaLista"/>
        <w:numPr>
          <w:ilvl w:val="2"/>
          <w:numId w:val="11"/>
        </w:numPr>
        <w:spacing w:line="276" w:lineRule="auto"/>
        <w:contextualSpacing w:val="0"/>
        <w:jc w:val="both"/>
        <w:rPr>
          <w:rFonts w:ascii="Times New Roman" w:hAnsi="Times New Roman" w:cs="Times New Roman"/>
          <w:b/>
          <w:color w:val="7030A0"/>
        </w:rPr>
      </w:pPr>
      <w:r w:rsidRPr="001934A1">
        <w:rPr>
          <w:rFonts w:ascii="Times New Roman" w:hAnsi="Times New Roman" w:cs="Times New Roman"/>
          <w:bdr w:val="none" w:sz="0" w:space="0" w:color="auto" w:frame="1"/>
        </w:rPr>
        <w:t xml:space="preserve">Considera-se inexequível a proposta que apresente preços global ou unitários simbólicos, </w:t>
      </w:r>
    </w:p>
    <w:p w14:paraId="5C3C5965" w14:textId="4DE74DBD" w:rsidR="008059CD" w:rsidRPr="00BD4E4C" w:rsidRDefault="008059CD" w:rsidP="00BD4E4C">
      <w:pPr>
        <w:spacing w:line="276" w:lineRule="auto"/>
        <w:jc w:val="both"/>
        <w:rPr>
          <w:rFonts w:ascii="Times New Roman" w:hAnsi="Times New Roman" w:cs="Times New Roman"/>
          <w:b/>
          <w:color w:val="7030A0"/>
        </w:rPr>
      </w:pPr>
      <w:r w:rsidRPr="00BD4E4C">
        <w:rPr>
          <w:rFonts w:ascii="Times New Roman" w:hAnsi="Times New Roman" w:cs="Times New Roman"/>
          <w:bdr w:val="none" w:sz="0" w:space="0" w:color="auto" w:frame="1"/>
        </w:rPr>
        <w:t>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D4E4C">
        <w:rPr>
          <w:rFonts w:ascii="Times New Roman" w:hAnsi="Times New Roman" w:cs="Times New Roman"/>
          <w:i/>
          <w:color w:val="FF0000"/>
          <w:bdr w:val="none" w:sz="0" w:space="0" w:color="auto" w:frame="1"/>
        </w:rPr>
        <w:t> </w:t>
      </w:r>
    </w:p>
    <w:p w14:paraId="7134973E" w14:textId="77777777" w:rsidR="00BD4E4C" w:rsidRDefault="004617D7"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Qualquer interessado poderá requerer que se realizem diligências para aferir a exequibilidade e a </w:t>
      </w:r>
    </w:p>
    <w:p w14:paraId="407D0D2E" w14:textId="4CE46647" w:rsidR="004617D7" w:rsidRPr="00BD4E4C" w:rsidRDefault="004617D7"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legalidade das propostas, devendo apresentar as provas ou os indícios que fundamentam a suspeita;</w:t>
      </w:r>
    </w:p>
    <w:p w14:paraId="583A95AE" w14:textId="77777777" w:rsidR="00BD4E4C" w:rsidRDefault="004617D7"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Na hipótese de necessidade de suspensão da sessão pública para a realização de diligências, com </w:t>
      </w:r>
    </w:p>
    <w:p w14:paraId="186F72FB" w14:textId="1AC37A61" w:rsidR="004617D7" w:rsidRPr="00BD4E4C" w:rsidRDefault="004617D7"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vistas ao saneamento das propostas, a sessão pública somente poderá ser reiniciada mediante aviso prévio no sistema com, no mínimo, vinte e quatro horas de antecedência, e a ocorrência será registrada em ata;</w:t>
      </w:r>
    </w:p>
    <w:p w14:paraId="1B467D79" w14:textId="77777777" w:rsidR="00BD4E4C" w:rsidRDefault="008A2C5D"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O Pregoeiro poderá convocar o licitante para enviar documento digital complementar, </w:t>
      </w:r>
      <w:r w:rsidR="00203CA8" w:rsidRPr="001934A1">
        <w:rPr>
          <w:rFonts w:ascii="Times New Roman" w:hAnsi="Times New Roman" w:cs="Times New Roman"/>
          <w:color w:val="000000" w:themeColor="text1"/>
          <w:lang w:eastAsia="en-US"/>
        </w:rPr>
        <w:t>via e-mail</w:t>
      </w:r>
      <w:r w:rsidRPr="001934A1">
        <w:rPr>
          <w:rFonts w:ascii="Times New Roman" w:hAnsi="Times New Roman" w:cs="Times New Roman"/>
          <w:color w:val="000000" w:themeColor="text1"/>
          <w:lang w:eastAsia="en-US"/>
        </w:rPr>
        <w:t xml:space="preserve">, </w:t>
      </w:r>
    </w:p>
    <w:p w14:paraId="74D96078" w14:textId="7B62E05E" w:rsidR="00EB58F8" w:rsidRPr="00BD4E4C" w:rsidRDefault="008A2C5D"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 xml:space="preserve">no prazo </w:t>
      </w:r>
      <w:r w:rsidRPr="00BD4E4C">
        <w:rPr>
          <w:rFonts w:ascii="Times New Roman" w:hAnsi="Times New Roman" w:cs="Times New Roman"/>
          <w:lang w:eastAsia="en-US"/>
        </w:rPr>
        <w:t xml:space="preserve">de </w:t>
      </w:r>
      <w:r w:rsidR="00FC642F" w:rsidRPr="00BD4E4C">
        <w:rPr>
          <w:rFonts w:ascii="Times New Roman" w:hAnsi="Times New Roman" w:cs="Times New Roman"/>
          <w:lang w:eastAsia="en-US"/>
        </w:rPr>
        <w:t>3 (três) horas</w:t>
      </w:r>
      <w:r w:rsidR="00FC642F" w:rsidRPr="00BD4E4C">
        <w:rPr>
          <w:rFonts w:ascii="Times New Roman" w:hAnsi="Times New Roman" w:cs="Times New Roman"/>
          <w:color w:val="000000" w:themeColor="text1"/>
          <w:lang w:eastAsia="en-US"/>
        </w:rPr>
        <w:t xml:space="preserve">, </w:t>
      </w:r>
      <w:r w:rsidRPr="00BD4E4C">
        <w:rPr>
          <w:rFonts w:ascii="Times New Roman" w:hAnsi="Times New Roman" w:cs="Times New Roman"/>
          <w:color w:val="000000" w:themeColor="text1"/>
          <w:lang w:eastAsia="en-US"/>
        </w:rPr>
        <w:t>sob pena de não aceitação da proposta.</w:t>
      </w:r>
    </w:p>
    <w:p w14:paraId="45E6497B" w14:textId="77777777" w:rsidR="00BD4E4C" w:rsidRDefault="008A2C5D"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O prazo estabelecido poderá ser prorrogado pelo Pregoeiro por solicitação escrita e justificada do</w:t>
      </w:r>
    </w:p>
    <w:p w14:paraId="4050D8C7" w14:textId="4A7A0388" w:rsidR="008A2C5D" w:rsidRPr="00BD4E4C" w:rsidRDefault="008A2C5D"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 xml:space="preserve">licitante, formulada antes de findo o prazo, e formalmente aceita pelo Pregoeiro. </w:t>
      </w:r>
    </w:p>
    <w:p w14:paraId="14D8A5C7" w14:textId="77777777" w:rsidR="00BD4E4C" w:rsidRPr="00BD4E4C" w:rsidRDefault="00CA24FB" w:rsidP="00BD4E4C">
      <w:pPr>
        <w:pStyle w:val="PargrafodaLista"/>
        <w:numPr>
          <w:ilvl w:val="2"/>
          <w:numId w:val="11"/>
        </w:numPr>
        <w:spacing w:line="276" w:lineRule="auto"/>
        <w:contextualSpacing w:val="0"/>
        <w:jc w:val="both"/>
        <w:rPr>
          <w:rFonts w:ascii="Times New Roman" w:hAnsi="Times New Roman" w:cs="Times New Roman"/>
          <w:strike/>
        </w:rPr>
      </w:pPr>
      <w:r w:rsidRPr="001934A1">
        <w:rPr>
          <w:rFonts w:ascii="Times New Roman" w:hAnsi="Times New Roman" w:cs="Times New Roman"/>
          <w:lang w:eastAsia="en-US"/>
        </w:rPr>
        <w:t xml:space="preserve">Dentre os documentos passíveis de solicitação pelo </w:t>
      </w:r>
      <w:r w:rsidR="00C6162E" w:rsidRPr="001934A1">
        <w:rPr>
          <w:rFonts w:ascii="Times New Roman" w:hAnsi="Times New Roman" w:cs="Times New Roman"/>
          <w:lang w:eastAsia="en-US"/>
        </w:rPr>
        <w:t>Pregoeiro</w:t>
      </w:r>
      <w:r w:rsidRPr="001934A1">
        <w:rPr>
          <w:rFonts w:ascii="Times New Roman" w:hAnsi="Times New Roman" w:cs="Times New Roman"/>
          <w:lang w:eastAsia="en-US"/>
        </w:rPr>
        <w:t xml:space="preserve">, destacam-se os que contenham </w:t>
      </w:r>
    </w:p>
    <w:p w14:paraId="64840285" w14:textId="3EA9D838" w:rsidR="00CA24FB" w:rsidRPr="00BD4E4C" w:rsidRDefault="0033777C" w:rsidP="00BD4E4C">
      <w:pPr>
        <w:spacing w:line="276" w:lineRule="auto"/>
        <w:jc w:val="both"/>
        <w:rPr>
          <w:rFonts w:ascii="Times New Roman" w:hAnsi="Times New Roman" w:cs="Times New Roman"/>
          <w:strike/>
        </w:rPr>
      </w:pPr>
      <w:r w:rsidRPr="00BD4E4C">
        <w:rPr>
          <w:rFonts w:ascii="Times New Roman" w:hAnsi="Times New Roman" w:cs="Times New Roman"/>
          <w:lang w:eastAsia="en-US"/>
        </w:rPr>
        <w:t>as características do material ofertado, tais como marca, modelo, tipo, fabricante e procedência, além de outras informações pertinentes, a exemplo de catálogos, folhetos ou propostas,</w:t>
      </w:r>
      <w:r w:rsidR="00651A2B" w:rsidRPr="00BD4E4C">
        <w:rPr>
          <w:rFonts w:ascii="Times New Roman" w:hAnsi="Times New Roman" w:cs="Times New Roman"/>
          <w:lang w:eastAsia="en-US"/>
        </w:rPr>
        <w:t xml:space="preserve"> encaminhados</w:t>
      </w:r>
      <w:r w:rsidRPr="00BD4E4C">
        <w:rPr>
          <w:rFonts w:ascii="Times New Roman" w:hAnsi="Times New Roman" w:cs="Times New Roman"/>
          <w:lang w:eastAsia="en-US"/>
        </w:rPr>
        <w:t xml:space="preserve"> por meio eletrônico, ou, se for o caso, por outro meio e prazo indicados pelo Pregoeiro, sem prejuízo do seu ulterior envio pelo sistema eletrônico, sob pena de não aceitação da proposta</w:t>
      </w:r>
      <w:r w:rsidRPr="00BD4E4C">
        <w:rPr>
          <w:rFonts w:ascii="Times New Roman" w:hAnsi="Times New Roman" w:cs="Times New Roman"/>
          <w:strike/>
          <w:lang w:eastAsia="en-US"/>
        </w:rPr>
        <w:t>.</w:t>
      </w:r>
    </w:p>
    <w:p w14:paraId="1C5389A1" w14:textId="77777777" w:rsidR="002B47F1" w:rsidRDefault="002B47F1" w:rsidP="00BD4E4C">
      <w:pPr>
        <w:pStyle w:val="PargrafodaLista"/>
        <w:numPr>
          <w:ilvl w:val="1"/>
          <w:numId w:val="11"/>
        </w:numPr>
        <w:spacing w:line="276" w:lineRule="auto"/>
        <w:ind w:left="0" w:firstLine="0"/>
        <w:contextualSpacing w:val="0"/>
        <w:jc w:val="both"/>
        <w:rPr>
          <w:rFonts w:ascii="Times New Roman" w:hAnsi="Times New Roman" w:cs="Times New Roman"/>
          <w:bCs/>
          <w:iCs/>
          <w:color w:val="000000"/>
        </w:rPr>
      </w:pPr>
    </w:p>
    <w:p w14:paraId="3765952E" w14:textId="332E8FE8" w:rsidR="00CA24FB" w:rsidRPr="001934A1" w:rsidRDefault="00CA24FB" w:rsidP="00BD4E4C">
      <w:pPr>
        <w:pStyle w:val="PargrafodaLista"/>
        <w:numPr>
          <w:ilvl w:val="1"/>
          <w:numId w:val="11"/>
        </w:numPr>
        <w:spacing w:line="276" w:lineRule="auto"/>
        <w:ind w:left="0" w:firstLine="0"/>
        <w:contextualSpacing w:val="0"/>
        <w:jc w:val="both"/>
        <w:rPr>
          <w:rFonts w:ascii="Times New Roman" w:hAnsi="Times New Roman" w:cs="Times New Roman"/>
          <w:bCs/>
          <w:iCs/>
          <w:color w:val="000000"/>
        </w:rPr>
      </w:pPr>
      <w:r w:rsidRPr="001934A1">
        <w:rPr>
          <w:rFonts w:ascii="Times New Roman" w:hAnsi="Times New Roman" w:cs="Times New Roman"/>
          <w:bCs/>
          <w:iCs/>
          <w:color w:val="000000"/>
        </w:rPr>
        <w:t xml:space="preserve">Se a proposta ou lance </w:t>
      </w:r>
      <w:r w:rsidR="00F16E77" w:rsidRPr="001934A1">
        <w:rPr>
          <w:rFonts w:ascii="Times New Roman" w:hAnsi="Times New Roman" w:cs="Times New Roman"/>
          <w:bCs/>
          <w:iCs/>
          <w:color w:val="000000"/>
        </w:rPr>
        <w:t>vencedor</w:t>
      </w:r>
      <w:r w:rsidRPr="001934A1">
        <w:rPr>
          <w:rFonts w:ascii="Times New Roman" w:hAnsi="Times New Roman" w:cs="Times New Roman"/>
          <w:bCs/>
          <w:iCs/>
          <w:color w:val="000000"/>
        </w:rPr>
        <w:t xml:space="preserve"> for </w:t>
      </w:r>
      <w:r w:rsidR="00035D80" w:rsidRPr="001934A1">
        <w:rPr>
          <w:rFonts w:ascii="Times New Roman" w:hAnsi="Times New Roman" w:cs="Times New Roman"/>
          <w:bCs/>
          <w:iCs/>
          <w:color w:val="000000"/>
        </w:rPr>
        <w:t>desclassificado</w:t>
      </w:r>
      <w:r w:rsidRPr="001934A1">
        <w:rPr>
          <w:rFonts w:ascii="Times New Roman" w:hAnsi="Times New Roman" w:cs="Times New Roman"/>
          <w:bCs/>
          <w:iCs/>
          <w:color w:val="000000"/>
        </w:rPr>
        <w:t xml:space="preserve">, o </w:t>
      </w:r>
      <w:r w:rsidR="00C6162E" w:rsidRPr="001934A1">
        <w:rPr>
          <w:rFonts w:ascii="Times New Roman" w:hAnsi="Times New Roman" w:cs="Times New Roman"/>
          <w:bCs/>
          <w:iCs/>
          <w:color w:val="000000"/>
        </w:rPr>
        <w:t>Pregoeiro</w:t>
      </w:r>
      <w:r w:rsidRPr="001934A1">
        <w:rPr>
          <w:rFonts w:ascii="Times New Roman" w:hAnsi="Times New Roman" w:cs="Times New Roman"/>
          <w:bCs/>
          <w:iCs/>
          <w:color w:val="000000"/>
        </w:rPr>
        <w:t xml:space="preserve"> examinará a proposta ou lance subsequente, e, assim sucessivamente, na ordem de classificação.</w:t>
      </w:r>
    </w:p>
    <w:p w14:paraId="6C1CFD7A" w14:textId="247D8467" w:rsidR="00CA24FB" w:rsidRPr="001934A1" w:rsidRDefault="00CA24FB" w:rsidP="00BD4E4C">
      <w:pPr>
        <w:pStyle w:val="PargrafodaLista"/>
        <w:numPr>
          <w:ilvl w:val="1"/>
          <w:numId w:val="11"/>
        </w:numPr>
        <w:spacing w:line="276" w:lineRule="auto"/>
        <w:ind w:left="0" w:firstLine="0"/>
        <w:contextualSpacing w:val="0"/>
        <w:jc w:val="both"/>
        <w:rPr>
          <w:rFonts w:ascii="Times New Roman" w:hAnsi="Times New Roman" w:cs="Times New Roman"/>
        </w:rPr>
      </w:pPr>
      <w:r w:rsidRPr="001934A1">
        <w:rPr>
          <w:rFonts w:ascii="Times New Roman" w:hAnsi="Times New Roman" w:cs="Times New Roman"/>
          <w:color w:val="000000"/>
          <w:lang w:eastAsia="en-US"/>
        </w:rPr>
        <w:t xml:space="preserve">Havendo necessidade, o </w:t>
      </w:r>
      <w:r w:rsidR="00C6162E" w:rsidRPr="001934A1">
        <w:rPr>
          <w:rFonts w:ascii="Times New Roman" w:hAnsi="Times New Roman" w:cs="Times New Roman"/>
          <w:color w:val="000000"/>
          <w:lang w:eastAsia="en-US"/>
        </w:rPr>
        <w:t>Pregoeiro</w:t>
      </w:r>
      <w:r w:rsidRPr="001934A1">
        <w:rPr>
          <w:rFonts w:ascii="Times New Roman" w:hAnsi="Times New Roman" w:cs="Times New Roman"/>
          <w:color w:val="000000"/>
          <w:lang w:eastAsia="en-US"/>
        </w:rPr>
        <w:t xml:space="preserve"> suspenderá a sessão, informando no “</w:t>
      </w:r>
      <w:r w:rsidRPr="001934A1">
        <w:rPr>
          <w:rFonts w:ascii="Times New Roman" w:hAnsi="Times New Roman" w:cs="Times New Roman"/>
          <w:i/>
          <w:color w:val="000000"/>
          <w:lang w:eastAsia="en-US"/>
        </w:rPr>
        <w:t>chat</w:t>
      </w:r>
      <w:r w:rsidRPr="001934A1">
        <w:rPr>
          <w:rFonts w:ascii="Times New Roman" w:hAnsi="Times New Roman" w:cs="Times New Roman"/>
          <w:color w:val="000000"/>
          <w:lang w:eastAsia="en-US"/>
        </w:rPr>
        <w:t xml:space="preserve">” a </w:t>
      </w:r>
      <w:r w:rsidRPr="001934A1">
        <w:rPr>
          <w:rFonts w:ascii="Times New Roman" w:hAnsi="Times New Roman" w:cs="Times New Roman"/>
          <w:lang w:eastAsia="en-US"/>
        </w:rPr>
        <w:t>nova data e horário para a</w:t>
      </w:r>
      <w:r w:rsidR="00FB7076" w:rsidRPr="001934A1">
        <w:rPr>
          <w:rFonts w:ascii="Times New Roman" w:hAnsi="Times New Roman" w:cs="Times New Roman"/>
          <w:lang w:eastAsia="en-US"/>
        </w:rPr>
        <w:t xml:space="preserve"> sua</w:t>
      </w:r>
      <w:r w:rsidRPr="001934A1">
        <w:rPr>
          <w:rFonts w:ascii="Times New Roman" w:hAnsi="Times New Roman" w:cs="Times New Roman"/>
          <w:lang w:eastAsia="en-US"/>
        </w:rPr>
        <w:t xml:space="preserve"> continuidade</w:t>
      </w:r>
      <w:r w:rsidR="003629E4" w:rsidRPr="001934A1">
        <w:rPr>
          <w:rFonts w:ascii="Times New Roman" w:hAnsi="Times New Roman" w:cs="Times New Roman"/>
          <w:lang w:eastAsia="en-US"/>
        </w:rPr>
        <w:t>.</w:t>
      </w:r>
    </w:p>
    <w:p w14:paraId="2F352529" w14:textId="77777777" w:rsidR="00CA24FB"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rPr>
      </w:pPr>
      <w:r w:rsidRPr="001934A1">
        <w:rPr>
          <w:rFonts w:ascii="Times New Roman" w:hAnsi="Times New Roman" w:cs="Times New Roman"/>
        </w:rPr>
        <w:t xml:space="preserve">O </w:t>
      </w:r>
      <w:r w:rsidR="00C6162E" w:rsidRPr="001934A1">
        <w:rPr>
          <w:rFonts w:ascii="Times New Roman" w:hAnsi="Times New Roman" w:cs="Times New Roman"/>
        </w:rPr>
        <w:t>Pregoeiro</w:t>
      </w:r>
      <w:r w:rsidRPr="001934A1">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rPr>
      </w:pPr>
      <w:r w:rsidRPr="001934A1">
        <w:rPr>
          <w:rFonts w:ascii="Times New Roman" w:hAnsi="Times New Roman" w:cs="Times New Roman"/>
        </w:rPr>
        <w:t xml:space="preserve">Também nas hipóteses em que o </w:t>
      </w:r>
      <w:r w:rsidR="00C6162E" w:rsidRPr="001934A1">
        <w:rPr>
          <w:rFonts w:ascii="Times New Roman" w:hAnsi="Times New Roman" w:cs="Times New Roman"/>
        </w:rPr>
        <w:t>Pregoeiro</w:t>
      </w:r>
      <w:r w:rsidRPr="001934A1">
        <w:rPr>
          <w:rFonts w:ascii="Times New Roman" w:hAnsi="Times New Roman" w:cs="Times New Roman"/>
        </w:rPr>
        <w:t xml:space="preserve"> não aceitar a proposta e passar à subsequente, poderá negociar com o licitante para que seja obtido preço melhor.</w:t>
      </w:r>
    </w:p>
    <w:p w14:paraId="29C5DCDE"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lastRenderedPageBreak/>
        <w:t>A negociação será realizada por meio do sistema, podendo ser acompanhada pelos demais licitantes.</w:t>
      </w:r>
    </w:p>
    <w:p w14:paraId="52053385" w14:textId="77777777" w:rsidR="007F2093" w:rsidRPr="001934A1" w:rsidRDefault="007F2093"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rPr>
      </w:pPr>
      <w:r w:rsidRPr="001934A1">
        <w:rPr>
          <w:rFonts w:ascii="Times New Roman" w:hAnsi="Times New Roman" w:cs="Times New Roman"/>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1934A1" w:rsidRDefault="005164CD" w:rsidP="00BD4E4C">
      <w:pPr>
        <w:numPr>
          <w:ilvl w:val="1"/>
          <w:numId w:val="11"/>
        </w:num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Encerrada a análise quanto à aceitação da proposta, o pregoeiro verificará a habilitação do licitante, </w:t>
      </w:r>
      <w:r w:rsidRPr="001934A1">
        <w:rPr>
          <w:rFonts w:ascii="Times New Roman" w:hAnsi="Times New Roman" w:cs="Times New Roman"/>
          <w:color w:val="000000" w:themeColor="text1"/>
          <w:lang w:eastAsia="en-US"/>
        </w:rPr>
        <w:t>observado</w:t>
      </w:r>
      <w:r w:rsidRPr="001934A1">
        <w:rPr>
          <w:rFonts w:ascii="Times New Roman" w:hAnsi="Times New Roman" w:cs="Times New Roman"/>
          <w:color w:val="000000"/>
        </w:rPr>
        <w:t xml:space="preserve"> o disposto neste Edital. </w:t>
      </w:r>
    </w:p>
    <w:p w14:paraId="0331CCBC" w14:textId="77777777" w:rsidR="00BD4E4C" w:rsidRDefault="00CA24FB" w:rsidP="00BD4E4C">
      <w:pPr>
        <w:pStyle w:val="Nivel01"/>
        <w:numPr>
          <w:ilvl w:val="0"/>
          <w:numId w:val="11"/>
        </w:numPr>
        <w:spacing w:before="0"/>
        <w:ind w:left="0" w:firstLine="0"/>
        <w:rPr>
          <w:rFonts w:ascii="Times New Roman" w:hAnsi="Times New Roman"/>
          <w:sz w:val="24"/>
          <w:szCs w:val="24"/>
        </w:rPr>
      </w:pPr>
      <w:r w:rsidRPr="001934A1">
        <w:rPr>
          <w:rFonts w:ascii="Times New Roman" w:hAnsi="Times New Roman"/>
          <w:sz w:val="24"/>
          <w:szCs w:val="24"/>
          <w:lang w:eastAsia="en-US"/>
        </w:rPr>
        <w:t xml:space="preserve">DA HABILITAÇÃO </w:t>
      </w:r>
    </w:p>
    <w:p w14:paraId="5C9C05C7" w14:textId="5CDC1C2D" w:rsidR="00E32E9C" w:rsidRPr="00BD4E4C" w:rsidRDefault="00677831" w:rsidP="00BD4E4C">
      <w:pPr>
        <w:pStyle w:val="Nivel01"/>
        <w:numPr>
          <w:ilvl w:val="0"/>
          <w:numId w:val="0"/>
        </w:numPr>
        <w:spacing w:before="0"/>
        <w:rPr>
          <w:rFonts w:ascii="Times New Roman" w:hAnsi="Times New Roman"/>
          <w:sz w:val="24"/>
          <w:szCs w:val="24"/>
        </w:rPr>
      </w:pPr>
      <w:r w:rsidRPr="001934A1">
        <w:rPr>
          <w:rFonts w:ascii="Times New Roman" w:hAnsi="Times New Roman"/>
          <w:sz w:val="24"/>
          <w:szCs w:val="24"/>
          <w:lang w:eastAsia="en-US"/>
        </w:rPr>
        <w:t xml:space="preserve"> </w:t>
      </w:r>
    </w:p>
    <w:p w14:paraId="6A0A5C64" w14:textId="77777777" w:rsidR="00BD4E4C" w:rsidRPr="00BD4E4C" w:rsidRDefault="00F86E68" w:rsidP="00BD4E4C">
      <w:pPr>
        <w:pStyle w:val="PADRO"/>
        <w:keepNext w:val="0"/>
        <w:widowControl/>
        <w:numPr>
          <w:ilvl w:val="1"/>
          <w:numId w:val="14"/>
        </w:numPr>
        <w:spacing w:before="0" w:after="0"/>
        <w:rPr>
          <w:rFonts w:ascii="Times New Roman" w:hAnsi="Times New Roman" w:cs="Times New Roman"/>
          <w:sz w:val="24"/>
        </w:rPr>
      </w:pPr>
      <w:r w:rsidRPr="001934A1">
        <w:rPr>
          <w:rFonts w:ascii="Times New Roman" w:hAnsi="Times New Roman" w:cs="Times New Roman"/>
          <w:color w:val="000000" w:themeColor="text1"/>
          <w:sz w:val="24"/>
        </w:rPr>
        <w:t>Havendo a n</w:t>
      </w:r>
      <w:r w:rsidRPr="001934A1">
        <w:rPr>
          <w:rFonts w:ascii="Times New Roman" w:hAnsi="Times New Roman" w:cs="Times New Roman"/>
          <w:color w:val="000000"/>
          <w:sz w:val="24"/>
        </w:rPr>
        <w:t>ecessidade de envio de documentos de habilitação complementares</w:t>
      </w:r>
      <w:r w:rsidRPr="001934A1">
        <w:rPr>
          <w:rFonts w:ascii="Times New Roman" w:hAnsi="Times New Roman" w:cs="Times New Roman"/>
          <w:color w:val="000000" w:themeColor="text1"/>
          <w:sz w:val="24"/>
        </w:rPr>
        <w:t xml:space="preserve">, </w:t>
      </w:r>
      <w:r w:rsidRPr="001934A1">
        <w:rPr>
          <w:rFonts w:ascii="Times New Roman" w:hAnsi="Times New Roman" w:cs="Times New Roman"/>
          <w:color w:val="000000"/>
          <w:sz w:val="24"/>
        </w:rPr>
        <w:t xml:space="preserve">necessários à </w:t>
      </w:r>
    </w:p>
    <w:p w14:paraId="5B1A227D" w14:textId="628A2DC2" w:rsidR="00E32E9C" w:rsidRPr="006D74F9" w:rsidRDefault="00F86E68" w:rsidP="00BD4E4C">
      <w:pPr>
        <w:pStyle w:val="PADRO"/>
        <w:keepNext w:val="0"/>
        <w:widowControl/>
        <w:spacing w:before="0" w:after="0"/>
        <w:ind w:firstLine="0"/>
        <w:rPr>
          <w:rFonts w:ascii="Times New Roman" w:hAnsi="Times New Roman" w:cs="Times New Roman"/>
          <w:sz w:val="24"/>
        </w:rPr>
      </w:pPr>
      <w:r w:rsidRPr="001934A1">
        <w:rPr>
          <w:rFonts w:ascii="Times New Roman" w:hAnsi="Times New Roman" w:cs="Times New Roman"/>
          <w:color w:val="000000"/>
          <w:sz w:val="24"/>
        </w:rPr>
        <w:t>confirmação daqueles exigidos neste Edital e já apresentados, </w:t>
      </w:r>
      <w:r w:rsidRPr="001934A1">
        <w:rPr>
          <w:rFonts w:ascii="Times New Roman" w:hAnsi="Times New Roman" w:cs="Times New Roman"/>
          <w:color w:val="000000" w:themeColor="text1"/>
          <w:sz w:val="24"/>
        </w:rPr>
        <w:t xml:space="preserve">o licitante será convocado a encaminhá-los, </w:t>
      </w:r>
      <w:r w:rsidRPr="001934A1">
        <w:rPr>
          <w:rFonts w:ascii="Times New Roman" w:hAnsi="Times New Roman" w:cs="Times New Roman"/>
          <w:color w:val="000000"/>
          <w:sz w:val="24"/>
        </w:rPr>
        <w:t xml:space="preserve">em formato digital, </w:t>
      </w:r>
      <w:r w:rsidR="00203CA8" w:rsidRPr="001934A1">
        <w:rPr>
          <w:rFonts w:ascii="Times New Roman" w:hAnsi="Times New Roman" w:cs="Times New Roman"/>
          <w:color w:val="000000"/>
          <w:sz w:val="24"/>
        </w:rPr>
        <w:t>via e</w:t>
      </w:r>
      <w:r w:rsidR="00FA25F4">
        <w:rPr>
          <w:rFonts w:ascii="Times New Roman" w:hAnsi="Times New Roman" w:cs="Times New Roman"/>
          <w:color w:val="000000"/>
          <w:sz w:val="24"/>
        </w:rPr>
        <w:t>-</w:t>
      </w:r>
      <w:r w:rsidR="00203CA8" w:rsidRPr="001934A1">
        <w:rPr>
          <w:rFonts w:ascii="Times New Roman" w:hAnsi="Times New Roman" w:cs="Times New Roman"/>
          <w:color w:val="000000"/>
          <w:sz w:val="24"/>
        </w:rPr>
        <w:t>mail</w:t>
      </w:r>
      <w:r w:rsidRPr="001934A1">
        <w:rPr>
          <w:rFonts w:ascii="Times New Roman" w:hAnsi="Times New Roman" w:cs="Times New Roman"/>
          <w:color w:val="000000"/>
          <w:sz w:val="24"/>
        </w:rPr>
        <w:t>,</w:t>
      </w:r>
      <w:r w:rsidRPr="001934A1">
        <w:rPr>
          <w:rFonts w:ascii="Times New Roman" w:hAnsi="Times New Roman" w:cs="Times New Roman"/>
          <w:color w:val="000000" w:themeColor="text1"/>
          <w:sz w:val="24"/>
        </w:rPr>
        <w:t xml:space="preserve"> no prazo de </w:t>
      </w:r>
      <w:r w:rsidR="00FC642F" w:rsidRPr="00FC642F">
        <w:rPr>
          <w:rFonts w:ascii="Times New Roman" w:hAnsi="Times New Roman" w:cs="Times New Roman"/>
          <w:sz w:val="24"/>
        </w:rPr>
        <w:t>03</w:t>
      </w:r>
      <w:r w:rsidRPr="00FC642F">
        <w:rPr>
          <w:rFonts w:ascii="Times New Roman" w:hAnsi="Times New Roman" w:cs="Times New Roman"/>
          <w:sz w:val="24"/>
        </w:rPr>
        <w:t xml:space="preserve"> (</w:t>
      </w:r>
      <w:r w:rsidR="00FA25F4" w:rsidRPr="00FC642F">
        <w:rPr>
          <w:rFonts w:ascii="Times New Roman" w:hAnsi="Times New Roman" w:cs="Times New Roman"/>
          <w:sz w:val="24"/>
        </w:rPr>
        <w:t>três</w:t>
      </w:r>
      <w:r w:rsidRPr="00FC642F">
        <w:rPr>
          <w:rFonts w:ascii="Times New Roman" w:hAnsi="Times New Roman" w:cs="Times New Roman"/>
          <w:sz w:val="24"/>
        </w:rPr>
        <w:t>)</w:t>
      </w:r>
      <w:r w:rsidRPr="00FC642F">
        <w:rPr>
          <w:rFonts w:ascii="Times New Roman" w:hAnsi="Times New Roman" w:cs="Times New Roman"/>
          <w:i/>
          <w:iCs/>
          <w:sz w:val="24"/>
        </w:rPr>
        <w:t xml:space="preserve"> </w:t>
      </w:r>
      <w:r w:rsidRPr="001934A1">
        <w:rPr>
          <w:rFonts w:ascii="Times New Roman" w:hAnsi="Times New Roman" w:cs="Times New Roman"/>
          <w:color w:val="000000" w:themeColor="text1"/>
          <w:sz w:val="24"/>
        </w:rPr>
        <w:t>horas sob pena de inabilitação</w:t>
      </w:r>
      <w:r w:rsidR="00FA25F4">
        <w:rPr>
          <w:rFonts w:ascii="Times New Roman" w:hAnsi="Times New Roman" w:cs="Times New Roman"/>
          <w:color w:val="000000" w:themeColor="text1"/>
          <w:sz w:val="24"/>
        </w:rPr>
        <w:t>,  após conferida a documentação deverá o fornecedor encaminhar toda a documentação via postal.</w:t>
      </w:r>
    </w:p>
    <w:p w14:paraId="3FB31DBB" w14:textId="3A4BB8DF" w:rsidR="006D74F9" w:rsidRPr="001934A1" w:rsidRDefault="00371FA3" w:rsidP="00D408D5">
      <w:pPr>
        <w:overflowPunct w:val="0"/>
        <w:autoSpaceDE w:val="0"/>
        <w:autoSpaceDN w:val="0"/>
        <w:adjustRightInd w:val="0"/>
        <w:spacing w:before="100" w:beforeAutospacing="1" w:after="100" w:afterAutospacing="1"/>
        <w:textAlignment w:val="baseline"/>
        <w:outlineLvl w:val="7"/>
        <w:rPr>
          <w:rFonts w:ascii="Times New Roman" w:hAnsi="Times New Roman" w:cs="Times New Roman"/>
          <w:b/>
          <w:bCs/>
          <w:iCs/>
        </w:rPr>
      </w:pPr>
      <w:r>
        <w:rPr>
          <w:rFonts w:ascii="Times New Roman" w:hAnsi="Times New Roman" w:cs="Times New Roman"/>
          <w:b/>
          <w:bCs/>
          <w:iCs/>
        </w:rPr>
        <w:t>9</w:t>
      </w:r>
      <w:r w:rsidR="006D74F9" w:rsidRPr="001934A1">
        <w:rPr>
          <w:rFonts w:ascii="Times New Roman" w:hAnsi="Times New Roman" w:cs="Times New Roman"/>
          <w:b/>
          <w:bCs/>
          <w:iCs/>
        </w:rPr>
        <w:t xml:space="preserve">.2   </w:t>
      </w:r>
      <w:r w:rsidR="006D74F9" w:rsidRPr="001934A1">
        <w:rPr>
          <w:rFonts w:ascii="Times New Roman" w:hAnsi="Times New Roman" w:cs="Times New Roman"/>
          <w:b/>
          <w:bCs/>
          <w:iCs/>
        </w:rPr>
        <w:tab/>
        <w:t>DOCUMENTOS DE HABILITAÇÃO</w:t>
      </w:r>
    </w:p>
    <w:p w14:paraId="5588530B" w14:textId="77777777" w:rsidR="006D74F9" w:rsidRPr="001934A1" w:rsidRDefault="006D74F9" w:rsidP="00033021">
      <w:pPr>
        <w:overflowPunct w:val="0"/>
        <w:autoSpaceDE w:val="0"/>
        <w:autoSpaceDN w:val="0"/>
        <w:adjustRightInd w:val="0"/>
        <w:textAlignment w:val="baseline"/>
        <w:outlineLvl w:val="7"/>
        <w:rPr>
          <w:rFonts w:ascii="Times New Roman" w:hAnsi="Times New Roman" w:cs="Times New Roman"/>
          <w:b/>
          <w:bCs/>
          <w:iCs/>
        </w:rPr>
      </w:pPr>
      <w:r w:rsidRPr="001934A1">
        <w:rPr>
          <w:rFonts w:ascii="Times New Roman" w:hAnsi="Times New Roman" w:cs="Times New Roman"/>
          <w:b/>
          <w:bCs/>
          <w:iCs/>
        </w:rPr>
        <w:t xml:space="preserve">1.2.1 </w:t>
      </w:r>
      <w:r w:rsidRPr="001934A1">
        <w:rPr>
          <w:rFonts w:ascii="Times New Roman" w:hAnsi="Times New Roman" w:cs="Times New Roman"/>
          <w:b/>
          <w:bCs/>
          <w:iCs/>
        </w:rPr>
        <w:tab/>
        <w:t>Habilitação Jurídica</w:t>
      </w:r>
    </w:p>
    <w:p w14:paraId="24B8B308" w14:textId="77777777" w:rsidR="00BD4E4C" w:rsidRDefault="006D74F9" w:rsidP="00033021">
      <w:pPr>
        <w:tabs>
          <w:tab w:val="left" w:pos="426"/>
        </w:tabs>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w:t>
      </w:r>
      <w:r w:rsidRPr="001934A1">
        <w:rPr>
          <w:rFonts w:ascii="Times New Roman" w:hAnsi="Times New Roman" w:cs="Times New Roman"/>
          <w:b/>
          <w:bCs/>
        </w:rPr>
        <w:t>Ato constitutivo, estatuto ou contrato social</w:t>
      </w:r>
      <w:r w:rsidRPr="001934A1">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23A34BEC" w14:textId="363D5121" w:rsidR="00033021" w:rsidRPr="001934A1" w:rsidRDefault="006D74F9" w:rsidP="00033021">
      <w:pPr>
        <w:tabs>
          <w:tab w:val="left" w:pos="426"/>
        </w:tabs>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b) Inscrição do Ato Constitutivo, no caso de sociedades civis, acompanhada de prova de diretoria em exercício.</w:t>
      </w:r>
    </w:p>
    <w:p w14:paraId="32529185" w14:textId="43ACE487" w:rsidR="006D74F9" w:rsidRPr="00F33C5F" w:rsidRDefault="00371FA3"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9</w:t>
      </w:r>
      <w:r w:rsidR="006D74F9" w:rsidRPr="001934A1">
        <w:rPr>
          <w:rFonts w:ascii="Times New Roman" w:hAnsi="Times New Roman" w:cs="Times New Roman"/>
          <w:b/>
          <w:bCs/>
        </w:rPr>
        <w:t>.2.2.</w:t>
      </w:r>
      <w:r w:rsidR="006D74F9" w:rsidRPr="001934A1">
        <w:rPr>
          <w:rFonts w:ascii="Times New Roman" w:hAnsi="Times New Roman" w:cs="Times New Roman"/>
          <w:b/>
          <w:bCs/>
        </w:rPr>
        <w:tab/>
        <w:t>Regularidade Fiscal</w:t>
      </w:r>
    </w:p>
    <w:p w14:paraId="24A556A9" w14:textId="239E158C"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a</w:t>
      </w:r>
      <w:r w:rsidR="006D74F9" w:rsidRPr="001934A1">
        <w:rPr>
          <w:rFonts w:ascii="Times New Roman" w:hAnsi="Times New Roman" w:cs="Times New Roman"/>
        </w:rPr>
        <w:t xml:space="preserve">) Prova de regularidade para com a </w:t>
      </w:r>
      <w:r w:rsidR="006D74F9" w:rsidRPr="001934A1">
        <w:rPr>
          <w:rFonts w:ascii="Times New Roman" w:hAnsi="Times New Roman" w:cs="Times New Roman"/>
          <w:b/>
          <w:bCs/>
        </w:rPr>
        <w:t>Dívida Ativa da União</w:t>
      </w:r>
      <w:r w:rsidR="006D74F9" w:rsidRPr="001934A1">
        <w:rPr>
          <w:rFonts w:ascii="Times New Roman" w:hAnsi="Times New Roman" w:cs="Times New Roman"/>
        </w:rPr>
        <w:t>, fornecida pela Procuradoria da Fazenda Nacional;</w:t>
      </w:r>
    </w:p>
    <w:p w14:paraId="75FA65D6" w14:textId="4F281823"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b</w:t>
      </w:r>
      <w:r w:rsidR="006D74F9" w:rsidRPr="001934A1">
        <w:rPr>
          <w:rFonts w:ascii="Times New Roman" w:hAnsi="Times New Roman" w:cs="Times New Roman"/>
        </w:rPr>
        <w:t xml:space="preserve">) Prova de regularidade fiscal para com a </w:t>
      </w:r>
      <w:r w:rsidR="006D74F9" w:rsidRPr="001934A1">
        <w:rPr>
          <w:rFonts w:ascii="Times New Roman" w:hAnsi="Times New Roman" w:cs="Times New Roman"/>
          <w:b/>
          <w:bCs/>
        </w:rPr>
        <w:t>Fazenda Estadual</w:t>
      </w:r>
      <w:r w:rsidR="006D74F9" w:rsidRPr="001934A1">
        <w:rPr>
          <w:rFonts w:ascii="Times New Roman" w:hAnsi="Times New Roman" w:cs="Times New Roman"/>
        </w:rPr>
        <w:t xml:space="preserve"> do domicílio ou sede da licitante, expedida pelo órgão competente;</w:t>
      </w:r>
    </w:p>
    <w:p w14:paraId="2221B7C8" w14:textId="47CB4805"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6D74F9" w:rsidRPr="001934A1">
        <w:rPr>
          <w:rFonts w:ascii="Times New Roman" w:hAnsi="Times New Roman" w:cs="Times New Roman"/>
        </w:rPr>
        <w:t xml:space="preserve">) Prova de regularidade fiscal para com a </w:t>
      </w:r>
      <w:r w:rsidR="006D74F9" w:rsidRPr="001934A1">
        <w:rPr>
          <w:rFonts w:ascii="Times New Roman" w:hAnsi="Times New Roman" w:cs="Times New Roman"/>
          <w:b/>
          <w:bCs/>
        </w:rPr>
        <w:t>Fazenda Municipal</w:t>
      </w:r>
      <w:r w:rsidR="006D74F9" w:rsidRPr="001934A1">
        <w:rPr>
          <w:rFonts w:ascii="Times New Roman" w:hAnsi="Times New Roman" w:cs="Times New Roman"/>
        </w:rPr>
        <w:t xml:space="preserve"> do domicílio ou sede da licitante, expedida pelo órgão competente;</w:t>
      </w:r>
    </w:p>
    <w:p w14:paraId="02944302" w14:textId="1FB26EA5"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6D74F9" w:rsidRPr="001934A1">
        <w:rPr>
          <w:rFonts w:ascii="Times New Roman" w:hAnsi="Times New Roman" w:cs="Times New Roman"/>
        </w:rPr>
        <w:t>.1) No caso de municípios que mantêm Cadastro Mobiliário e Imobiliário separados, deverão ser apresentados os comprovantes referentes a cada um dos cadastros;</w:t>
      </w:r>
    </w:p>
    <w:p w14:paraId="0CDB64EB" w14:textId="36FDE85D" w:rsidR="006D74F9" w:rsidRPr="001934A1" w:rsidRDefault="00F33C5F"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rPr>
        <w:t>d</w:t>
      </w:r>
      <w:r w:rsidR="006D74F9" w:rsidRPr="001934A1">
        <w:rPr>
          <w:rFonts w:ascii="Times New Roman" w:hAnsi="Times New Roman" w:cs="Times New Roman"/>
        </w:rPr>
        <w:t xml:space="preserve">) Prova de regularidade relativa à Seguridade Social </w:t>
      </w:r>
      <w:r w:rsidR="006D74F9" w:rsidRPr="001934A1">
        <w:rPr>
          <w:rFonts w:ascii="Times New Roman" w:hAnsi="Times New Roman" w:cs="Times New Roman"/>
          <w:b/>
          <w:bCs/>
        </w:rPr>
        <w:t>(CND/INSS);</w:t>
      </w:r>
    </w:p>
    <w:p w14:paraId="57BB3FE6" w14:textId="23AD0317" w:rsidR="006D74F9" w:rsidRPr="001934A1" w:rsidRDefault="00F33C5F"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rPr>
        <w:t>e</w:t>
      </w:r>
      <w:r w:rsidR="006D74F9" w:rsidRPr="001934A1">
        <w:rPr>
          <w:rFonts w:ascii="Times New Roman" w:hAnsi="Times New Roman" w:cs="Times New Roman"/>
        </w:rPr>
        <w:t xml:space="preserve">) Certificado de Regularidade de Situação com o FGTS </w:t>
      </w:r>
      <w:r w:rsidR="006D74F9" w:rsidRPr="001934A1">
        <w:rPr>
          <w:rFonts w:ascii="Times New Roman" w:hAnsi="Times New Roman" w:cs="Times New Roman"/>
          <w:b/>
          <w:bCs/>
        </w:rPr>
        <w:t>(CRS/FGTS);</w:t>
      </w:r>
    </w:p>
    <w:p w14:paraId="458F31B0" w14:textId="70D598B5" w:rsidR="006D74F9" w:rsidRPr="006D74F9"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f</w:t>
      </w:r>
      <w:r w:rsidR="006D74F9" w:rsidRPr="006D74F9">
        <w:rPr>
          <w:rFonts w:ascii="Times New Roman" w:hAnsi="Times New Roman" w:cs="Times New Roman"/>
        </w:rPr>
        <w:t>) Alvará de Localização</w:t>
      </w:r>
      <w:r>
        <w:rPr>
          <w:rFonts w:ascii="Times New Roman" w:hAnsi="Times New Roman" w:cs="Times New Roman"/>
        </w:rPr>
        <w:t>/Funcionamento</w:t>
      </w:r>
      <w:r w:rsidR="006D74F9" w:rsidRPr="006D74F9">
        <w:rPr>
          <w:rFonts w:ascii="Times New Roman" w:hAnsi="Times New Roman" w:cs="Times New Roman"/>
        </w:rPr>
        <w:t>;</w:t>
      </w:r>
    </w:p>
    <w:p w14:paraId="2D9D7BED" w14:textId="04A64FBA" w:rsidR="006D74F9" w:rsidRPr="00BD4E4C" w:rsidRDefault="00F33C5F" w:rsidP="00A64E2D">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g</w:t>
      </w:r>
      <w:r w:rsidR="006D74F9" w:rsidRPr="006D74F9">
        <w:rPr>
          <w:rFonts w:ascii="Times New Roman" w:hAnsi="Times New Roman" w:cs="Times New Roman"/>
        </w:rPr>
        <w:t>)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2011).www.tst.gov.br</w:t>
      </w:r>
      <w:r w:rsidR="006D74F9" w:rsidRPr="006D74F9">
        <w:rPr>
          <w:rFonts w:ascii="Times New Roman" w:hAnsi="Times New Roman" w:cs="Times New Roman"/>
        </w:rPr>
        <w:tab/>
      </w:r>
    </w:p>
    <w:p w14:paraId="0DA7F08B" w14:textId="08FA7362" w:rsidR="006D74F9" w:rsidRPr="006D74F9" w:rsidRDefault="00371FA3" w:rsidP="00A64E2D">
      <w:pPr>
        <w:tabs>
          <w:tab w:val="left" w:pos="709"/>
        </w:tabs>
        <w:overflowPunct w:val="0"/>
        <w:autoSpaceDE w:val="0"/>
        <w:autoSpaceDN w:val="0"/>
        <w:adjustRightInd w:val="0"/>
        <w:jc w:val="both"/>
        <w:textAlignment w:val="baseline"/>
        <w:rPr>
          <w:rFonts w:ascii="Times New Roman" w:hAnsi="Times New Roman" w:cs="Times New Roman"/>
          <w:bCs/>
        </w:rPr>
      </w:pPr>
      <w:r>
        <w:rPr>
          <w:rFonts w:ascii="Times New Roman" w:hAnsi="Times New Roman" w:cs="Times New Roman"/>
          <w:b/>
        </w:rPr>
        <w:t>9</w:t>
      </w:r>
      <w:r w:rsidR="006D74F9" w:rsidRPr="00BD4E4C">
        <w:rPr>
          <w:rFonts w:ascii="Times New Roman" w:hAnsi="Times New Roman" w:cs="Times New Roman"/>
          <w:b/>
        </w:rPr>
        <w:t>.2.2.2. Declaração, assinada por representante legal da proponente, de que</w:t>
      </w:r>
      <w:r w:rsidR="006D74F9" w:rsidRPr="006D74F9">
        <w:rPr>
          <w:rFonts w:ascii="Times New Roman" w:hAnsi="Times New Roman" w:cs="Times New Roman"/>
          <w:bCs/>
        </w:rPr>
        <w:t>:</w:t>
      </w:r>
    </w:p>
    <w:p w14:paraId="7EC3B5DF" w14:textId="6EFBEDD3" w:rsidR="006D74F9" w:rsidRPr="001934A1" w:rsidRDefault="006D74F9" w:rsidP="00A64E2D">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Não foi declarada </w:t>
      </w:r>
      <w:r w:rsidRPr="001934A1">
        <w:rPr>
          <w:rFonts w:ascii="Times New Roman" w:hAnsi="Times New Roman" w:cs="Times New Roman"/>
          <w:b/>
          <w:bCs/>
        </w:rPr>
        <w:t>inidônea</w:t>
      </w:r>
      <w:r w:rsidRPr="001934A1">
        <w:rPr>
          <w:rFonts w:ascii="Times New Roman" w:hAnsi="Times New Roman" w:cs="Times New Roman"/>
        </w:rPr>
        <w:t xml:space="preserve"> para licitar por nenhum órgão federal, estadual ou municipal, conforme modelo do </w:t>
      </w:r>
      <w:r w:rsidRPr="00D408D5">
        <w:rPr>
          <w:rFonts w:ascii="Times New Roman" w:hAnsi="Times New Roman" w:cs="Times New Roman"/>
        </w:rPr>
        <w:t xml:space="preserve">anexo </w:t>
      </w:r>
      <w:r w:rsidR="00D408D5" w:rsidRPr="00D408D5">
        <w:rPr>
          <w:rFonts w:ascii="Times New Roman" w:hAnsi="Times New Roman" w:cs="Times New Roman"/>
        </w:rPr>
        <w:t>I</w:t>
      </w:r>
      <w:r w:rsidR="00F934EB">
        <w:rPr>
          <w:rFonts w:ascii="Times New Roman" w:hAnsi="Times New Roman" w:cs="Times New Roman"/>
        </w:rPr>
        <w:t>II</w:t>
      </w:r>
      <w:r w:rsidRPr="00D408D5">
        <w:rPr>
          <w:rFonts w:ascii="Times New Roman" w:hAnsi="Times New Roman" w:cs="Times New Roman"/>
        </w:rPr>
        <w:t>;</w:t>
      </w:r>
    </w:p>
    <w:p w14:paraId="352520C0" w14:textId="51DFB8AE"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b) Não há </w:t>
      </w:r>
      <w:r w:rsidRPr="001934A1">
        <w:rPr>
          <w:rFonts w:ascii="Times New Roman" w:hAnsi="Times New Roman" w:cs="Times New Roman"/>
          <w:b/>
          <w:bCs/>
        </w:rPr>
        <w:t xml:space="preserve">superveniência </w:t>
      </w:r>
      <w:r w:rsidRPr="001934A1">
        <w:rPr>
          <w:rFonts w:ascii="Times New Roman" w:hAnsi="Times New Roman" w:cs="Times New Roman"/>
        </w:rPr>
        <w:t xml:space="preserve">de fato impeditiva para a habilitação da proponente, sob as penas cabíveis, nos termos do Art. 32 da Lei nº 8.666/93, conforme modelo do </w:t>
      </w:r>
      <w:r w:rsidRPr="00D408D5">
        <w:rPr>
          <w:rFonts w:ascii="Times New Roman" w:hAnsi="Times New Roman" w:cs="Times New Roman"/>
        </w:rPr>
        <w:t xml:space="preserve">Anexo </w:t>
      </w:r>
      <w:r w:rsidR="00F934EB">
        <w:rPr>
          <w:rFonts w:ascii="Times New Roman" w:hAnsi="Times New Roman" w:cs="Times New Roman"/>
        </w:rPr>
        <w:t>I</w:t>
      </w:r>
      <w:r w:rsidR="00D408D5">
        <w:rPr>
          <w:rFonts w:ascii="Times New Roman" w:hAnsi="Times New Roman" w:cs="Times New Roman"/>
        </w:rPr>
        <w:t>V</w:t>
      </w:r>
      <w:r w:rsidRPr="00D408D5">
        <w:rPr>
          <w:rFonts w:ascii="Times New Roman" w:hAnsi="Times New Roman" w:cs="Times New Roman"/>
        </w:rPr>
        <w:t>;</w:t>
      </w:r>
    </w:p>
    <w:p w14:paraId="6C663F96" w14:textId="7D7D9DD8" w:rsidR="006D74F9" w:rsidRDefault="006D74F9" w:rsidP="00A20CC3">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lastRenderedPageBreak/>
        <w:t xml:space="preserve">c) </w:t>
      </w:r>
      <w:r w:rsidRPr="001934A1">
        <w:rPr>
          <w:rFonts w:ascii="Times New Roman" w:hAnsi="Times New Roman" w:cs="Times New Roman"/>
          <w:b/>
          <w:bCs/>
        </w:rPr>
        <w:t>A empresa atende ao</w:t>
      </w:r>
      <w:r w:rsidRPr="001934A1">
        <w:rPr>
          <w:rFonts w:ascii="Times New Roman" w:hAnsi="Times New Roman" w:cs="Times New Roman"/>
        </w:rPr>
        <w:t xml:space="preserve"> </w:t>
      </w:r>
      <w:r w:rsidRPr="001934A1">
        <w:rPr>
          <w:rFonts w:ascii="Times New Roman" w:hAnsi="Times New Roman" w:cs="Times New Roman"/>
          <w:b/>
          <w:bCs/>
        </w:rPr>
        <w:t>disposto no Art. 7°,</w:t>
      </w:r>
      <w:r w:rsidRPr="001934A1">
        <w:rPr>
          <w:rFonts w:ascii="Times New Roman" w:hAnsi="Times New Roman" w:cs="Times New Roman"/>
        </w:rPr>
        <w:t xml:space="preserve"> </w:t>
      </w:r>
      <w:r w:rsidRPr="001934A1">
        <w:rPr>
          <w:rFonts w:ascii="Times New Roman" w:hAnsi="Times New Roman" w:cs="Times New Roman"/>
          <w:b/>
          <w:bCs/>
        </w:rPr>
        <w:t>inciso XXXIII da Constituição Federal</w:t>
      </w:r>
      <w:r w:rsidRPr="001934A1">
        <w:rPr>
          <w:rFonts w:ascii="Times New Roman" w:hAnsi="Times New Roman" w:cs="Times New Roman"/>
        </w:rPr>
        <w:t xml:space="preserve"> (Lei 9.854 de 27/10/99), conforme modelo </w:t>
      </w:r>
      <w:r w:rsidRPr="00D408D5">
        <w:rPr>
          <w:rFonts w:ascii="Times New Roman" w:hAnsi="Times New Roman" w:cs="Times New Roman"/>
        </w:rPr>
        <w:t xml:space="preserve">do Anexo </w:t>
      </w:r>
      <w:r w:rsidR="00D408D5">
        <w:rPr>
          <w:rFonts w:ascii="Times New Roman" w:hAnsi="Times New Roman" w:cs="Times New Roman"/>
        </w:rPr>
        <w:t>V</w:t>
      </w:r>
      <w:r w:rsidRPr="00D408D5">
        <w:rPr>
          <w:rFonts w:ascii="Times New Roman" w:hAnsi="Times New Roman" w:cs="Times New Roman"/>
        </w:rPr>
        <w:t>;</w:t>
      </w:r>
    </w:p>
    <w:p w14:paraId="0483C706" w14:textId="29525E09" w:rsidR="00A20CC3" w:rsidRDefault="00F934EB" w:rsidP="00A20CC3">
      <w:pPr>
        <w:overflowPunct w:val="0"/>
        <w:autoSpaceDE w:val="0"/>
        <w:autoSpaceDN w:val="0"/>
        <w:adjustRightInd w:val="0"/>
        <w:ind w:hanging="1"/>
        <w:jc w:val="both"/>
        <w:textAlignment w:val="baseline"/>
        <w:rPr>
          <w:rFonts w:ascii="Times New Roman" w:hAnsi="Times New Roman" w:cs="Times New Roman"/>
        </w:rPr>
      </w:pPr>
      <w:r>
        <w:rPr>
          <w:rFonts w:ascii="Times New Roman" w:hAnsi="Times New Roman" w:cs="Times New Roman"/>
        </w:rPr>
        <w:t xml:space="preserve">d) </w:t>
      </w:r>
      <w:r w:rsidR="00A20CC3" w:rsidRPr="001934A1">
        <w:rPr>
          <w:rFonts w:ascii="Times New Roman" w:hAnsi="Times New Roman" w:cs="Times New Roman"/>
        </w:rPr>
        <w:t>Declaração de Enquadramento em Regime de Tributação de Micro Empresa ou Empresa de Pequeno Porte.(Na hipótese do licitante ser ME ou EPP)</w:t>
      </w:r>
      <w:r w:rsidR="00A20CC3">
        <w:rPr>
          <w:rFonts w:ascii="Times New Roman" w:hAnsi="Times New Roman" w:cs="Times New Roman"/>
        </w:rPr>
        <w:t xml:space="preserve"> Anexo VI.</w:t>
      </w:r>
    </w:p>
    <w:p w14:paraId="002CBDF4" w14:textId="0A7385F0" w:rsidR="00A20CC3" w:rsidRDefault="00A20CC3" w:rsidP="00A20CC3">
      <w:pPr>
        <w:overflowPunct w:val="0"/>
        <w:autoSpaceDE w:val="0"/>
        <w:autoSpaceDN w:val="0"/>
        <w:adjustRightInd w:val="0"/>
        <w:ind w:left="-1"/>
        <w:jc w:val="both"/>
        <w:textAlignment w:val="baseline"/>
        <w:rPr>
          <w:rFonts w:ascii="Times New Roman" w:hAnsi="Times New Roman" w:cs="Times New Roman"/>
        </w:rPr>
      </w:pPr>
      <w:r>
        <w:rPr>
          <w:rFonts w:ascii="Times New Roman" w:hAnsi="Times New Roman" w:cs="Times New Roman"/>
        </w:rPr>
        <w:t>e)</w:t>
      </w:r>
      <w:r w:rsidRPr="00A20CC3">
        <w:rPr>
          <w:rFonts w:ascii="Times New Roman" w:hAnsi="Times New Roman" w:cs="Times New Roman"/>
          <w:b/>
          <w:bCs/>
        </w:rPr>
        <w:t xml:space="preserve"> Declaração De Responsabilidade</w:t>
      </w:r>
      <w:r>
        <w:rPr>
          <w:rFonts w:ascii="Times New Roman" w:hAnsi="Times New Roman" w:cs="Times New Roman"/>
          <w:b/>
          <w:bCs/>
        </w:rPr>
        <w:t xml:space="preserve">, </w:t>
      </w:r>
      <w:r>
        <w:rPr>
          <w:rFonts w:ascii="Times New Roman" w:hAnsi="Times New Roman" w:cs="Times New Roman"/>
        </w:rPr>
        <w:t>Anexo VII.</w:t>
      </w:r>
    </w:p>
    <w:p w14:paraId="29A25587" w14:textId="18BC6FB3" w:rsidR="006D74F9" w:rsidRPr="001934A1" w:rsidRDefault="00A20CC3" w:rsidP="00A64E2D">
      <w:pPr>
        <w:overflowPunct w:val="0"/>
        <w:autoSpaceDE w:val="0"/>
        <w:autoSpaceDN w:val="0"/>
        <w:adjustRightInd w:val="0"/>
        <w:ind w:left="-1"/>
        <w:jc w:val="both"/>
        <w:textAlignment w:val="baseline"/>
        <w:rPr>
          <w:rFonts w:ascii="Times New Roman" w:hAnsi="Times New Roman" w:cs="Times New Roman"/>
        </w:rPr>
      </w:pPr>
      <w:r>
        <w:rPr>
          <w:rFonts w:ascii="Times New Roman" w:hAnsi="Times New Roman" w:cs="Times New Roman"/>
        </w:rPr>
        <w:t>f</w:t>
      </w:r>
      <w:r w:rsidR="006D74F9" w:rsidRPr="001934A1">
        <w:rPr>
          <w:rFonts w:ascii="Times New Roman" w:hAnsi="Times New Roman" w:cs="Times New Roman"/>
        </w:rPr>
        <w:t xml:space="preserve">) </w:t>
      </w:r>
      <w:r w:rsidR="006D74F9" w:rsidRPr="001934A1">
        <w:rPr>
          <w:rFonts w:ascii="Times New Roman" w:hAnsi="Times New Roman" w:cs="Times New Roman"/>
          <w:b/>
        </w:rPr>
        <w:t>Não integra em seu corpo social, nem no quadro funcional, empregado público ou membro comissionado de órgão direto ou indireto da Administração Municipal</w:t>
      </w:r>
      <w:r w:rsidR="006D74F9" w:rsidRPr="001934A1">
        <w:rPr>
          <w:rFonts w:ascii="Times New Roman" w:hAnsi="Times New Roman" w:cs="Times New Roman"/>
        </w:rPr>
        <w:t xml:space="preserve"> – Art. 9º inciso III da Lei 8.666/93 e Art. 8º, conforme </w:t>
      </w:r>
      <w:r w:rsidR="006D74F9" w:rsidRPr="00D408D5">
        <w:rPr>
          <w:rFonts w:ascii="Times New Roman" w:hAnsi="Times New Roman" w:cs="Times New Roman"/>
        </w:rPr>
        <w:t>Anexo</w:t>
      </w:r>
      <w:r w:rsidR="00D408D5">
        <w:rPr>
          <w:rFonts w:ascii="Times New Roman" w:hAnsi="Times New Roman" w:cs="Times New Roman"/>
        </w:rPr>
        <w:t xml:space="preserve"> </w:t>
      </w:r>
      <w:r w:rsidR="00F934EB">
        <w:rPr>
          <w:rFonts w:ascii="Times New Roman" w:hAnsi="Times New Roman" w:cs="Times New Roman"/>
        </w:rPr>
        <w:t>VIII</w:t>
      </w:r>
      <w:r w:rsidR="006D74F9" w:rsidRPr="00D408D5">
        <w:rPr>
          <w:rFonts w:ascii="Times New Roman" w:hAnsi="Times New Roman" w:cs="Times New Roman"/>
        </w:rPr>
        <w:t>.</w:t>
      </w:r>
      <w:r w:rsidR="006D74F9" w:rsidRPr="001934A1">
        <w:rPr>
          <w:rFonts w:ascii="Times New Roman" w:hAnsi="Times New Roman" w:cs="Times New Roman"/>
        </w:rPr>
        <w:t xml:space="preserve">  </w:t>
      </w:r>
    </w:p>
    <w:p w14:paraId="53B7F595" w14:textId="452913F9" w:rsidR="006D74F9" w:rsidRPr="001934A1" w:rsidRDefault="00371FA3" w:rsidP="00A64E2D">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.2.3.</w:t>
      </w:r>
      <w:r w:rsidR="006D74F9" w:rsidRPr="001934A1">
        <w:rPr>
          <w:rFonts w:ascii="Times New Roman" w:hAnsi="Times New Roman" w:cs="Times New Roman"/>
          <w:b/>
        </w:rPr>
        <w:tab/>
        <w:t>Qualificação Econômico-Financeira</w:t>
      </w:r>
    </w:p>
    <w:p w14:paraId="5355314A" w14:textId="538ED59E" w:rsidR="006D74F9" w:rsidRPr="001934A1" w:rsidRDefault="006D74F9" w:rsidP="00A64E2D">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w:t>
      </w:r>
      <w:r w:rsidRPr="001934A1">
        <w:rPr>
          <w:rFonts w:ascii="Times New Roman" w:hAnsi="Times New Roman" w:cs="Times New Roman"/>
          <w:b/>
          <w:bCs/>
        </w:rPr>
        <w:t>Certidão negativa falência e concordata, recuperação judicial</w:t>
      </w:r>
      <w:r w:rsidRPr="001934A1">
        <w:rPr>
          <w:rFonts w:ascii="Times New Roman" w:hAnsi="Times New Roman" w:cs="Times New Roman"/>
        </w:rPr>
        <w:t xml:space="preserve"> expedida pelo Cartório Distribuidor da pessoa jurídica, contendo expresso na própria certidão o prazo de sua validade.</w:t>
      </w:r>
    </w:p>
    <w:p w14:paraId="0650CDC3" w14:textId="77777777"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a.1) Para as empresas que optarem de participar através de filial, deverá também ser apresentada certidão negativa para com o cartório/comarca onde se encontra instalada a filial.</w:t>
      </w:r>
    </w:p>
    <w:p w14:paraId="59ADB143" w14:textId="77762AA8" w:rsidR="00033021"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a.2) Na falta de validade expressa na Certidão Negativa, ter-se-ão como válidos pelo prazo de 60 (sessenta) dias de sua emissão.</w:t>
      </w:r>
    </w:p>
    <w:p w14:paraId="13E5BFBB" w14:textId="25BB049E" w:rsidR="00033021" w:rsidRPr="00371FA3" w:rsidRDefault="006D74F9" w:rsidP="00371FA3">
      <w:pPr>
        <w:pStyle w:val="PargrafodaLista"/>
        <w:numPr>
          <w:ilvl w:val="1"/>
          <w:numId w:val="39"/>
        </w:numPr>
        <w:overflowPunct w:val="0"/>
        <w:autoSpaceDE w:val="0"/>
        <w:autoSpaceDN w:val="0"/>
        <w:adjustRightInd w:val="0"/>
        <w:jc w:val="both"/>
        <w:textAlignment w:val="baseline"/>
        <w:rPr>
          <w:rFonts w:ascii="Times New Roman" w:hAnsi="Times New Roman" w:cs="Times New Roman"/>
          <w:b/>
          <w:bCs/>
          <w:lang w:eastAsia="ar-SA"/>
        </w:rPr>
      </w:pPr>
      <w:r w:rsidRPr="00371FA3">
        <w:rPr>
          <w:rFonts w:ascii="Times New Roman" w:hAnsi="Times New Roman" w:cs="Times New Roman"/>
          <w:lang w:eastAsia="ar-SA"/>
        </w:rPr>
        <w:t>Os documentos exigidos para habilitação poderão ser apresentados em original, por qualquer</w:t>
      </w:r>
    </w:p>
    <w:p w14:paraId="402E9CBB" w14:textId="5DE4353B" w:rsidR="006D74F9" w:rsidRDefault="006D74F9" w:rsidP="00033021">
      <w:pPr>
        <w:overflowPunct w:val="0"/>
        <w:autoSpaceDE w:val="0"/>
        <w:autoSpaceDN w:val="0"/>
        <w:adjustRightInd w:val="0"/>
        <w:jc w:val="both"/>
        <w:textAlignment w:val="baseline"/>
        <w:rPr>
          <w:rFonts w:ascii="Times New Roman" w:hAnsi="Times New Roman" w:cs="Times New Roman"/>
          <w:lang w:eastAsia="ar-SA"/>
        </w:rPr>
      </w:pPr>
      <w:r w:rsidRPr="001934A1">
        <w:rPr>
          <w:rFonts w:ascii="Times New Roman" w:hAnsi="Times New Roman" w:cs="Times New Roman"/>
          <w:lang w:eastAsia="ar-SA"/>
        </w:rPr>
        <w:t>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16DAEE28" w14:textId="1A392457" w:rsidR="00790275" w:rsidRPr="00EC647C" w:rsidRDefault="00790275"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 xml:space="preserve">toda a documentação exigida neste edital deverá depois de avaliada pela equipe de apoio via endereço eletrônico </w:t>
      </w:r>
      <w:hyperlink r:id="rId13" w:history="1">
        <w:r w:rsidRPr="00EC647C">
          <w:rPr>
            <w:rStyle w:val="Hyperlink"/>
            <w:rFonts w:ascii="Times New Roman" w:hAnsi="Times New Roman" w:cs="Times New Roman"/>
            <w:color w:val="auto"/>
            <w:lang w:eastAsia="ar-SA"/>
          </w:rPr>
          <w:t>licitacao@riorufino.sc.gov.br</w:t>
        </w:r>
      </w:hyperlink>
      <w:r w:rsidRPr="00EC647C">
        <w:rPr>
          <w:rFonts w:ascii="Times New Roman" w:hAnsi="Times New Roman" w:cs="Times New Roman"/>
          <w:lang w:eastAsia="ar-SA"/>
        </w:rPr>
        <w:t>, ser encaminhada via correio, ou entregue ao setor de licitações e contratos desta prefeitura no prazo máximo de 05 (cinco) dias uteis.</w:t>
      </w:r>
    </w:p>
    <w:p w14:paraId="7950577C" w14:textId="1F95D380" w:rsidR="00790275" w:rsidRPr="00EC647C" w:rsidRDefault="00790275"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Caso a proponente escolha enviar a documentação via correio deverá apresentar comprovante de postagem dentro da data de 05 (cinco) dias uteis, contados a partir da data de realização da licitação.</w:t>
      </w:r>
    </w:p>
    <w:p w14:paraId="085B0622" w14:textId="751C88EB" w:rsidR="00EC647C" w:rsidRPr="00EC647C" w:rsidRDefault="00790275"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A não apresentação de documentação</w:t>
      </w:r>
      <w:r w:rsidR="006E35E7" w:rsidRPr="00EC647C">
        <w:rPr>
          <w:rFonts w:ascii="Times New Roman" w:hAnsi="Times New Roman" w:cs="Times New Roman"/>
          <w:lang w:eastAsia="ar-SA"/>
        </w:rPr>
        <w:t xml:space="preserve"> nos termos do subitem 9.3.1 e 9.3.2 ocasionará na desclassificação da proponente, sendo convocada a segunda colocada nas mesmas condições citadas. </w:t>
      </w:r>
    </w:p>
    <w:p w14:paraId="62BD917C" w14:textId="21847C70" w:rsidR="00EC647C" w:rsidRPr="00EC647C" w:rsidRDefault="00EC647C"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Só será facu</w:t>
      </w:r>
      <w:r>
        <w:rPr>
          <w:rFonts w:ascii="Times New Roman" w:hAnsi="Times New Roman" w:cs="Times New Roman"/>
          <w:lang w:eastAsia="ar-SA"/>
        </w:rPr>
        <w:t>l</w:t>
      </w:r>
      <w:r w:rsidRPr="00EC647C">
        <w:rPr>
          <w:rFonts w:ascii="Times New Roman" w:hAnsi="Times New Roman" w:cs="Times New Roman"/>
          <w:lang w:eastAsia="ar-SA"/>
        </w:rPr>
        <w:t>tado o envio de documentação física se estes forem com assinatura digital.</w:t>
      </w:r>
    </w:p>
    <w:p w14:paraId="022EB3B0" w14:textId="07728EBD" w:rsidR="006E35E7" w:rsidRPr="00EC647C" w:rsidRDefault="00EC647C" w:rsidP="00EC647C">
      <w:pPr>
        <w:pStyle w:val="PargrafodaLista"/>
        <w:overflowPunct w:val="0"/>
        <w:autoSpaceDE w:val="0"/>
        <w:autoSpaceDN w:val="0"/>
        <w:adjustRightInd w:val="0"/>
        <w:jc w:val="both"/>
        <w:textAlignment w:val="baseline"/>
        <w:rPr>
          <w:rFonts w:ascii="Times New Roman" w:hAnsi="Times New Roman" w:cs="Times New Roman"/>
          <w:color w:val="FF0000"/>
          <w:lang w:eastAsia="ar-SA"/>
        </w:rPr>
      </w:pPr>
      <w:r>
        <w:rPr>
          <w:rFonts w:ascii="Times New Roman" w:hAnsi="Times New Roman" w:cs="Times New Roman"/>
          <w:color w:val="FF0000"/>
          <w:lang w:eastAsia="ar-SA"/>
        </w:rPr>
        <w:t xml:space="preserve">  </w:t>
      </w:r>
    </w:p>
    <w:p w14:paraId="66B2484C" w14:textId="66F1CB9A" w:rsidR="00033021" w:rsidRPr="00371FA3" w:rsidRDefault="006D74F9" w:rsidP="00371FA3">
      <w:pPr>
        <w:pStyle w:val="PargrafodaLista"/>
        <w:numPr>
          <w:ilvl w:val="1"/>
          <w:numId w:val="39"/>
        </w:numPr>
        <w:overflowPunct w:val="0"/>
        <w:autoSpaceDE w:val="0"/>
        <w:autoSpaceDN w:val="0"/>
        <w:adjustRightInd w:val="0"/>
        <w:jc w:val="both"/>
        <w:textAlignment w:val="baseline"/>
        <w:rPr>
          <w:rFonts w:ascii="Times New Roman" w:hAnsi="Times New Roman" w:cs="Times New Roman"/>
          <w:b/>
          <w:bCs/>
          <w:lang w:eastAsia="ar-SA"/>
        </w:rPr>
      </w:pPr>
      <w:r w:rsidRPr="00371FA3">
        <w:rPr>
          <w:rFonts w:ascii="Times New Roman" w:hAnsi="Times New Roman" w:cs="Times New Roman"/>
          <w:lang w:eastAsia="ar-SA"/>
        </w:rPr>
        <w:t xml:space="preserve">O Pregoeiro reserva-se o direito de solicitar das licitantes, em qualquer tempo, no curso da </w:t>
      </w:r>
    </w:p>
    <w:p w14:paraId="573F839B" w14:textId="608C854B" w:rsidR="006D74F9" w:rsidRPr="00033021" w:rsidRDefault="006D74F9" w:rsidP="00033021">
      <w:pPr>
        <w:overflowPunct w:val="0"/>
        <w:autoSpaceDE w:val="0"/>
        <w:autoSpaceDN w:val="0"/>
        <w:adjustRightInd w:val="0"/>
        <w:jc w:val="both"/>
        <w:textAlignment w:val="baseline"/>
        <w:rPr>
          <w:rFonts w:ascii="Times New Roman" w:hAnsi="Times New Roman" w:cs="Times New Roman"/>
          <w:b/>
          <w:bCs/>
          <w:lang w:eastAsia="ar-SA"/>
        </w:rPr>
      </w:pPr>
      <w:r w:rsidRPr="00033021">
        <w:rPr>
          <w:rFonts w:ascii="Times New Roman" w:hAnsi="Times New Roman" w:cs="Times New Roman"/>
          <w:lang w:eastAsia="ar-SA"/>
        </w:rPr>
        <w:t>licitação, quaisquer esclarecimentos sobre documentos já entregues, fixando-lhes prazo para atendimento.</w:t>
      </w:r>
    </w:p>
    <w:p w14:paraId="402419D3" w14:textId="1B00EC27"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lang w:eastAsia="ar-SA"/>
        </w:rPr>
      </w:pPr>
      <w:r>
        <w:rPr>
          <w:rFonts w:ascii="Times New Roman" w:hAnsi="Times New Roman" w:cs="Times New Roman"/>
          <w:b/>
          <w:bCs/>
          <w:lang w:eastAsia="ar-SA"/>
        </w:rPr>
        <w:t xml:space="preserve">9.5 </w:t>
      </w:r>
      <w:r w:rsidR="006D74F9" w:rsidRPr="001934A1">
        <w:rPr>
          <w:rFonts w:ascii="Times New Roman" w:hAnsi="Times New Roman" w:cs="Times New Roman"/>
          <w:lang w:eastAsia="ar-SA"/>
        </w:rPr>
        <w:t xml:space="preserve">  </w:t>
      </w:r>
      <w:r w:rsidR="006D74F9" w:rsidRPr="001934A1">
        <w:rPr>
          <w:rFonts w:ascii="Times New Roman" w:hAnsi="Times New Roman" w:cs="Times New Roman"/>
          <w:lang w:eastAsia="ar-SA"/>
        </w:rPr>
        <w:tab/>
        <w:t xml:space="preserve">A falta de quaisquer dos documentos exigidos no Edital implicará inabilitação da licitante, </w:t>
      </w:r>
    </w:p>
    <w:p w14:paraId="4679999D"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lang w:eastAsia="ar-SA"/>
        </w:rPr>
      </w:pPr>
      <w:r w:rsidRPr="001934A1">
        <w:rPr>
          <w:rFonts w:ascii="Times New Roman" w:hAnsi="Times New Roman" w:cs="Times New Roman"/>
          <w:lang w:eastAsia="ar-SA"/>
        </w:rPr>
        <w:t xml:space="preserve">sendo vedada, sob qualquer pretexto, a concessão de prazo para complementação da documentação </w:t>
      </w:r>
    </w:p>
    <w:p w14:paraId="757B337E" w14:textId="11FC5783" w:rsidR="00EC647C" w:rsidRDefault="006D74F9" w:rsidP="00EC647C">
      <w:pPr>
        <w:pStyle w:val="Textodecomentrio"/>
      </w:pPr>
      <w:r w:rsidRPr="001934A1">
        <w:rPr>
          <w:rFonts w:ascii="Times New Roman" w:hAnsi="Times New Roman" w:cs="Times New Roman"/>
          <w:lang w:eastAsia="ar-SA"/>
        </w:rPr>
        <w:t>exigida para a habilitação</w:t>
      </w:r>
      <w:r w:rsidR="00EC647C">
        <w:rPr>
          <w:rFonts w:ascii="Times New Roman" w:hAnsi="Times New Roman" w:cs="Times New Roman"/>
          <w:lang w:eastAsia="ar-SA"/>
        </w:rPr>
        <w:t xml:space="preserve">, exceto nos casos do disposto no </w:t>
      </w:r>
      <w:r w:rsidR="00EC647C">
        <w:t>§ 1º, do art. 43 da LC 123.</w:t>
      </w:r>
    </w:p>
    <w:p w14:paraId="3AA8AAB3" w14:textId="1273502D" w:rsidR="006D74F9" w:rsidRPr="001934A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p>
    <w:p w14:paraId="20865EE0" w14:textId="26E6BD36"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rPr>
      </w:pPr>
      <w:r>
        <w:rPr>
          <w:rFonts w:ascii="Times New Roman" w:hAnsi="Times New Roman" w:cs="Times New Roman"/>
          <w:b/>
        </w:rPr>
        <w:t>9</w:t>
      </w:r>
      <w:r w:rsidR="006D74F9" w:rsidRPr="001934A1">
        <w:rPr>
          <w:rFonts w:ascii="Times New Roman" w:hAnsi="Times New Roman" w:cs="Times New Roman"/>
          <w:b/>
        </w:rPr>
        <w:t>.6.</w:t>
      </w:r>
      <w:r w:rsidR="006D74F9" w:rsidRPr="001934A1">
        <w:rPr>
          <w:rFonts w:ascii="Times New Roman" w:hAnsi="Times New Roman" w:cs="Times New Roman"/>
        </w:rPr>
        <w:t xml:space="preserve"> </w:t>
      </w:r>
      <w:r w:rsidR="006D74F9" w:rsidRPr="001934A1">
        <w:rPr>
          <w:rFonts w:ascii="Times New Roman" w:hAnsi="Times New Roman" w:cs="Times New Roman"/>
        </w:rPr>
        <w:tab/>
        <w:t xml:space="preserve">Os documentos de habilitação deverão estar em nome da licitante, com o número do CNPJ e </w:t>
      </w:r>
    </w:p>
    <w:p w14:paraId="1DACB309"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respectivo referindo-se ao local da sede da empresa licitante. Não se aceitará, portanto, que alguns</w:t>
      </w:r>
    </w:p>
    <w:p w14:paraId="617D3905"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 xml:space="preserve">documentos se refiram à matriz e outros à filial. Caso o licitante seja a Matriz e a executora dos serviços </w:t>
      </w:r>
    </w:p>
    <w:p w14:paraId="7A6406FE" w14:textId="77777777" w:rsidR="00033021" w:rsidRDefault="006D74F9" w:rsidP="00371FA3">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 xml:space="preserve">seja a filial, os documentos referentes à habilitação deverão ser apresentados em nome de ambas, </w:t>
      </w:r>
    </w:p>
    <w:p w14:paraId="73A96340" w14:textId="1C01569A" w:rsidR="006D74F9" w:rsidRPr="001934A1" w:rsidRDefault="006D74F9" w:rsidP="00371FA3">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simultaneamente.</w:t>
      </w:r>
    </w:p>
    <w:p w14:paraId="2EE411AE" w14:textId="72228F7B" w:rsidR="00033021" w:rsidRDefault="00371FA3" w:rsidP="00371FA3">
      <w:pPr>
        <w:overflowPunct w:val="0"/>
        <w:autoSpaceDE w:val="0"/>
        <w:autoSpaceDN w:val="0"/>
        <w:adjustRightInd w:val="0"/>
        <w:ind w:left="705" w:hanging="705"/>
        <w:jc w:val="both"/>
        <w:textAlignment w:val="baseline"/>
        <w:rPr>
          <w:rFonts w:ascii="Times New Roman" w:hAnsi="Times New Roman" w:cs="Times New Roman"/>
        </w:rPr>
      </w:pPr>
      <w:r>
        <w:rPr>
          <w:rFonts w:ascii="Times New Roman" w:hAnsi="Times New Roman" w:cs="Times New Roman"/>
          <w:b/>
          <w:bCs/>
        </w:rPr>
        <w:t>9</w:t>
      </w:r>
      <w:r w:rsidR="006D74F9" w:rsidRPr="001934A1">
        <w:rPr>
          <w:rFonts w:ascii="Times New Roman" w:hAnsi="Times New Roman" w:cs="Times New Roman"/>
          <w:b/>
          <w:bCs/>
        </w:rPr>
        <w:t>.7.</w:t>
      </w:r>
      <w:r w:rsidR="006D74F9" w:rsidRPr="001934A1">
        <w:rPr>
          <w:rFonts w:ascii="Times New Roman" w:hAnsi="Times New Roman" w:cs="Times New Roman"/>
          <w:b/>
          <w:bCs/>
        </w:rPr>
        <w:tab/>
      </w:r>
      <w:r w:rsidR="006D74F9" w:rsidRPr="001934A1">
        <w:rPr>
          <w:rFonts w:ascii="Times New Roman" w:hAnsi="Times New Roman" w:cs="Times New Roman"/>
        </w:rPr>
        <w:t xml:space="preserve">Os documentos de habilitação deverão estar em plena vigência e, na hipótese de inexistência </w:t>
      </w:r>
    </w:p>
    <w:p w14:paraId="4451805E" w14:textId="03A01220"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de prazo de validade expresso no documento, deverão ter sido emitidos há menos de 60 (sessenta) dias da data estabelecida para o recebimento das propostas. </w:t>
      </w:r>
    </w:p>
    <w:p w14:paraId="4115A6EB" w14:textId="6DB50079"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 xml:space="preserve">.8. </w:t>
      </w:r>
      <w:r w:rsidR="006D74F9" w:rsidRPr="001934A1">
        <w:rPr>
          <w:rFonts w:ascii="Times New Roman" w:hAnsi="Times New Roman" w:cs="Times New Roman"/>
          <w:b/>
        </w:rPr>
        <w:tab/>
        <w:t xml:space="preserve">Em se tratando de </w:t>
      </w:r>
      <w:r w:rsidR="006D74F9" w:rsidRPr="001934A1">
        <w:rPr>
          <w:rFonts w:ascii="Times New Roman" w:hAnsi="Times New Roman" w:cs="Times New Roman"/>
          <w:b/>
          <w:bCs/>
          <w:u w:val="single"/>
        </w:rPr>
        <w:t>microempresa ou empresa de pequeno porte</w:t>
      </w:r>
      <w:r w:rsidR="006D74F9" w:rsidRPr="001934A1">
        <w:rPr>
          <w:rFonts w:ascii="Times New Roman" w:hAnsi="Times New Roman" w:cs="Times New Roman"/>
          <w:b/>
          <w:bCs/>
        </w:rPr>
        <w:t xml:space="preserve">, </w:t>
      </w:r>
      <w:r w:rsidR="006D74F9" w:rsidRPr="001934A1">
        <w:rPr>
          <w:rFonts w:ascii="Times New Roman" w:hAnsi="Times New Roman" w:cs="Times New Roman"/>
          <w:b/>
        </w:rPr>
        <w:t xml:space="preserve">havendo alguma </w:t>
      </w:r>
    </w:p>
    <w:p w14:paraId="0B488731" w14:textId="1C19448B"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restrição na comprovação da regularidade fiscal, será assegurado o prazo de </w:t>
      </w:r>
      <w:r w:rsidR="00EC647C">
        <w:rPr>
          <w:rFonts w:ascii="Times New Roman" w:hAnsi="Times New Roman" w:cs="Times New Roman"/>
          <w:b/>
        </w:rPr>
        <w:t>5</w:t>
      </w:r>
      <w:r w:rsidRPr="001934A1">
        <w:rPr>
          <w:rFonts w:ascii="Times New Roman" w:hAnsi="Times New Roman" w:cs="Times New Roman"/>
          <w:b/>
        </w:rPr>
        <w:t xml:space="preserve"> (</w:t>
      </w:r>
      <w:r w:rsidR="00EC647C">
        <w:rPr>
          <w:rFonts w:ascii="Times New Roman" w:hAnsi="Times New Roman" w:cs="Times New Roman"/>
          <w:b/>
        </w:rPr>
        <w:t>cinco</w:t>
      </w:r>
      <w:r w:rsidRPr="001934A1">
        <w:rPr>
          <w:rFonts w:ascii="Times New Roman" w:hAnsi="Times New Roman" w:cs="Times New Roman"/>
          <w:b/>
        </w:rPr>
        <w:t xml:space="preserve">) dias úteis, </w:t>
      </w:r>
    </w:p>
    <w:p w14:paraId="0D8CDD39"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lastRenderedPageBreak/>
        <w:t xml:space="preserve">cujo termo inicial corresponderá ao momento em que o proponente for declarada vencedora do </w:t>
      </w:r>
    </w:p>
    <w:p w14:paraId="21B8C59B"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certame, prorrogáveis por igual período, a critério da Administração, para regularização da </w:t>
      </w:r>
    </w:p>
    <w:p w14:paraId="2E8D0CCB"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documentação, pagamento ou parcelamento do débito, e emissão de eventuais certidões </w:t>
      </w:r>
    </w:p>
    <w:p w14:paraId="05B66234" w14:textId="48819710" w:rsidR="006D74F9" w:rsidRPr="001934A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negativas ou positivas com efeito de certidão negativa.</w:t>
      </w:r>
    </w:p>
    <w:p w14:paraId="31D8EA9E" w14:textId="57353FF4"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 xml:space="preserve">.9. </w:t>
      </w:r>
      <w:r w:rsidR="006D74F9" w:rsidRPr="001934A1">
        <w:rPr>
          <w:rFonts w:ascii="Times New Roman" w:hAnsi="Times New Roman" w:cs="Times New Roman"/>
          <w:b/>
        </w:rPr>
        <w:tab/>
        <w:t xml:space="preserve">A não regularização da documentação implicará decadência do direito à Contratação, </w:t>
      </w:r>
    </w:p>
    <w:p w14:paraId="3F7FB177"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sem prejuízo das sanções previstas no art. 81 da Lei 8.666/93, sendo facultado à Administração </w:t>
      </w:r>
    </w:p>
    <w:p w14:paraId="31E4BE4F"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convocar os licitantes remanescentes, na ordem de classificação, para assinatura do contrato, ou </w:t>
      </w:r>
    </w:p>
    <w:p w14:paraId="0A280DC0" w14:textId="17B83B55" w:rsidR="00033021" w:rsidRPr="00D408D5" w:rsidRDefault="006D74F9" w:rsidP="00A64E2D">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revogar a licitação.</w:t>
      </w:r>
    </w:p>
    <w:p w14:paraId="703842B2" w14:textId="77777777" w:rsidR="002D14AB" w:rsidRPr="00D43ABE" w:rsidRDefault="002D14AB" w:rsidP="00D408D5">
      <w:pPr>
        <w:pStyle w:val="Nivel01"/>
        <w:numPr>
          <w:ilvl w:val="0"/>
          <w:numId w:val="11"/>
        </w:numPr>
        <w:ind w:left="0" w:firstLine="0"/>
        <w:rPr>
          <w:rFonts w:ascii="Times New Roman" w:hAnsi="Times New Roman"/>
          <w:iCs/>
          <w:color w:val="auto"/>
          <w:sz w:val="24"/>
          <w:szCs w:val="24"/>
          <w:lang w:eastAsia="en-US"/>
        </w:rPr>
      </w:pPr>
      <w:r w:rsidRPr="00D43ABE">
        <w:rPr>
          <w:rFonts w:ascii="Times New Roman" w:hAnsi="Times New Roman"/>
          <w:iCs/>
          <w:color w:val="auto"/>
          <w:sz w:val="24"/>
          <w:szCs w:val="24"/>
          <w:lang w:eastAsia="en-US"/>
        </w:rPr>
        <w:t xml:space="preserve">DO </w:t>
      </w:r>
      <w:r w:rsidRPr="00D43ABE">
        <w:rPr>
          <w:rFonts w:ascii="Times New Roman" w:hAnsi="Times New Roman"/>
          <w:iCs/>
          <w:color w:val="auto"/>
          <w:sz w:val="24"/>
          <w:szCs w:val="24"/>
        </w:rPr>
        <w:t>ENCAMINHAMENTO</w:t>
      </w:r>
      <w:r w:rsidRPr="00D43ABE">
        <w:rPr>
          <w:rFonts w:ascii="Times New Roman" w:hAnsi="Times New Roman"/>
          <w:iCs/>
          <w:color w:val="auto"/>
          <w:sz w:val="24"/>
          <w:szCs w:val="24"/>
          <w:lang w:eastAsia="en-US"/>
        </w:rPr>
        <w:t xml:space="preserve"> DA PROPOSTA VENCEDORA</w:t>
      </w:r>
    </w:p>
    <w:p w14:paraId="3821B711" w14:textId="77777777" w:rsidR="00033021" w:rsidRPr="00033021" w:rsidRDefault="002D14AB" w:rsidP="00033021">
      <w:pPr>
        <w:pStyle w:val="PargrafodaLista"/>
        <w:numPr>
          <w:ilvl w:val="1"/>
          <w:numId w:val="11"/>
        </w:numPr>
        <w:spacing w:line="276" w:lineRule="auto"/>
        <w:jc w:val="both"/>
        <w:rPr>
          <w:rFonts w:ascii="Times New Roman" w:hAnsi="Times New Roman" w:cs="Times New Roman"/>
          <w:iCs/>
        </w:rPr>
      </w:pPr>
      <w:r w:rsidRPr="00D43ABE">
        <w:rPr>
          <w:rFonts w:ascii="Times New Roman" w:hAnsi="Times New Roman" w:cs="Times New Roman"/>
          <w:iCs/>
        </w:rPr>
        <w:t xml:space="preserve">A proposta final do licitante declarado vencedor deverá ser encaminhada no prazo de </w:t>
      </w:r>
      <w:r w:rsidR="00D43ABE">
        <w:rPr>
          <w:rFonts w:ascii="Times New Roman" w:hAnsi="Times New Roman" w:cs="Times New Roman"/>
          <w:bCs/>
          <w:iCs/>
        </w:rPr>
        <w:t>03 (</w:t>
      </w:r>
      <w:proofErr w:type="spellStart"/>
      <w:r w:rsidR="00D43ABE">
        <w:rPr>
          <w:rFonts w:ascii="Times New Roman" w:hAnsi="Times New Roman" w:cs="Times New Roman"/>
          <w:bCs/>
          <w:iCs/>
        </w:rPr>
        <w:t>tres</w:t>
      </w:r>
      <w:proofErr w:type="spellEnd"/>
      <w:r w:rsidR="00D43ABE">
        <w:rPr>
          <w:rFonts w:ascii="Times New Roman" w:hAnsi="Times New Roman" w:cs="Times New Roman"/>
          <w:bCs/>
          <w:iCs/>
        </w:rPr>
        <w:t>)</w:t>
      </w:r>
      <w:r w:rsidRPr="00D43ABE">
        <w:rPr>
          <w:rFonts w:ascii="Times New Roman" w:hAnsi="Times New Roman" w:cs="Times New Roman"/>
          <w:bCs/>
          <w:iCs/>
        </w:rPr>
        <w:t xml:space="preserve"> </w:t>
      </w:r>
    </w:p>
    <w:p w14:paraId="39638DD7" w14:textId="25794390" w:rsidR="002D14AB" w:rsidRPr="00033021" w:rsidRDefault="002D14AB" w:rsidP="00033021">
      <w:pPr>
        <w:spacing w:line="276" w:lineRule="auto"/>
        <w:jc w:val="both"/>
        <w:rPr>
          <w:rFonts w:ascii="Times New Roman" w:hAnsi="Times New Roman" w:cs="Times New Roman"/>
          <w:iCs/>
        </w:rPr>
      </w:pPr>
      <w:r w:rsidRPr="00033021">
        <w:rPr>
          <w:rFonts w:ascii="Times New Roman" w:hAnsi="Times New Roman" w:cs="Times New Roman"/>
          <w:bCs/>
          <w:iCs/>
        </w:rPr>
        <w:t>horas</w:t>
      </w:r>
      <w:r w:rsidRPr="00033021">
        <w:rPr>
          <w:rFonts w:ascii="Times New Roman" w:hAnsi="Times New Roman" w:cs="Times New Roman"/>
          <w:iCs/>
        </w:rPr>
        <w:t>, a contar da solicitação do Pregoeiro no sistema eletrônico e deverá:</w:t>
      </w:r>
    </w:p>
    <w:p w14:paraId="3B454F97" w14:textId="77777777" w:rsidR="002D14AB" w:rsidRPr="00D43ABE" w:rsidRDefault="002D14AB" w:rsidP="00033021">
      <w:pPr>
        <w:numPr>
          <w:ilvl w:val="2"/>
          <w:numId w:val="11"/>
        </w:numPr>
        <w:spacing w:line="276" w:lineRule="auto"/>
        <w:ind w:left="0" w:firstLine="0"/>
        <w:jc w:val="both"/>
        <w:rPr>
          <w:rFonts w:ascii="Times New Roman" w:hAnsi="Times New Roman" w:cs="Times New Roman"/>
          <w:iCs/>
        </w:rPr>
      </w:pPr>
      <w:r w:rsidRPr="00D43ABE">
        <w:rPr>
          <w:rFonts w:ascii="Times New Roman" w:hAnsi="Times New Roman" w:cs="Times New Roman"/>
          <w:iCs/>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D43ABE" w:rsidRDefault="002D14AB" w:rsidP="00033021">
      <w:pPr>
        <w:numPr>
          <w:ilvl w:val="2"/>
          <w:numId w:val="11"/>
        </w:numPr>
        <w:spacing w:before="120" w:line="276" w:lineRule="auto"/>
        <w:ind w:left="0" w:firstLine="0"/>
        <w:jc w:val="both"/>
        <w:rPr>
          <w:rFonts w:ascii="Times New Roman" w:hAnsi="Times New Roman" w:cs="Times New Roman"/>
          <w:iCs/>
        </w:rPr>
      </w:pPr>
      <w:r w:rsidRPr="00D43ABE">
        <w:rPr>
          <w:rFonts w:ascii="Times New Roman" w:hAnsi="Times New Roman" w:cs="Times New Roman"/>
          <w:iCs/>
        </w:rPr>
        <w:t>conter a indicação do banco, número da conta e agência do licitante vencedor, para fins de pagamento.</w:t>
      </w:r>
    </w:p>
    <w:p w14:paraId="37ABF2F7" w14:textId="77777777" w:rsidR="00033021" w:rsidRDefault="002D14AB" w:rsidP="00033021">
      <w:pPr>
        <w:pStyle w:val="PargrafodaLista"/>
        <w:numPr>
          <w:ilvl w:val="1"/>
          <w:numId w:val="11"/>
        </w:numPr>
        <w:spacing w:before="120" w:line="276" w:lineRule="auto"/>
        <w:jc w:val="both"/>
        <w:rPr>
          <w:rFonts w:ascii="Times New Roman" w:hAnsi="Times New Roman" w:cs="Times New Roman"/>
          <w:iCs/>
        </w:rPr>
      </w:pPr>
      <w:r w:rsidRPr="00D43ABE">
        <w:rPr>
          <w:rFonts w:ascii="Times New Roman" w:hAnsi="Times New Roman" w:cs="Times New Roman"/>
          <w:iCs/>
        </w:rPr>
        <w:t xml:space="preserve">A proposta final deverá ser documentada nos autos e será levada em consideração no decorrer </w:t>
      </w:r>
    </w:p>
    <w:p w14:paraId="612CB41A" w14:textId="7F8BF7BC" w:rsidR="002D14AB" w:rsidRPr="00033021" w:rsidRDefault="002D14AB" w:rsidP="00033021">
      <w:pPr>
        <w:spacing w:before="120" w:line="276" w:lineRule="auto"/>
        <w:jc w:val="both"/>
        <w:rPr>
          <w:rFonts w:ascii="Times New Roman" w:hAnsi="Times New Roman" w:cs="Times New Roman"/>
          <w:iCs/>
        </w:rPr>
      </w:pPr>
      <w:r w:rsidRPr="00033021">
        <w:rPr>
          <w:rFonts w:ascii="Times New Roman" w:hAnsi="Times New Roman" w:cs="Times New Roman"/>
          <w:iCs/>
        </w:rPr>
        <w:t>da execução do contrato e aplicação de eventual sanção à Contratada, se for o caso.</w:t>
      </w:r>
    </w:p>
    <w:p w14:paraId="0B062EFA" w14:textId="77777777" w:rsidR="002D14AB" w:rsidRPr="00D43ABE" w:rsidRDefault="002D14AB" w:rsidP="00033021">
      <w:pPr>
        <w:numPr>
          <w:ilvl w:val="2"/>
          <w:numId w:val="11"/>
        </w:numPr>
        <w:spacing w:line="276" w:lineRule="auto"/>
        <w:ind w:left="0" w:firstLine="0"/>
        <w:jc w:val="both"/>
        <w:rPr>
          <w:rFonts w:ascii="Times New Roman" w:hAnsi="Times New Roman" w:cs="Times New Roman"/>
          <w:iCs/>
        </w:rPr>
      </w:pPr>
      <w:r w:rsidRPr="00D43ABE">
        <w:rPr>
          <w:rFonts w:ascii="Times New Roman" w:hAnsi="Times New Roman" w:cs="Times New Roman"/>
          <w:iCs/>
        </w:rPr>
        <w:t>Todas as especificações do objeto contidas na proposta, tais como marca, modelo, tipo, fabricante e procedência, vinculam a Contratada.</w:t>
      </w:r>
    </w:p>
    <w:p w14:paraId="1590D05B"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Os preços deverão ser expressos em moeda corrente nacional, o valor unitário em algarismos </w:t>
      </w:r>
    </w:p>
    <w:p w14:paraId="5C88D3A8" w14:textId="1C9B86D8" w:rsidR="002D14AB"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e o valor global em algarismos e por extenso (art. 5º da Lei nº 8.666/93).</w:t>
      </w:r>
    </w:p>
    <w:p w14:paraId="082CB9DD" w14:textId="3179BE87" w:rsidR="002D14AB" w:rsidRPr="001934A1" w:rsidRDefault="002D14AB" w:rsidP="00033021">
      <w:pPr>
        <w:numPr>
          <w:ilvl w:val="2"/>
          <w:numId w:val="11"/>
        </w:numPr>
        <w:spacing w:line="276" w:lineRule="auto"/>
        <w:ind w:left="0" w:firstLine="0"/>
        <w:jc w:val="both"/>
        <w:rPr>
          <w:rFonts w:ascii="Times New Roman" w:hAnsi="Times New Roman" w:cs="Times New Roman"/>
        </w:rPr>
      </w:pPr>
      <w:r w:rsidRPr="001934A1">
        <w:rPr>
          <w:rFonts w:ascii="Times New Roman"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3B74886B"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A oferta deverá ser firme e precisa, limitada, rigorosamente, ao objeto deste Edital, sem conter </w:t>
      </w:r>
    </w:p>
    <w:p w14:paraId="36E300FE" w14:textId="3E64C8B4" w:rsidR="002D14AB"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alternativas de preço ou de qualquer outra condição que induza o julgamento a mais de um resultado, sob pena de desclassificação.</w:t>
      </w:r>
    </w:p>
    <w:p w14:paraId="53B4A003"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A proposta deverá obedecer aos termos deste Edital e seus Anexos, não sendo considerada </w:t>
      </w:r>
    </w:p>
    <w:p w14:paraId="6AACA6A3" w14:textId="1C99CF5B" w:rsidR="00D942C4"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aquela que não corresponda às especificações ali contidas ou que estabeleça vínculo à proposta de outro licitante.</w:t>
      </w:r>
    </w:p>
    <w:p w14:paraId="1A0F6194" w14:textId="77777777" w:rsidR="00033021" w:rsidRPr="00033021" w:rsidRDefault="006E5777"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color w:val="000000"/>
        </w:rPr>
        <w:t xml:space="preserve">As propostas que contenham a descrição do objeto, o valor e os documentos complementares </w:t>
      </w:r>
    </w:p>
    <w:p w14:paraId="3DA9E278" w14:textId="13F85C41" w:rsidR="002D14AB" w:rsidRPr="00EB67AF" w:rsidRDefault="006E5777" w:rsidP="00EB67AF">
      <w:pPr>
        <w:spacing w:line="276" w:lineRule="auto"/>
        <w:jc w:val="both"/>
        <w:rPr>
          <w:rFonts w:ascii="Times New Roman" w:hAnsi="Times New Roman" w:cs="Times New Roman"/>
        </w:rPr>
      </w:pPr>
      <w:r w:rsidRPr="00033021">
        <w:rPr>
          <w:rFonts w:ascii="Times New Roman" w:hAnsi="Times New Roman" w:cs="Times New Roman"/>
          <w:color w:val="000000"/>
        </w:rPr>
        <w:t>estarão disponíveis na internet, após a homologação.</w:t>
      </w:r>
    </w:p>
    <w:p w14:paraId="793114BB" w14:textId="77777777" w:rsidR="00094A8E" w:rsidRPr="001934A1" w:rsidRDefault="00094A8E" w:rsidP="00D408D5">
      <w:pPr>
        <w:pStyle w:val="Nivel01"/>
        <w:numPr>
          <w:ilvl w:val="0"/>
          <w:numId w:val="11"/>
        </w:numPr>
        <w:ind w:left="0" w:firstLine="0"/>
        <w:rPr>
          <w:rFonts w:ascii="Times New Roman" w:hAnsi="Times New Roman"/>
          <w:sz w:val="24"/>
          <w:szCs w:val="24"/>
          <w:lang w:eastAsia="en-US"/>
        </w:rPr>
      </w:pPr>
      <w:r w:rsidRPr="001934A1">
        <w:rPr>
          <w:rFonts w:ascii="Times New Roman" w:hAnsi="Times New Roman"/>
          <w:sz w:val="24"/>
          <w:szCs w:val="24"/>
          <w:lang w:eastAsia="en-US"/>
        </w:rPr>
        <w:t>DOS RECURSOS</w:t>
      </w:r>
    </w:p>
    <w:p w14:paraId="618E3BA2" w14:textId="77777777" w:rsidR="00A64E2D" w:rsidRDefault="00094A8E" w:rsidP="0079027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A64E2D">
        <w:rPr>
          <w:rFonts w:ascii="Times New Roman" w:hAnsi="Times New Roman" w:cs="Times New Roman"/>
          <w:color w:val="000000"/>
          <w:lang w:eastAsia="en-US"/>
        </w:rPr>
        <w:t>Declarado o vencedor e decorr</w:t>
      </w:r>
      <w:r w:rsidRPr="00A64E2D">
        <w:rPr>
          <w:rFonts w:ascii="Times New Roman" w:hAnsi="Times New Roman" w:cs="Times New Roman"/>
          <w:color w:val="000000"/>
        </w:rPr>
        <w:t xml:space="preserve">ida a </w:t>
      </w:r>
      <w:r w:rsidRPr="00A64E2D">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A64E2D">
        <w:rPr>
          <w:rFonts w:ascii="Times New Roman" w:hAnsi="Times New Roman" w:cs="Times New Roman"/>
          <w:color w:val="000000"/>
        </w:rPr>
        <w:t>prazo de no mínimo trinta minutos, para que qualquer licitante manifeste a intenção de recorrer, de forma motivada, isto é, indicando contra qual(</w:t>
      </w:r>
      <w:proofErr w:type="spellStart"/>
      <w:r w:rsidRPr="00A64E2D">
        <w:rPr>
          <w:rFonts w:ascii="Times New Roman" w:hAnsi="Times New Roman" w:cs="Times New Roman"/>
          <w:color w:val="000000"/>
        </w:rPr>
        <w:t>is</w:t>
      </w:r>
      <w:proofErr w:type="spellEnd"/>
      <w:r w:rsidRPr="00A64E2D">
        <w:rPr>
          <w:rFonts w:ascii="Times New Roman" w:hAnsi="Times New Roman" w:cs="Times New Roman"/>
          <w:color w:val="000000"/>
        </w:rPr>
        <w:t>) decisão(</w:t>
      </w:r>
      <w:proofErr w:type="spellStart"/>
      <w:r w:rsidRPr="00A64E2D">
        <w:rPr>
          <w:rFonts w:ascii="Times New Roman" w:hAnsi="Times New Roman" w:cs="Times New Roman"/>
          <w:color w:val="000000"/>
        </w:rPr>
        <w:t>ões</w:t>
      </w:r>
      <w:proofErr w:type="spellEnd"/>
      <w:r w:rsidRPr="00A64E2D">
        <w:rPr>
          <w:rFonts w:ascii="Times New Roman" w:hAnsi="Times New Roman" w:cs="Times New Roman"/>
          <w:color w:val="000000"/>
        </w:rPr>
        <w:t>) pretende recorrer e por quais motivos, em campo próprio do sistema.</w:t>
      </w:r>
    </w:p>
    <w:p w14:paraId="5F972D8C" w14:textId="7ED8E320" w:rsidR="00094A8E" w:rsidRPr="00A64E2D" w:rsidRDefault="00094A8E" w:rsidP="0079027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A64E2D">
        <w:rPr>
          <w:rFonts w:ascii="Times New Roman" w:hAnsi="Times New Roman" w:cs="Times New Roman"/>
          <w:color w:val="000000"/>
        </w:rPr>
        <w:lastRenderedPageBreak/>
        <w:t>Havendo quem se manifeste, caberá ao Pregoeiro verificar a tempestividade e a existência de motivação da intenção de recorrer, para decidir se admite ou não o recurso, fundamentadamente.</w:t>
      </w:r>
    </w:p>
    <w:p w14:paraId="45BB3125"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t>Nesse momento o Pregoeiro não adentrará no mérito recursal, mas apenas verificará as condições de admissibilidade do recurso.</w:t>
      </w:r>
    </w:p>
    <w:p w14:paraId="663EBD6A"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u w:val="single"/>
        </w:rPr>
      </w:pPr>
      <w:r w:rsidRPr="001934A1">
        <w:rPr>
          <w:rFonts w:ascii="Times New Roman" w:hAnsi="Times New Roman" w:cs="Times New Roman"/>
        </w:rPr>
        <w:t>A falta de manifestação motivada do licitante quanto à intenção de recorrer importará a decadência desse direito.</w:t>
      </w:r>
    </w:p>
    <w:p w14:paraId="0FF575D6"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rPr>
        <w:t xml:space="preserve">Uma vez admitido </w:t>
      </w:r>
      <w:r w:rsidRPr="001934A1">
        <w:rPr>
          <w:rFonts w:ascii="Times New Roman" w:hAnsi="Times New Roman" w:cs="Times New Roman"/>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1934A1" w:rsidRDefault="00094A8E"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acolhimento do recurso invalida tão somente os atos insuscetíveis de aproveitamento. </w:t>
      </w:r>
    </w:p>
    <w:p w14:paraId="283DD4B3" w14:textId="77777777" w:rsidR="00094A8E" w:rsidRPr="001934A1" w:rsidRDefault="00094A8E"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autos do processo permanecerão com vista franqueada aos interessados, no endereço constante neste Edital.</w:t>
      </w:r>
    </w:p>
    <w:p w14:paraId="52CA35E2" w14:textId="7DDC6F6E" w:rsidR="005273E0" w:rsidRPr="001934A1" w:rsidRDefault="005273E0" w:rsidP="00D408D5">
      <w:pPr>
        <w:pStyle w:val="Nivel01"/>
        <w:numPr>
          <w:ilvl w:val="0"/>
          <w:numId w:val="11"/>
        </w:numPr>
        <w:ind w:left="0" w:firstLine="0"/>
        <w:rPr>
          <w:rFonts w:ascii="Times New Roman" w:hAnsi="Times New Roman"/>
          <w:sz w:val="24"/>
          <w:szCs w:val="24"/>
          <w:lang w:eastAsia="en-US"/>
        </w:rPr>
      </w:pPr>
      <w:r w:rsidRPr="001934A1">
        <w:rPr>
          <w:rFonts w:ascii="Times New Roman" w:hAnsi="Times New Roman"/>
          <w:sz w:val="24"/>
          <w:szCs w:val="24"/>
          <w:lang w:eastAsia="en-US"/>
        </w:rPr>
        <w:t>DA REABERTURA DA SESSÃO PÚBLICA</w:t>
      </w:r>
    </w:p>
    <w:p w14:paraId="19A43601" w14:textId="77777777" w:rsidR="005273E0" w:rsidRPr="001934A1" w:rsidRDefault="005273E0" w:rsidP="00D408D5">
      <w:pPr>
        <w:pStyle w:val="Nivel01"/>
        <w:keepNext w:val="0"/>
        <w:keepLines w:val="0"/>
        <w:numPr>
          <w:ilvl w:val="1"/>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A sessão pública poderá ser reaberta:</w:t>
      </w:r>
    </w:p>
    <w:p w14:paraId="6F6613FD" w14:textId="4A19CF1C" w:rsidR="00C02A99" w:rsidRPr="001934A1" w:rsidRDefault="005273E0"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w:t>
      </w:r>
      <w:r w:rsidR="00C02A99" w:rsidRPr="001934A1">
        <w:rPr>
          <w:rFonts w:ascii="Times New Roman" w:eastAsiaTheme="minorEastAsia" w:hAnsi="Times New Roman"/>
          <w:b w:val="0"/>
          <w:bCs w:val="0"/>
          <w:color w:val="auto"/>
          <w:sz w:val="24"/>
          <w:szCs w:val="24"/>
        </w:rPr>
        <w:t>nulada a própria sessão pública, situação em que serão repetidos os atos anulados e os que dele dependam.</w:t>
      </w:r>
    </w:p>
    <w:p w14:paraId="0077C2F2" w14:textId="6715AAF2" w:rsidR="00C02A99" w:rsidRPr="001934A1" w:rsidRDefault="00C02A99"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 xml:space="preserve">Quando </w:t>
      </w:r>
      <w:r w:rsidR="006A6B84" w:rsidRPr="001934A1">
        <w:rPr>
          <w:rFonts w:ascii="Times New Roman" w:eastAsiaTheme="minorEastAsia" w:hAnsi="Times New Roman"/>
          <w:b w:val="0"/>
          <w:bCs w:val="0"/>
          <w:color w:val="auto"/>
          <w:sz w:val="24"/>
          <w:szCs w:val="24"/>
        </w:rPr>
        <w:t xml:space="preserve">houver erro na aceitação do preço melhor classificado ou quando </w:t>
      </w:r>
      <w:r w:rsidRPr="001934A1">
        <w:rPr>
          <w:rFonts w:ascii="Times New Roman" w:eastAsiaTheme="minorEastAsia" w:hAnsi="Times New Roman"/>
          <w:b w:val="0"/>
          <w:bCs w:val="0"/>
          <w:color w:val="auto"/>
          <w:sz w:val="24"/>
          <w:szCs w:val="24"/>
        </w:rPr>
        <w:t xml:space="preserve">o licitante </w:t>
      </w:r>
      <w:r w:rsidR="006A6B84" w:rsidRPr="001934A1">
        <w:rPr>
          <w:rFonts w:ascii="Times New Roman" w:eastAsiaTheme="minorEastAsia" w:hAnsi="Times New Roman"/>
          <w:b w:val="0"/>
          <w:bCs w:val="0"/>
          <w:color w:val="auto"/>
          <w:sz w:val="24"/>
          <w:szCs w:val="24"/>
        </w:rPr>
        <w:t xml:space="preserve">declarado vencedor </w:t>
      </w:r>
      <w:r w:rsidRPr="001934A1">
        <w:rPr>
          <w:rFonts w:ascii="Times New Roman" w:eastAsiaTheme="minorEastAsia" w:hAnsi="Times New Roman"/>
          <w:b w:val="0"/>
          <w:bCs w:val="0"/>
          <w:color w:val="auto"/>
          <w:sz w:val="24"/>
          <w:szCs w:val="24"/>
        </w:rPr>
        <w:t>não assinar o contrato</w:t>
      </w:r>
      <w:r w:rsidR="006A6B84" w:rsidRPr="001934A1">
        <w:rPr>
          <w:rFonts w:ascii="Times New Roman" w:eastAsiaTheme="minorEastAsia" w:hAnsi="Times New Roman"/>
          <w:b w:val="0"/>
          <w:bCs w:val="0"/>
          <w:color w:val="auto"/>
          <w:sz w:val="24"/>
          <w:szCs w:val="24"/>
        </w:rPr>
        <w:t>,</w:t>
      </w:r>
      <w:r w:rsidRPr="001934A1">
        <w:rPr>
          <w:rFonts w:ascii="Times New Roman" w:eastAsiaTheme="minorEastAsia" w:hAnsi="Times New Roman"/>
          <w:b w:val="0"/>
          <w:bCs w:val="0"/>
          <w:color w:val="auto"/>
          <w:sz w:val="24"/>
          <w:szCs w:val="24"/>
        </w:rPr>
        <w:t xml:space="preserve"> não retira</w:t>
      </w:r>
      <w:r w:rsidR="006A6B84" w:rsidRPr="001934A1">
        <w:rPr>
          <w:rFonts w:ascii="Times New Roman" w:eastAsiaTheme="minorEastAsia" w:hAnsi="Times New Roman"/>
          <w:b w:val="0"/>
          <w:bCs w:val="0"/>
          <w:color w:val="auto"/>
          <w:sz w:val="24"/>
          <w:szCs w:val="24"/>
        </w:rPr>
        <w:t>r o instrumento equivalente ou não comprovar a regularização fiscal</w:t>
      </w:r>
      <w:r w:rsidR="00094A8E" w:rsidRPr="001934A1">
        <w:rPr>
          <w:rFonts w:ascii="Times New Roman" w:eastAsiaTheme="minorEastAsia" w:hAnsi="Times New Roman"/>
          <w:b w:val="0"/>
          <w:bCs w:val="0"/>
          <w:color w:val="auto"/>
          <w:sz w:val="24"/>
          <w:szCs w:val="24"/>
        </w:rPr>
        <w:t xml:space="preserve"> e trabalhista</w:t>
      </w:r>
      <w:r w:rsidR="006A6B84" w:rsidRPr="001934A1">
        <w:rPr>
          <w:rFonts w:ascii="Times New Roman" w:eastAsiaTheme="minorEastAsia" w:hAnsi="Times New Roman"/>
          <w:b w:val="0"/>
          <w:bCs w:val="0"/>
          <w:color w:val="auto"/>
          <w:sz w:val="24"/>
          <w:szCs w:val="24"/>
        </w:rPr>
        <w:t>, nos termos do art. 43, §1º da LC nº 123/2006</w:t>
      </w:r>
      <w:r w:rsidRPr="001934A1">
        <w:rPr>
          <w:rFonts w:ascii="Times New Roman" w:eastAsiaTheme="minorEastAsia" w:hAnsi="Times New Roman"/>
          <w:b w:val="0"/>
          <w:bCs w:val="0"/>
          <w:color w:val="auto"/>
          <w:sz w:val="24"/>
          <w:szCs w:val="24"/>
        </w:rPr>
        <w:t>. Nessa</w:t>
      </w:r>
      <w:r w:rsidR="006A6B84" w:rsidRPr="001934A1">
        <w:rPr>
          <w:rFonts w:ascii="Times New Roman" w:eastAsiaTheme="minorEastAsia" w:hAnsi="Times New Roman"/>
          <w:b w:val="0"/>
          <w:bCs w:val="0"/>
          <w:color w:val="auto"/>
          <w:sz w:val="24"/>
          <w:szCs w:val="24"/>
        </w:rPr>
        <w:t>s</w:t>
      </w:r>
      <w:r w:rsidRPr="001934A1">
        <w:rPr>
          <w:rFonts w:ascii="Times New Roman" w:eastAsiaTheme="minorEastAsia" w:hAnsi="Times New Roman"/>
          <w:b w:val="0"/>
          <w:bCs w:val="0"/>
          <w:color w:val="auto"/>
          <w:sz w:val="24"/>
          <w:szCs w:val="24"/>
        </w:rPr>
        <w:t xml:space="preserve"> hipótese</w:t>
      </w:r>
      <w:r w:rsidR="006A6B84" w:rsidRPr="001934A1">
        <w:rPr>
          <w:rFonts w:ascii="Times New Roman" w:eastAsiaTheme="minorEastAsia" w:hAnsi="Times New Roman"/>
          <w:b w:val="0"/>
          <w:bCs w:val="0"/>
          <w:color w:val="auto"/>
          <w:sz w:val="24"/>
          <w:szCs w:val="24"/>
        </w:rPr>
        <w:t>s</w:t>
      </w:r>
      <w:r w:rsidRPr="001934A1">
        <w:rPr>
          <w:rFonts w:ascii="Times New Roman" w:eastAsiaTheme="minorEastAsia" w:hAnsi="Times New Roman"/>
          <w:b w:val="0"/>
          <w:bCs w:val="0"/>
          <w:color w:val="auto"/>
          <w:sz w:val="24"/>
          <w:szCs w:val="24"/>
        </w:rPr>
        <w:t xml:space="preserve">, serão adotados os procedimentos imediatamente posteriores </w:t>
      </w:r>
      <w:r w:rsidR="006A6B84" w:rsidRPr="001934A1">
        <w:rPr>
          <w:rFonts w:ascii="Times New Roman" w:eastAsiaTheme="minorEastAsia" w:hAnsi="Times New Roman"/>
          <w:b w:val="0"/>
          <w:bCs w:val="0"/>
          <w:color w:val="auto"/>
          <w:sz w:val="24"/>
          <w:szCs w:val="24"/>
        </w:rPr>
        <w:t>ao encerramento da etapa</w:t>
      </w:r>
      <w:r w:rsidRPr="001934A1">
        <w:rPr>
          <w:rFonts w:ascii="Times New Roman" w:eastAsiaTheme="minorEastAsia" w:hAnsi="Times New Roman"/>
          <w:b w:val="0"/>
          <w:bCs w:val="0"/>
          <w:color w:val="auto"/>
          <w:sz w:val="24"/>
          <w:szCs w:val="24"/>
        </w:rPr>
        <w:t xml:space="preserve"> de lances. </w:t>
      </w:r>
    </w:p>
    <w:p w14:paraId="189360DB" w14:textId="77777777" w:rsidR="005273E0" w:rsidRPr="001934A1" w:rsidRDefault="005273E0" w:rsidP="00D408D5">
      <w:pPr>
        <w:pStyle w:val="Nivel01"/>
        <w:keepNext w:val="0"/>
        <w:keepLines w:val="0"/>
        <w:numPr>
          <w:ilvl w:val="1"/>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Todos os licitantes remanescentes deverão ser convocados para acompanhar a sessão reaberta.</w:t>
      </w:r>
    </w:p>
    <w:p w14:paraId="10AAEC65" w14:textId="5136874D" w:rsidR="005273E0" w:rsidRPr="001934A1" w:rsidRDefault="005273E0"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A con</w:t>
      </w:r>
      <w:r w:rsidR="00341B71" w:rsidRPr="001934A1">
        <w:rPr>
          <w:rFonts w:ascii="Times New Roman" w:eastAsiaTheme="minorEastAsia" w:hAnsi="Times New Roman"/>
          <w:b w:val="0"/>
          <w:bCs w:val="0"/>
          <w:color w:val="auto"/>
          <w:sz w:val="24"/>
          <w:szCs w:val="24"/>
        </w:rPr>
        <w:t>vocação se dará por meio do sistema eletrônico (“chat”)</w:t>
      </w:r>
      <w:r w:rsidRPr="001934A1">
        <w:rPr>
          <w:rFonts w:ascii="Times New Roman" w:eastAsiaTheme="minorEastAsia" w:hAnsi="Times New Roman"/>
          <w:b w:val="0"/>
          <w:bCs w:val="0"/>
          <w:color w:val="auto"/>
          <w:sz w:val="24"/>
          <w:szCs w:val="24"/>
        </w:rPr>
        <w:t>, e-mail, ou, ainda, fac-símile, de acordo com a fase do procedimento licitatório.</w:t>
      </w:r>
    </w:p>
    <w:p w14:paraId="340C5657" w14:textId="4085F998" w:rsidR="00CA24FB" w:rsidRPr="001934A1" w:rsidRDefault="00CA24FB" w:rsidP="00D408D5">
      <w:pPr>
        <w:pStyle w:val="Nivel01"/>
        <w:numPr>
          <w:ilvl w:val="0"/>
          <w:numId w:val="11"/>
        </w:numPr>
        <w:ind w:left="0" w:firstLine="0"/>
        <w:rPr>
          <w:rFonts w:ascii="Times New Roman" w:hAnsi="Times New Roman"/>
          <w:sz w:val="24"/>
          <w:szCs w:val="24"/>
        </w:rPr>
      </w:pPr>
      <w:r w:rsidRPr="001934A1">
        <w:rPr>
          <w:rFonts w:ascii="Times New Roman" w:hAnsi="Times New Roman"/>
          <w:sz w:val="24"/>
          <w:szCs w:val="24"/>
        </w:rPr>
        <w:t>DA ADJUDICAÇÃO E HOMOLOGAÇÃO</w:t>
      </w:r>
      <w:r w:rsidR="0025592E" w:rsidRPr="001934A1">
        <w:rPr>
          <w:rFonts w:ascii="Times New Roman" w:hAnsi="Times New Roman"/>
          <w:sz w:val="24"/>
          <w:szCs w:val="24"/>
        </w:rPr>
        <w:t xml:space="preserve"> </w:t>
      </w:r>
    </w:p>
    <w:p w14:paraId="585917B4" w14:textId="734409EF" w:rsidR="00CA24FB"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objeto da licitação será adjudicado ao licitante declarado vencedor, por ato do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caso não haja interposição de recurso, ou pela autoridade competente, após a regular decisão dos recursos apresentados.</w:t>
      </w:r>
    </w:p>
    <w:p w14:paraId="6B558CC7" w14:textId="0C6728F3" w:rsidR="00DB47E5" w:rsidRPr="00EB67AF"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Após a fase recursal, constatada a regularidade dos atos praticados, a autoridade competente homologará o procedimento licitatório. </w:t>
      </w:r>
    </w:p>
    <w:p w14:paraId="23016C47" w14:textId="16BB0D93" w:rsidR="001B6423" w:rsidRPr="00D43ABE" w:rsidRDefault="00CA24FB" w:rsidP="00D408D5">
      <w:pPr>
        <w:pStyle w:val="Nivel01"/>
        <w:numPr>
          <w:ilvl w:val="0"/>
          <w:numId w:val="11"/>
        </w:numPr>
        <w:ind w:left="0" w:firstLine="0"/>
        <w:rPr>
          <w:rFonts w:ascii="Times New Roman" w:hAnsi="Times New Roman"/>
          <w:color w:val="auto"/>
          <w:sz w:val="24"/>
          <w:szCs w:val="24"/>
        </w:rPr>
      </w:pPr>
      <w:r w:rsidRPr="001934A1">
        <w:rPr>
          <w:rFonts w:ascii="Times New Roman" w:hAnsi="Times New Roman"/>
          <w:color w:val="auto"/>
          <w:sz w:val="24"/>
          <w:szCs w:val="24"/>
        </w:rPr>
        <w:t xml:space="preserve">DA GARANTIA DE EXECUÇÃO </w:t>
      </w:r>
    </w:p>
    <w:p w14:paraId="50CA873B" w14:textId="77777777" w:rsidR="004617D7" w:rsidRPr="001934A1" w:rsidRDefault="004617D7" w:rsidP="00D408D5">
      <w:pPr>
        <w:pStyle w:val="PargrafodaLista"/>
        <w:numPr>
          <w:ilvl w:val="0"/>
          <w:numId w:val="20"/>
        </w:numPr>
        <w:spacing w:before="120" w:after="120" w:line="276" w:lineRule="auto"/>
        <w:ind w:left="0"/>
        <w:contextualSpacing w:val="0"/>
        <w:jc w:val="both"/>
        <w:rPr>
          <w:rFonts w:ascii="Times New Roman" w:hAnsi="Times New Roman" w:cs="Times New Roman"/>
          <w:vanish/>
          <w:color w:val="FF0000"/>
        </w:rPr>
      </w:pPr>
    </w:p>
    <w:p w14:paraId="5871D527" w14:textId="77777777" w:rsidR="004617D7" w:rsidRPr="001934A1" w:rsidRDefault="004617D7" w:rsidP="00D408D5">
      <w:pPr>
        <w:pStyle w:val="PargrafodaLista"/>
        <w:numPr>
          <w:ilvl w:val="0"/>
          <w:numId w:val="20"/>
        </w:numPr>
        <w:spacing w:before="120" w:after="120" w:line="276" w:lineRule="auto"/>
        <w:ind w:left="0"/>
        <w:contextualSpacing w:val="0"/>
        <w:jc w:val="both"/>
        <w:rPr>
          <w:rFonts w:ascii="Times New Roman" w:hAnsi="Times New Roman" w:cs="Times New Roman"/>
          <w:vanish/>
          <w:color w:val="FF0000"/>
        </w:rPr>
      </w:pPr>
    </w:p>
    <w:p w14:paraId="7ED57780" w14:textId="04B2BFB9" w:rsidR="00A23838" w:rsidRPr="001934A1" w:rsidRDefault="001B6423" w:rsidP="00033021">
      <w:pPr>
        <w:pStyle w:val="PargrafodaLista"/>
        <w:numPr>
          <w:ilvl w:val="1"/>
          <w:numId w:val="20"/>
        </w:numPr>
        <w:spacing w:before="120" w:after="120" w:line="276" w:lineRule="auto"/>
        <w:ind w:left="360"/>
        <w:contextualSpacing w:val="0"/>
        <w:jc w:val="both"/>
        <w:rPr>
          <w:rFonts w:ascii="Times New Roman" w:hAnsi="Times New Roman" w:cs="Times New Roman"/>
          <w:bCs/>
          <w:i/>
          <w:iCs/>
          <w:strike/>
        </w:rPr>
      </w:pPr>
      <w:r w:rsidRPr="001934A1">
        <w:rPr>
          <w:rFonts w:ascii="Times New Roman" w:hAnsi="Times New Roman" w:cs="Times New Roman"/>
        </w:rPr>
        <w:t>Será exigida a prestação de garantia na presente contratação, conforme regras constantes do Termo de Referência.</w:t>
      </w:r>
    </w:p>
    <w:p w14:paraId="76131863" w14:textId="4A6621C7" w:rsidR="00CA24FB" w:rsidRPr="001934A1" w:rsidRDefault="00CA24FB" w:rsidP="00033021">
      <w:pPr>
        <w:pStyle w:val="Nivel01"/>
        <w:spacing w:before="0"/>
        <w:rPr>
          <w:rFonts w:ascii="Times New Roman" w:hAnsi="Times New Roman"/>
          <w:sz w:val="24"/>
          <w:szCs w:val="24"/>
        </w:rPr>
      </w:pPr>
      <w:r w:rsidRPr="001934A1">
        <w:rPr>
          <w:rFonts w:ascii="Times New Roman" w:hAnsi="Times New Roman"/>
          <w:sz w:val="24"/>
          <w:szCs w:val="24"/>
        </w:rPr>
        <w:lastRenderedPageBreak/>
        <w:t xml:space="preserve">DO TERMO DE CONTRATO </w:t>
      </w:r>
    </w:p>
    <w:p w14:paraId="4CC62A1E" w14:textId="77777777" w:rsidR="00D64482" w:rsidRPr="001934A1" w:rsidRDefault="00D64482" w:rsidP="00033021">
      <w:pPr>
        <w:rPr>
          <w:rFonts w:ascii="Times New Roman" w:hAnsi="Times New Roman" w:cs="Times New Roman"/>
        </w:rPr>
      </w:pPr>
    </w:p>
    <w:p w14:paraId="098E1CF9" w14:textId="77777777" w:rsidR="00033021" w:rsidRPr="00033021" w:rsidRDefault="009F3CA2" w:rsidP="00033021">
      <w:pPr>
        <w:pStyle w:val="Nivel01"/>
        <w:numPr>
          <w:ilvl w:val="1"/>
          <w:numId w:val="12"/>
        </w:numPr>
        <w:spacing w:before="0"/>
        <w:rPr>
          <w:rFonts w:ascii="Times New Roman" w:hAnsi="Times New Roman"/>
          <w:b w:val="0"/>
          <w:sz w:val="24"/>
          <w:szCs w:val="24"/>
        </w:rPr>
      </w:pPr>
      <w:r w:rsidRPr="001934A1">
        <w:rPr>
          <w:rFonts w:ascii="Times New Roman" w:eastAsia="Arial" w:hAnsi="Times New Roman"/>
          <w:b w:val="0"/>
          <w:sz w:val="24"/>
          <w:szCs w:val="24"/>
        </w:rPr>
        <w:t xml:space="preserve">Após a homologação da licitação, em sendo realizada a contratação, será firmado Termo de </w:t>
      </w:r>
    </w:p>
    <w:p w14:paraId="45E1599D" w14:textId="2358324B" w:rsidR="00D64482" w:rsidRPr="00D43ABE" w:rsidRDefault="009F3CA2" w:rsidP="00033021">
      <w:pPr>
        <w:pStyle w:val="Nivel01"/>
        <w:numPr>
          <w:ilvl w:val="0"/>
          <w:numId w:val="0"/>
        </w:numPr>
        <w:spacing w:before="0"/>
        <w:rPr>
          <w:rFonts w:ascii="Times New Roman" w:hAnsi="Times New Roman"/>
          <w:b w:val="0"/>
          <w:sz w:val="24"/>
          <w:szCs w:val="24"/>
        </w:rPr>
      </w:pPr>
      <w:r w:rsidRPr="001934A1">
        <w:rPr>
          <w:rFonts w:ascii="Times New Roman" w:eastAsia="Arial" w:hAnsi="Times New Roman"/>
          <w:b w:val="0"/>
          <w:sz w:val="24"/>
          <w:szCs w:val="24"/>
        </w:rPr>
        <w:t>Contrato.</w:t>
      </w:r>
    </w:p>
    <w:p w14:paraId="396985D9" w14:textId="77777777" w:rsidR="00033021" w:rsidRDefault="00D64482" w:rsidP="00033021">
      <w:pPr>
        <w:pStyle w:val="Nivel01"/>
        <w:numPr>
          <w:ilvl w:val="1"/>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O adjudicatário terá o prazo de </w:t>
      </w:r>
      <w:r w:rsidR="00D43ABE">
        <w:rPr>
          <w:rFonts w:ascii="Times New Roman" w:eastAsia="Arial" w:hAnsi="Times New Roman"/>
          <w:b w:val="0"/>
          <w:sz w:val="24"/>
          <w:szCs w:val="24"/>
        </w:rPr>
        <w:t>03 (</w:t>
      </w:r>
      <w:proofErr w:type="spellStart"/>
      <w:r w:rsidR="00D43ABE">
        <w:rPr>
          <w:rFonts w:ascii="Times New Roman" w:eastAsia="Arial" w:hAnsi="Times New Roman"/>
          <w:b w:val="0"/>
          <w:sz w:val="24"/>
          <w:szCs w:val="24"/>
        </w:rPr>
        <w:t>tres</w:t>
      </w:r>
      <w:proofErr w:type="spellEnd"/>
      <w:r w:rsidRPr="001934A1">
        <w:rPr>
          <w:rFonts w:ascii="Times New Roman" w:eastAsia="Arial" w:hAnsi="Times New Roman"/>
          <w:b w:val="0"/>
          <w:sz w:val="24"/>
          <w:szCs w:val="24"/>
        </w:rPr>
        <w:t xml:space="preserve">) dias úteis, contados a partir da data de sua convocação, </w:t>
      </w:r>
    </w:p>
    <w:p w14:paraId="7FB03063" w14:textId="2BFA3900" w:rsidR="00D64482" w:rsidRPr="001934A1" w:rsidRDefault="00D64482"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para assinar o Termo de Contrato, sob pena de decair do direito à contratação, sem prejuízo das sanções previstas neste Edital. </w:t>
      </w:r>
    </w:p>
    <w:p w14:paraId="6C91CBCD" w14:textId="77777777" w:rsidR="00033021" w:rsidRDefault="00CA24FB" w:rsidP="00033021">
      <w:pPr>
        <w:pStyle w:val="Nivel01"/>
        <w:numPr>
          <w:ilvl w:val="2"/>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Alternativamente à convocação para comparecer perante o órgão ou entidade para a assinatura </w:t>
      </w:r>
    </w:p>
    <w:p w14:paraId="419F9B3F" w14:textId="2040AF4C" w:rsidR="00CA24FB" w:rsidRPr="001934A1" w:rsidRDefault="00CA24FB"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do Termo de</w:t>
      </w:r>
      <w:r w:rsidR="00D43ABE">
        <w:rPr>
          <w:rFonts w:ascii="Times New Roman" w:eastAsia="Arial" w:hAnsi="Times New Roman"/>
          <w:b w:val="0"/>
          <w:sz w:val="24"/>
          <w:szCs w:val="24"/>
        </w:rPr>
        <w:t xml:space="preserve"> Contrato</w:t>
      </w:r>
      <w:r w:rsidRPr="001934A1">
        <w:rPr>
          <w:rFonts w:ascii="Times New Roman" w:eastAsia="Arial" w:hAnsi="Times New Roman"/>
          <w:b w:val="0"/>
          <w:sz w:val="24"/>
          <w:szCs w:val="24"/>
        </w:rPr>
        <w:t>, a Administração poderá encaminhá</w:t>
      </w:r>
      <w:r w:rsidR="00C47CC5" w:rsidRPr="001934A1">
        <w:rPr>
          <w:rFonts w:ascii="Times New Roman" w:eastAsia="Arial" w:hAnsi="Times New Roman"/>
          <w:b w:val="0"/>
          <w:sz w:val="24"/>
          <w:szCs w:val="24"/>
        </w:rPr>
        <w:t>-lo para assinatura</w:t>
      </w:r>
      <w:r w:rsidRPr="001934A1">
        <w:rPr>
          <w:rFonts w:ascii="Times New Roman" w:eastAsia="Arial" w:hAnsi="Times New Roman"/>
          <w:b w:val="0"/>
          <w:sz w:val="24"/>
          <w:szCs w:val="24"/>
        </w:rPr>
        <w:t>, mediante correspondência postal com aviso de recebimento (AR) ou meio eletrônico, para que seja assinado ou aceito no prazo de</w:t>
      </w:r>
      <w:r w:rsidR="00D43ABE">
        <w:rPr>
          <w:rFonts w:ascii="Times New Roman" w:eastAsia="Arial" w:hAnsi="Times New Roman"/>
          <w:b w:val="0"/>
          <w:sz w:val="24"/>
          <w:szCs w:val="24"/>
        </w:rPr>
        <w:t xml:space="preserve"> 03 </w:t>
      </w:r>
      <w:r w:rsidRPr="001934A1">
        <w:rPr>
          <w:rFonts w:ascii="Times New Roman" w:eastAsia="Arial" w:hAnsi="Times New Roman"/>
          <w:b w:val="0"/>
          <w:sz w:val="24"/>
          <w:szCs w:val="24"/>
        </w:rPr>
        <w:t>(</w:t>
      </w:r>
      <w:proofErr w:type="spellStart"/>
      <w:r w:rsidR="00D43ABE">
        <w:rPr>
          <w:rFonts w:ascii="Times New Roman" w:eastAsia="Arial" w:hAnsi="Times New Roman"/>
          <w:b w:val="0"/>
          <w:sz w:val="24"/>
          <w:szCs w:val="24"/>
        </w:rPr>
        <w:t>tres</w:t>
      </w:r>
      <w:proofErr w:type="spellEnd"/>
      <w:r w:rsidRPr="001934A1">
        <w:rPr>
          <w:rFonts w:ascii="Times New Roman" w:eastAsia="Arial" w:hAnsi="Times New Roman"/>
          <w:b w:val="0"/>
          <w:sz w:val="24"/>
          <w:szCs w:val="24"/>
        </w:rPr>
        <w:t xml:space="preserve">) dias, a contar da data de seu recebimento. </w:t>
      </w:r>
    </w:p>
    <w:p w14:paraId="4AF578F2" w14:textId="77777777" w:rsidR="00033021" w:rsidRDefault="009731EC" w:rsidP="00033021">
      <w:pPr>
        <w:pStyle w:val="Nivel01"/>
        <w:numPr>
          <w:ilvl w:val="2"/>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O </w:t>
      </w:r>
      <w:r w:rsidR="00CA24FB" w:rsidRPr="001934A1">
        <w:rPr>
          <w:rFonts w:ascii="Times New Roman" w:eastAsia="Arial" w:hAnsi="Times New Roman"/>
          <w:b w:val="0"/>
          <w:sz w:val="24"/>
          <w:szCs w:val="24"/>
        </w:rPr>
        <w:t xml:space="preserve">prazo previsto no subitem anterior poderá ser prorrogado, por igual período, por </w:t>
      </w:r>
      <w:r w:rsidRPr="001934A1">
        <w:rPr>
          <w:rFonts w:ascii="Times New Roman" w:eastAsia="Arial" w:hAnsi="Times New Roman"/>
          <w:b w:val="0"/>
          <w:sz w:val="24"/>
          <w:szCs w:val="24"/>
        </w:rPr>
        <w:t>so</w:t>
      </w:r>
      <w:r w:rsidR="00CA24FB" w:rsidRPr="001934A1">
        <w:rPr>
          <w:rFonts w:ascii="Times New Roman" w:eastAsia="Arial" w:hAnsi="Times New Roman"/>
          <w:b w:val="0"/>
          <w:sz w:val="24"/>
          <w:szCs w:val="24"/>
        </w:rPr>
        <w:t xml:space="preserve">licitação </w:t>
      </w:r>
    </w:p>
    <w:p w14:paraId="42C39D52" w14:textId="30446578" w:rsidR="00CA24FB" w:rsidRPr="001934A1" w:rsidRDefault="00CA24FB"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justificada do adjudicatário e aceita pela Administração.</w:t>
      </w:r>
    </w:p>
    <w:p w14:paraId="0877490B" w14:textId="2B151EF4" w:rsidR="0027381F" w:rsidRPr="00EB67AF" w:rsidRDefault="0027381F" w:rsidP="00EB67AF">
      <w:pPr>
        <w:pStyle w:val="PargrafodaLista"/>
        <w:numPr>
          <w:ilvl w:val="1"/>
          <w:numId w:val="12"/>
        </w:numPr>
        <w:spacing w:line="276" w:lineRule="auto"/>
        <w:jc w:val="both"/>
        <w:rPr>
          <w:rFonts w:ascii="Times New Roman" w:eastAsia="Arial" w:hAnsi="Times New Roman" w:cs="Times New Roman"/>
        </w:rPr>
      </w:pPr>
      <w:r w:rsidRPr="00EB67AF">
        <w:rPr>
          <w:rFonts w:ascii="Times New Roman" w:eastAsia="Arial" w:hAnsi="Times New Roman" w:cs="Times New Roman"/>
        </w:rPr>
        <w:t xml:space="preserve">O prazo de vigência da contratação é </w:t>
      </w:r>
      <w:r w:rsidR="00720E28" w:rsidRPr="00EB67AF">
        <w:rPr>
          <w:rFonts w:ascii="Times New Roman" w:eastAsia="Arial" w:hAnsi="Times New Roman" w:cs="Times New Roman"/>
        </w:rPr>
        <w:t xml:space="preserve">de </w:t>
      </w:r>
      <w:r w:rsidRPr="00EB67AF">
        <w:rPr>
          <w:rFonts w:ascii="Times New Roman" w:eastAsia="Arial" w:hAnsi="Times New Roman" w:cs="Times New Roman"/>
        </w:rPr>
        <w:t xml:space="preserve"> </w:t>
      </w:r>
      <w:r w:rsidR="00EB67AF" w:rsidRPr="00EB67AF">
        <w:rPr>
          <w:rFonts w:ascii="Times New Roman" w:eastAsia="Arial" w:hAnsi="Times New Roman" w:cs="Times New Roman"/>
        </w:rPr>
        <w:t>até o fornecimento total dos Itens Licitados</w:t>
      </w:r>
      <w:r w:rsidR="00EB67AF">
        <w:rPr>
          <w:rFonts w:ascii="Times New Roman" w:eastAsia="Arial" w:hAnsi="Times New Roman" w:cs="Times New Roman"/>
        </w:rPr>
        <w:t xml:space="preserve"> conforme</w:t>
      </w:r>
      <w:r w:rsidRPr="00EB67AF">
        <w:rPr>
          <w:rFonts w:ascii="Times New Roman" w:eastAsia="Arial" w:hAnsi="Times New Roman" w:cs="Times New Roman"/>
        </w:rPr>
        <w:t xml:space="preserve"> termo de referência. </w:t>
      </w:r>
    </w:p>
    <w:p w14:paraId="2A4C1B61" w14:textId="77777777" w:rsidR="00033021" w:rsidRPr="00033021" w:rsidRDefault="00862ACD" w:rsidP="00033021">
      <w:pPr>
        <w:numPr>
          <w:ilvl w:val="1"/>
          <w:numId w:val="12"/>
        </w:num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 xml:space="preserve">Na assinatura do contrato, será exigida a comprovação das condições de habilitação </w:t>
      </w:r>
    </w:p>
    <w:p w14:paraId="2C13D982" w14:textId="482764A0" w:rsidR="00862ACD" w:rsidRPr="00720E28" w:rsidRDefault="00862ACD" w:rsidP="00033021">
      <w:p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consignadas no edital, que deverão ser mantidas pelo licitante durante a vigência do contrato</w:t>
      </w:r>
      <w:r w:rsidR="00720E28">
        <w:rPr>
          <w:rFonts w:ascii="Times New Roman" w:hAnsi="Times New Roman" w:cs="Times New Roman"/>
          <w:color w:val="000000"/>
        </w:rPr>
        <w:t>.</w:t>
      </w:r>
    </w:p>
    <w:p w14:paraId="0B34CB2E" w14:textId="77777777" w:rsidR="00033021" w:rsidRDefault="00862ACD" w:rsidP="00033021">
      <w:pPr>
        <w:numPr>
          <w:ilvl w:val="1"/>
          <w:numId w:val="12"/>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Na hipótese de o vencedor da licitação não comprovar as condições de habilitação consignadas </w:t>
      </w:r>
    </w:p>
    <w:p w14:paraId="593517F8" w14:textId="6EC1E770" w:rsidR="00D64482" w:rsidRDefault="00862ACD" w:rsidP="00033021">
      <w:p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934A1">
        <w:rPr>
          <w:rFonts w:ascii="Times New Roman" w:eastAsia="Arial" w:hAnsi="Times New Roman" w:cs="Times New Roman"/>
          <w:color w:val="000000"/>
        </w:rPr>
        <w:t>.</w:t>
      </w:r>
    </w:p>
    <w:p w14:paraId="1FD8A488" w14:textId="77777777" w:rsidR="00033021" w:rsidRPr="001934A1" w:rsidRDefault="00033021" w:rsidP="00033021">
      <w:pPr>
        <w:spacing w:line="276" w:lineRule="auto"/>
        <w:jc w:val="both"/>
        <w:rPr>
          <w:rFonts w:ascii="Times New Roman" w:hAnsi="Times New Roman" w:cs="Times New Roman"/>
          <w:color w:val="000000"/>
        </w:rPr>
      </w:pPr>
    </w:p>
    <w:p w14:paraId="650620C1" w14:textId="11C60308" w:rsidR="00BC4189" w:rsidRPr="00A64E2D" w:rsidRDefault="00862ACD"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REAJUSTAMENTO EM SENTIDO GERAL</w:t>
      </w:r>
    </w:p>
    <w:p w14:paraId="4F858364"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57C356A8"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69EF2071"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7D5D8774"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1567FA5D" w14:textId="77777777" w:rsidR="00033021" w:rsidRDefault="00862ACD" w:rsidP="00033021">
      <w:pPr>
        <w:pStyle w:val="PargrafodaLista"/>
        <w:numPr>
          <w:ilvl w:val="1"/>
          <w:numId w:val="15"/>
        </w:numPr>
        <w:spacing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As regras </w:t>
      </w:r>
      <w:r w:rsidRPr="001934A1">
        <w:rPr>
          <w:rFonts w:ascii="Times New Roman" w:eastAsia="Arial" w:hAnsi="Times New Roman" w:cs="Times New Roman"/>
          <w:color w:val="000000" w:themeColor="text1"/>
        </w:rPr>
        <w:t>acerca</w:t>
      </w:r>
      <w:r w:rsidRPr="001934A1">
        <w:rPr>
          <w:rFonts w:ascii="Times New Roman" w:hAnsi="Times New Roman" w:cs="Times New Roman"/>
          <w:color w:val="000000" w:themeColor="text1"/>
        </w:rPr>
        <w:t xml:space="preserve"> do reajustamento em sentido geral do valor contratual são as estabelecidas no </w:t>
      </w:r>
    </w:p>
    <w:p w14:paraId="4F5B27B9" w14:textId="0363595D" w:rsidR="00862ACD" w:rsidRPr="00033021" w:rsidRDefault="00862ACD" w:rsidP="00033021">
      <w:pPr>
        <w:spacing w:after="120" w:line="276" w:lineRule="auto"/>
        <w:jc w:val="both"/>
        <w:rPr>
          <w:rFonts w:ascii="Times New Roman" w:hAnsi="Times New Roman" w:cs="Times New Roman"/>
          <w:color w:val="000000" w:themeColor="text1"/>
        </w:rPr>
      </w:pPr>
      <w:r w:rsidRPr="00033021">
        <w:rPr>
          <w:rFonts w:ascii="Times New Roman" w:hAnsi="Times New Roman" w:cs="Times New Roman"/>
          <w:color w:val="000000" w:themeColor="text1"/>
        </w:rPr>
        <w:t>Termo de Referência, anexo a este Edital.</w:t>
      </w:r>
    </w:p>
    <w:p w14:paraId="47DDF624" w14:textId="1B9F650A"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RECEBIMENTO DO OBJETO E DA FISCALIZAÇÃO</w:t>
      </w:r>
    </w:p>
    <w:p w14:paraId="434B21C0" w14:textId="77777777" w:rsidR="00033021" w:rsidRDefault="00CA24FB" w:rsidP="00033021">
      <w:pPr>
        <w:pStyle w:val="PargrafodaLista"/>
        <w:numPr>
          <w:ilvl w:val="1"/>
          <w:numId w:val="18"/>
        </w:numPr>
        <w:spacing w:after="120" w:line="276" w:lineRule="auto"/>
        <w:contextualSpacing w:val="0"/>
        <w:jc w:val="both"/>
        <w:rPr>
          <w:rFonts w:ascii="Times New Roman" w:hAnsi="Times New Roman" w:cs="Times New Roman"/>
          <w:color w:val="000000"/>
        </w:rPr>
      </w:pPr>
      <w:r w:rsidRPr="001934A1">
        <w:rPr>
          <w:rFonts w:ascii="Times New Roman" w:hAnsi="Times New Roman" w:cs="Times New Roman"/>
          <w:color w:val="000000"/>
          <w:lang w:eastAsia="en-US"/>
        </w:rPr>
        <w:t xml:space="preserve">Os critérios de recebimento e aceitação do objeto e de fiscalização estão previstos no Termo de </w:t>
      </w:r>
    </w:p>
    <w:p w14:paraId="2938AB4E" w14:textId="11C4BB1E" w:rsidR="00CA24FB" w:rsidRPr="00033021" w:rsidRDefault="00CA24FB" w:rsidP="00033021">
      <w:pPr>
        <w:spacing w:after="120" w:line="276" w:lineRule="auto"/>
        <w:jc w:val="both"/>
        <w:rPr>
          <w:rFonts w:ascii="Times New Roman" w:hAnsi="Times New Roman" w:cs="Times New Roman"/>
          <w:color w:val="000000"/>
        </w:rPr>
      </w:pPr>
      <w:r w:rsidRPr="00033021">
        <w:rPr>
          <w:rFonts w:ascii="Times New Roman" w:hAnsi="Times New Roman" w:cs="Times New Roman"/>
          <w:color w:val="000000"/>
          <w:lang w:eastAsia="en-US"/>
        </w:rPr>
        <w:t>Referência.</w:t>
      </w:r>
    </w:p>
    <w:p w14:paraId="7E109C35" w14:textId="7A0C789E"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lang w:eastAsia="en-US"/>
        </w:rPr>
        <w:t xml:space="preserve">DAS OBRIGAÇÕES DA </w:t>
      </w:r>
      <w:r w:rsidR="001C2C97" w:rsidRPr="001934A1">
        <w:rPr>
          <w:rFonts w:ascii="Times New Roman" w:hAnsi="Times New Roman"/>
          <w:sz w:val="24"/>
          <w:szCs w:val="24"/>
          <w:lang w:eastAsia="en-US"/>
        </w:rPr>
        <w:t>CONTRATANTE</w:t>
      </w:r>
      <w:r w:rsidRPr="001934A1">
        <w:rPr>
          <w:rFonts w:ascii="Times New Roman" w:hAnsi="Times New Roman"/>
          <w:sz w:val="24"/>
          <w:szCs w:val="24"/>
          <w:lang w:eastAsia="en-US"/>
        </w:rPr>
        <w:t xml:space="preserve"> E DA </w:t>
      </w:r>
      <w:r w:rsidR="001C2C97" w:rsidRPr="001934A1">
        <w:rPr>
          <w:rFonts w:ascii="Times New Roman" w:hAnsi="Times New Roman"/>
          <w:sz w:val="24"/>
          <w:szCs w:val="24"/>
          <w:lang w:eastAsia="en-US"/>
        </w:rPr>
        <w:t>CONTRATADA</w:t>
      </w:r>
    </w:p>
    <w:p w14:paraId="5E45AB64" w14:textId="2AE4E558" w:rsidR="00CA24FB" w:rsidRPr="001934A1" w:rsidRDefault="00CA24FB" w:rsidP="00033021">
      <w:pPr>
        <w:pStyle w:val="PargrafodaLista"/>
        <w:numPr>
          <w:ilvl w:val="1"/>
          <w:numId w:val="18"/>
        </w:numPr>
        <w:spacing w:after="120" w:line="276" w:lineRule="auto"/>
        <w:contextualSpacing w:val="0"/>
        <w:jc w:val="both"/>
        <w:rPr>
          <w:rFonts w:ascii="Times New Roman" w:hAnsi="Times New Roman" w:cs="Times New Roman"/>
          <w:b/>
          <w:color w:val="000000"/>
        </w:rPr>
      </w:pPr>
      <w:r w:rsidRPr="001934A1">
        <w:rPr>
          <w:rFonts w:ascii="Times New Roman" w:hAnsi="Times New Roman" w:cs="Times New Roman"/>
          <w:color w:val="000000"/>
          <w:lang w:eastAsia="en-US"/>
        </w:rPr>
        <w:t xml:space="preserve">As obrigações da </w:t>
      </w:r>
      <w:r w:rsidR="001C2C97" w:rsidRPr="001934A1">
        <w:rPr>
          <w:rFonts w:ascii="Times New Roman" w:hAnsi="Times New Roman" w:cs="Times New Roman"/>
          <w:color w:val="000000"/>
          <w:lang w:eastAsia="en-US"/>
        </w:rPr>
        <w:t>Contratante</w:t>
      </w:r>
      <w:r w:rsidRPr="001934A1">
        <w:rPr>
          <w:rFonts w:ascii="Times New Roman" w:hAnsi="Times New Roman" w:cs="Times New Roman"/>
          <w:color w:val="000000"/>
          <w:lang w:eastAsia="en-US"/>
        </w:rPr>
        <w:t xml:space="preserve"> e da </w:t>
      </w:r>
      <w:r w:rsidR="001C2C97" w:rsidRPr="001934A1">
        <w:rPr>
          <w:rFonts w:ascii="Times New Roman" w:hAnsi="Times New Roman" w:cs="Times New Roman"/>
          <w:color w:val="000000"/>
          <w:lang w:eastAsia="en-US"/>
        </w:rPr>
        <w:t>Contratada</w:t>
      </w:r>
      <w:r w:rsidRPr="001934A1">
        <w:rPr>
          <w:rFonts w:ascii="Times New Roman" w:hAnsi="Times New Roman" w:cs="Times New Roman"/>
          <w:color w:val="000000"/>
          <w:lang w:eastAsia="en-US"/>
        </w:rPr>
        <w:t xml:space="preserve"> são as estabelecidas no Termo de Referência.</w:t>
      </w:r>
      <w:r w:rsidRPr="001934A1">
        <w:rPr>
          <w:rFonts w:ascii="Times New Roman" w:hAnsi="Times New Roman" w:cs="Times New Roman"/>
          <w:b/>
          <w:color w:val="000000"/>
        </w:rPr>
        <w:t xml:space="preserve"> </w:t>
      </w:r>
    </w:p>
    <w:p w14:paraId="31CD0B32" w14:textId="3F459489"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PAGAMENTO</w:t>
      </w:r>
    </w:p>
    <w:p w14:paraId="15B4EAE6" w14:textId="77777777" w:rsidR="00033021" w:rsidRDefault="00CC6F87" w:rsidP="00033021">
      <w:pPr>
        <w:pStyle w:val="PargrafodaLista"/>
        <w:numPr>
          <w:ilvl w:val="1"/>
          <w:numId w:val="18"/>
        </w:numPr>
        <w:spacing w:after="120"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As regras acerca do pagamento são as estabelecidas no Termo de Referência, anexo a este </w:t>
      </w:r>
    </w:p>
    <w:p w14:paraId="3B14ADAA" w14:textId="078F0B66" w:rsidR="00430FD9" w:rsidRPr="00033021" w:rsidRDefault="00CC6F87" w:rsidP="00033021">
      <w:pPr>
        <w:spacing w:after="120" w:line="276" w:lineRule="auto"/>
        <w:jc w:val="both"/>
        <w:rPr>
          <w:rFonts w:ascii="Times New Roman" w:hAnsi="Times New Roman" w:cs="Times New Roman"/>
          <w:color w:val="000000"/>
          <w:lang w:eastAsia="en-US"/>
        </w:rPr>
      </w:pPr>
      <w:r w:rsidRPr="00033021">
        <w:rPr>
          <w:rFonts w:ascii="Times New Roman" w:hAnsi="Times New Roman" w:cs="Times New Roman"/>
          <w:color w:val="000000"/>
          <w:lang w:eastAsia="en-US"/>
        </w:rPr>
        <w:t>Edital.</w:t>
      </w:r>
    </w:p>
    <w:p w14:paraId="60304B45" w14:textId="4B7C4F7E" w:rsidR="00CA24FB" w:rsidRPr="001934A1" w:rsidRDefault="00CA24FB" w:rsidP="00D408D5">
      <w:pPr>
        <w:pStyle w:val="Nivel01"/>
        <w:ind w:left="0" w:firstLine="0"/>
        <w:rPr>
          <w:rFonts w:ascii="Times New Roman" w:hAnsi="Times New Roman"/>
          <w:sz w:val="24"/>
          <w:szCs w:val="24"/>
        </w:rPr>
      </w:pPr>
      <w:r w:rsidRPr="001934A1">
        <w:rPr>
          <w:rFonts w:ascii="Times New Roman" w:hAnsi="Times New Roman"/>
          <w:sz w:val="24"/>
          <w:szCs w:val="24"/>
        </w:rPr>
        <w:t>DAS SANÇÕES ADMINISTRATIVAS.</w:t>
      </w:r>
    </w:p>
    <w:p w14:paraId="6D39154F" w14:textId="69659B4A" w:rsidR="00CC6F87" w:rsidRPr="001934A1" w:rsidRDefault="00CC6F87" w:rsidP="00033021">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Comete infração administrativa, nos termos da Lei nº 10.520, de 2002, o licitante/adjudicatário que: </w:t>
      </w:r>
    </w:p>
    <w:p w14:paraId="41F35A28" w14:textId="58A50EC2"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não assinar o termo de contrato</w:t>
      </w:r>
      <w:r w:rsidR="00265B35" w:rsidRPr="001934A1">
        <w:rPr>
          <w:rFonts w:ascii="Times New Roman" w:hAnsi="Times New Roman" w:cs="Times New Roman"/>
          <w:shd w:val="clear" w:color="auto" w:fill="FFFFFF"/>
        </w:rPr>
        <w:t xml:space="preserve"> </w:t>
      </w:r>
      <w:r w:rsidRPr="001934A1">
        <w:rPr>
          <w:rFonts w:ascii="Times New Roman" w:hAnsi="Times New Roman" w:cs="Times New Roman"/>
          <w:shd w:val="clear" w:color="auto" w:fill="FFFFFF"/>
        </w:rPr>
        <w:t>ou aceitar/retirar o instrumento equivalente, quando convocado dentro do prazo de validade da proposta;</w:t>
      </w:r>
    </w:p>
    <w:p w14:paraId="7DE3E258" w14:textId="77777777" w:rsidR="00993DDC" w:rsidRPr="001934A1" w:rsidRDefault="00993DDC" w:rsidP="00033021">
      <w:pPr>
        <w:pStyle w:val="PargrafodaLista"/>
        <w:numPr>
          <w:ilvl w:val="2"/>
          <w:numId w:val="15"/>
        </w:numPr>
        <w:rPr>
          <w:rFonts w:ascii="Times New Roman" w:hAnsi="Times New Roman" w:cs="Times New Roman"/>
          <w:shd w:val="clear" w:color="auto" w:fill="FFFFFF"/>
        </w:rPr>
      </w:pPr>
      <w:r w:rsidRPr="001934A1">
        <w:rPr>
          <w:rFonts w:ascii="Times New Roman" w:hAnsi="Times New Roman" w:cs="Times New Roman"/>
          <w:shd w:val="clear" w:color="auto" w:fill="FFFFFF"/>
        </w:rPr>
        <w:lastRenderedPageBreak/>
        <w:t>não assinar a ata de registro de preços, quando cabível;</w:t>
      </w:r>
    </w:p>
    <w:p w14:paraId="2FD67E15"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apresentar documentação falsa;</w:t>
      </w:r>
    </w:p>
    <w:p w14:paraId="52AFC564"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deixar de entregar os documentos exigidos no certame;</w:t>
      </w:r>
    </w:p>
    <w:p w14:paraId="3C347E65"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rPr>
        <w:t>ensejar o retardamento da execução do objeto;</w:t>
      </w:r>
    </w:p>
    <w:p w14:paraId="44E1C634"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não mantiver a proposta;</w:t>
      </w:r>
    </w:p>
    <w:p w14:paraId="247D86BE"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cometer fraude fiscal;</w:t>
      </w:r>
    </w:p>
    <w:p w14:paraId="25064A22" w14:textId="246A5209" w:rsidR="006E1B4C" w:rsidRPr="0003302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comportar-se de modo inidôneo;</w:t>
      </w:r>
    </w:p>
    <w:p w14:paraId="4B2F769E"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Considera-se comportamento inidôneo, entre outros, a declaração falsa quanto às condições de </w:t>
      </w:r>
    </w:p>
    <w:p w14:paraId="6643A231" w14:textId="76E6592C"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participação, quanto ao enquadramento como ME/EPP ou o conluio entre os licitantes, em qualquer momento da licitação, mesmo após o encerramento da fase de lances.</w:t>
      </w:r>
    </w:p>
    <w:p w14:paraId="209F6566"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O licitante/adjudicatário que cometer qualquer das infrações discriminadas nos subitens </w:t>
      </w:r>
    </w:p>
    <w:p w14:paraId="5AD0761A" w14:textId="31BFA811" w:rsidR="00430FD9"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anteriores ficará sujeito, sem prejuízo da responsabilidade civil e criminal, às seguintes sanções:</w:t>
      </w:r>
      <w:r w:rsidR="009731EC" w:rsidRPr="00033021">
        <w:rPr>
          <w:rFonts w:ascii="Times New Roman" w:hAnsi="Times New Roman" w:cs="Times New Roman"/>
          <w:shd w:val="clear" w:color="auto" w:fill="FFFFFF"/>
        </w:rPr>
        <w:t xml:space="preserve"> </w:t>
      </w:r>
    </w:p>
    <w:p w14:paraId="27ECC194" w14:textId="77777777" w:rsidR="00033021" w:rsidRDefault="00CC6F87"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Advertência por faltas leves, assim entendidas como aquelas que não acarretarem prejuízos </w:t>
      </w:r>
    </w:p>
    <w:p w14:paraId="2577F48A" w14:textId="7289B4DF" w:rsidR="00430FD9"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significativos ao objeto da contratação;</w:t>
      </w:r>
    </w:p>
    <w:p w14:paraId="3CC1D5F0" w14:textId="4BE099AD" w:rsidR="00033021" w:rsidRDefault="00CC6F87"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Multa </w:t>
      </w:r>
      <w:r w:rsidRPr="00A20CC3">
        <w:rPr>
          <w:rFonts w:ascii="Times New Roman" w:hAnsi="Times New Roman" w:cs="Times New Roman"/>
          <w:shd w:val="clear" w:color="auto" w:fill="FFFFFF"/>
        </w:rPr>
        <w:t xml:space="preserve">de </w:t>
      </w:r>
      <w:r w:rsidR="00A20CC3" w:rsidRPr="00A20CC3">
        <w:rPr>
          <w:rFonts w:ascii="Times New Roman" w:hAnsi="Times New Roman" w:cs="Times New Roman"/>
          <w:shd w:val="clear" w:color="auto" w:fill="FFFFFF"/>
        </w:rPr>
        <w:t>3</w:t>
      </w:r>
      <w:r w:rsidRPr="00A20CC3">
        <w:rPr>
          <w:rFonts w:ascii="Times New Roman" w:hAnsi="Times New Roman" w:cs="Times New Roman"/>
          <w:shd w:val="clear" w:color="auto" w:fill="FFFFFF"/>
        </w:rPr>
        <w:t>% (</w:t>
      </w:r>
      <w:r w:rsidR="00A20CC3">
        <w:rPr>
          <w:rFonts w:ascii="Times New Roman" w:hAnsi="Times New Roman" w:cs="Times New Roman"/>
          <w:shd w:val="clear" w:color="auto" w:fill="FFFFFF"/>
        </w:rPr>
        <w:t xml:space="preserve">três </w:t>
      </w:r>
      <w:r w:rsidRPr="001934A1">
        <w:rPr>
          <w:rFonts w:ascii="Times New Roman" w:hAnsi="Times New Roman" w:cs="Times New Roman"/>
          <w:shd w:val="clear" w:color="auto" w:fill="FFFFFF"/>
        </w:rPr>
        <w:t xml:space="preserve">por cento) sobre o valor estimado do(s) item(s) prejudicado(s) pela </w:t>
      </w:r>
    </w:p>
    <w:p w14:paraId="41D4B8FC" w14:textId="3D889B7D"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conduta do licitante;</w:t>
      </w:r>
    </w:p>
    <w:p w14:paraId="1B296107" w14:textId="77777777" w:rsidR="00033021" w:rsidRDefault="00E84570"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Suspensão de licitar e impedimento de contratar com o órgão, entidade ou unidade </w:t>
      </w:r>
    </w:p>
    <w:p w14:paraId="14DC76F0" w14:textId="59D9FF70"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administrativa pela qual a Administração Pública opera e atua concretamente, pelo prazo de até dois anos;</w:t>
      </w:r>
    </w:p>
    <w:p w14:paraId="2B4D450B" w14:textId="77777777" w:rsidR="00033021" w:rsidRDefault="00E84570"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Impedimento de licitar e de contratar com a União e descredenciamento no </w:t>
      </w:r>
      <w:r w:rsidR="00027933" w:rsidRPr="001934A1">
        <w:rPr>
          <w:rFonts w:ascii="Times New Roman" w:hAnsi="Times New Roman" w:cs="Times New Roman"/>
          <w:shd w:val="clear" w:color="auto" w:fill="FFFFFF"/>
        </w:rPr>
        <w:t>SICAF</w:t>
      </w:r>
      <w:r w:rsidRPr="001934A1">
        <w:rPr>
          <w:rFonts w:ascii="Times New Roman" w:hAnsi="Times New Roman" w:cs="Times New Roman"/>
          <w:shd w:val="clear" w:color="auto" w:fill="FFFFFF"/>
        </w:rPr>
        <w:t xml:space="preserve">, pelo prazo </w:t>
      </w:r>
    </w:p>
    <w:p w14:paraId="1ECB77DC" w14:textId="0140BADC"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de até cinco anos;</w:t>
      </w:r>
    </w:p>
    <w:p w14:paraId="1B1920C1" w14:textId="77777777" w:rsidR="00033021" w:rsidRDefault="00E84570"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Declaração de inidoneidade para licitar ou contratar com a Administração Pública, enquanto </w:t>
      </w:r>
    </w:p>
    <w:p w14:paraId="7EC2008B" w14:textId="1B9AC235"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1934A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 penalidade de multa pode ser aplicada cumulativamente com </w:t>
      </w:r>
      <w:r w:rsidR="00E84570" w:rsidRPr="001934A1">
        <w:rPr>
          <w:rFonts w:ascii="Times New Roman" w:hAnsi="Times New Roman" w:cs="Times New Roman"/>
          <w:shd w:val="clear" w:color="auto" w:fill="FFFFFF"/>
        </w:rPr>
        <w:t>as demais sanções.</w:t>
      </w:r>
    </w:p>
    <w:p w14:paraId="6B2F7873"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Se, durante o processo de aplicação de penalidade, se houver indícios de prática de infração </w:t>
      </w:r>
    </w:p>
    <w:p w14:paraId="0B2B774A" w14:textId="309BFC6C"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53AA63B"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 apuração e o julgamento das demais infrações administrativas não consideradas como ato </w:t>
      </w:r>
    </w:p>
    <w:p w14:paraId="1D8BF613" w14:textId="3A832BF8"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lesivo à Administração Pública nacional ou estrangeira nos termos da Lei nº 12.846, de 1º de agosto de 2013, seguirão seu rito normal na unidade administrativa. </w:t>
      </w:r>
    </w:p>
    <w:p w14:paraId="28233075"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O processamento do PAR não interfere no seguimento regular dos processos administrativos </w:t>
      </w:r>
    </w:p>
    <w:p w14:paraId="1D6C067B" w14:textId="777D9753"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específicos para apuração da ocorrência de danos e prejuízos à Administração Pública Federal resultantes de ato lesivo cometido por pessoa jurídica, com ou sem a participação de agente público. </w:t>
      </w:r>
    </w:p>
    <w:p w14:paraId="54414C69" w14:textId="10674591"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Caso o valor da multa não seja suficiente para cobrir os prejuízos causados pela conduta do licitante, a Entidade poderá cobrar o valor remanescente judicialmente, conforme artigo 419 do Código Civil.</w:t>
      </w:r>
    </w:p>
    <w:p w14:paraId="681D4D08"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As penalidades serão obrigatoriamente registradas no </w:t>
      </w:r>
      <w:r w:rsidR="00027933" w:rsidRPr="001934A1">
        <w:rPr>
          <w:rFonts w:ascii="Times New Roman" w:hAnsi="Times New Roman" w:cs="Times New Roman"/>
          <w:shd w:val="clear" w:color="auto" w:fill="FFFFFF"/>
        </w:rPr>
        <w:t>SICAF</w:t>
      </w:r>
      <w:r w:rsidRPr="001934A1">
        <w:rPr>
          <w:rFonts w:ascii="Times New Roman" w:hAnsi="Times New Roman" w:cs="Times New Roman"/>
          <w:shd w:val="clear" w:color="auto" w:fill="FFFFFF"/>
        </w:rPr>
        <w:t>.</w:t>
      </w:r>
    </w:p>
    <w:p w14:paraId="391986F7" w14:textId="0AB19708" w:rsidR="00E84570" w:rsidRPr="00720E28" w:rsidRDefault="00CC6F87" w:rsidP="00725FBB">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As sanções por atos praticados no decorrer da contratação estão previstas no Termo de Referência.</w:t>
      </w:r>
    </w:p>
    <w:p w14:paraId="442CDFA9" w14:textId="38B8DDBA" w:rsidR="00CA24FB" w:rsidRPr="001934A1" w:rsidRDefault="00CA24FB" w:rsidP="00725FBB">
      <w:pPr>
        <w:pStyle w:val="Nivel01"/>
        <w:spacing w:before="0"/>
        <w:ind w:left="0" w:firstLine="0"/>
        <w:rPr>
          <w:rFonts w:ascii="Times New Roman" w:hAnsi="Times New Roman"/>
          <w:sz w:val="24"/>
          <w:szCs w:val="24"/>
        </w:rPr>
      </w:pPr>
      <w:r w:rsidRPr="001934A1">
        <w:rPr>
          <w:rFonts w:ascii="Times New Roman" w:hAnsi="Times New Roman"/>
          <w:sz w:val="24"/>
          <w:szCs w:val="24"/>
        </w:rPr>
        <w:t>DA IMPUGNAÇÃO AO EDITAL E DO PEDIDO DE ESCLARECIMENTO</w:t>
      </w:r>
    </w:p>
    <w:p w14:paraId="088D3183" w14:textId="61F44AA5" w:rsidR="00CA24FB" w:rsidRPr="001934A1" w:rsidRDefault="006E1B4C"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720E28">
        <w:rPr>
          <w:rFonts w:ascii="Times New Roman" w:hAnsi="Times New Roman" w:cs="Times New Roman"/>
        </w:rPr>
        <w:t xml:space="preserve">Até </w:t>
      </w:r>
      <w:r w:rsidRPr="00720E28">
        <w:rPr>
          <w:rFonts w:ascii="Times New Roman" w:hAnsi="Times New Roman" w:cs="Times New Roman"/>
          <w:color w:val="000000"/>
        </w:rPr>
        <w:t>03 (três)</w:t>
      </w:r>
      <w:r w:rsidR="000066C8" w:rsidRPr="001934A1">
        <w:rPr>
          <w:rFonts w:ascii="Times New Roman" w:hAnsi="Times New Roman" w:cs="Times New Roman"/>
          <w:color w:val="000000"/>
        </w:rPr>
        <w:t xml:space="preserve"> dias</w:t>
      </w:r>
      <w:r w:rsidR="00CA24FB" w:rsidRPr="001934A1">
        <w:rPr>
          <w:rFonts w:ascii="Times New Roman" w:hAnsi="Times New Roman" w:cs="Times New Roman"/>
          <w:color w:val="000000"/>
        </w:rPr>
        <w:t xml:space="preserve"> úteis antes da data designada para a abertura da sessão pública, qualquer pessoa poderá impugnar este Edital.</w:t>
      </w:r>
    </w:p>
    <w:p w14:paraId="2BB13446" w14:textId="44D80B15"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A impugnação poderá ser realizada por forma eletrônica, pelo e-mail </w:t>
      </w:r>
      <w:hyperlink r:id="rId14" w:history="1">
        <w:r w:rsidR="00EB67AF" w:rsidRPr="00700A62">
          <w:rPr>
            <w:rStyle w:val="Hyperlink"/>
            <w:rFonts w:ascii="Times New Roman" w:hAnsi="Times New Roman" w:cs="Times New Roman"/>
          </w:rPr>
          <w:t>licitacao@riorufino.sc.gov.br</w:t>
        </w:r>
      </w:hyperlink>
      <w:r w:rsidR="00720E28" w:rsidRPr="00720E28">
        <w:rPr>
          <w:rFonts w:ascii="Times New Roman" w:hAnsi="Times New Roman" w:cs="Times New Roman"/>
        </w:rPr>
        <w:t xml:space="preserve"> </w:t>
      </w:r>
      <w:r w:rsidRPr="00720E28">
        <w:rPr>
          <w:rFonts w:ascii="Times New Roman" w:hAnsi="Times New Roman" w:cs="Times New Roman"/>
        </w:rPr>
        <w:t xml:space="preserve">ou por petição dirigida ou protocolada no endereço </w:t>
      </w:r>
      <w:r w:rsidR="00720E28" w:rsidRPr="00720E28">
        <w:rPr>
          <w:rFonts w:ascii="Times New Roman" w:hAnsi="Times New Roman" w:cs="Times New Roman"/>
        </w:rPr>
        <w:t>Av. Jose Oselame, Centro, Cep 88658-000, Rio Rufino/SC</w:t>
      </w:r>
      <w:r w:rsidR="00720E28">
        <w:rPr>
          <w:rFonts w:ascii="Times New Roman" w:hAnsi="Times New Roman" w:cs="Times New Roman"/>
        </w:rPr>
        <w:t>.</w:t>
      </w:r>
    </w:p>
    <w:p w14:paraId="79D9F6C6" w14:textId="77777777" w:rsidR="006E1B4C" w:rsidRPr="001934A1" w:rsidRDefault="006E1B4C"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Acolhida a impugnação, será definida e publicada nova data para a realização do certame.</w:t>
      </w:r>
    </w:p>
    <w:p w14:paraId="3DF2643E" w14:textId="7ABF5B8F"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Os pedidos de esclarecimentos referentes a este processo licitatório deverão ser enviados ao </w:t>
      </w:r>
      <w:r w:rsidR="00C6162E" w:rsidRPr="001934A1">
        <w:rPr>
          <w:rFonts w:ascii="Times New Roman" w:hAnsi="Times New Roman" w:cs="Times New Roman"/>
          <w:color w:val="000000"/>
        </w:rPr>
        <w:t>Pregoeiro</w:t>
      </w:r>
      <w:r w:rsidRPr="00720E28">
        <w:rPr>
          <w:rFonts w:ascii="Times New Roman" w:hAnsi="Times New Roman" w:cs="Times New Roman"/>
          <w:color w:val="000000"/>
        </w:rPr>
        <w:t>, até 03 (três) dias úteis</w:t>
      </w:r>
      <w:r w:rsidRPr="001934A1">
        <w:rPr>
          <w:rFonts w:ascii="Times New Roman" w:hAnsi="Times New Roman" w:cs="Times New Roman"/>
          <w:color w:val="000000"/>
        </w:rPr>
        <w:t xml:space="preserve"> anteriores à data designada para abertura da sessão pública, </w:t>
      </w:r>
      <w:r w:rsidRPr="001934A1">
        <w:rPr>
          <w:rFonts w:ascii="Times New Roman" w:hAnsi="Times New Roman" w:cs="Times New Roman"/>
          <w:bCs/>
          <w:lang w:eastAsia="en-US"/>
        </w:rPr>
        <w:t>exclusivamente por meio eletrônico via internet, no endereço indicado no Edital.</w:t>
      </w:r>
    </w:p>
    <w:p w14:paraId="279E2D47" w14:textId="77777777" w:rsidR="00725FBB" w:rsidRDefault="00383CAA"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pregoeiro responderá aos pedidos de esclarecimentos no prazo de dois dias úteis, contado da </w:t>
      </w:r>
    </w:p>
    <w:p w14:paraId="1F3368E2" w14:textId="55CCA9E2"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data de recebimento do pedido, e poderá requisitar subsídios formais aos responsáveis pela elaboração do edital e dos anexos.</w:t>
      </w:r>
    </w:p>
    <w:p w14:paraId="16FC7D03" w14:textId="1A9A8063"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As impugnações e pedidos de esclarecimentos não suspendem os prazos previstos no certame.</w:t>
      </w:r>
    </w:p>
    <w:p w14:paraId="611C5F42" w14:textId="77777777" w:rsidR="00725FBB" w:rsidRDefault="00383CAA" w:rsidP="00725FBB">
      <w:pPr>
        <w:numPr>
          <w:ilvl w:val="2"/>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 concessão de efeito suspensivo à impugnação é medida excepcional e deverá ser motivada </w:t>
      </w:r>
    </w:p>
    <w:p w14:paraId="6B5AC600" w14:textId="7A3BBF07"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pelo pregoeiro, nos autos do processo de licitação.</w:t>
      </w:r>
    </w:p>
    <w:p w14:paraId="69A92CC3" w14:textId="77777777" w:rsidR="00725FBB" w:rsidRDefault="00383CAA"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As respostas aos pedidos de esclarecimentos serão divulgadas pelo sistema e vincularão os </w:t>
      </w:r>
    </w:p>
    <w:p w14:paraId="2F1366E3" w14:textId="187F6097"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participantes e a administração.</w:t>
      </w:r>
    </w:p>
    <w:p w14:paraId="00CC4C6C" w14:textId="2066D389" w:rsidR="00CC6F87" w:rsidRPr="00720E28" w:rsidRDefault="00CA24FB" w:rsidP="00725FBB">
      <w:pPr>
        <w:pStyle w:val="Nivel01"/>
        <w:spacing w:before="0"/>
        <w:ind w:left="0" w:firstLine="0"/>
        <w:rPr>
          <w:rFonts w:ascii="Times New Roman" w:hAnsi="Times New Roman"/>
          <w:sz w:val="24"/>
          <w:szCs w:val="24"/>
        </w:rPr>
      </w:pPr>
      <w:r w:rsidRPr="001934A1">
        <w:rPr>
          <w:rFonts w:ascii="Times New Roman" w:hAnsi="Times New Roman"/>
          <w:sz w:val="24"/>
          <w:szCs w:val="24"/>
        </w:rPr>
        <w:t>DAS DISPOSIÇÕES GERAIS</w:t>
      </w:r>
    </w:p>
    <w:p w14:paraId="69F49DA7"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Não havendo expediente ou ocorrendo qualquer fato superveniente que impeça a realização do </w:t>
      </w:r>
    </w:p>
    <w:p w14:paraId="4136622D" w14:textId="1A271F9E"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certame na data marcada, a sessão será automaticamente transferida para o primeiro dia útil subsequente, no mesmo horário anteriormente estabelecido, desde que não haja comunicação em contrário, pelo Pregoeiro.  </w:t>
      </w:r>
    </w:p>
    <w:p w14:paraId="073142D4"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Todas as referências de tempo no Edital, no aviso e durante a sessão pública observarão o </w:t>
      </w:r>
    </w:p>
    <w:p w14:paraId="5E6140A5" w14:textId="685104C7"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horário de Brasília – DF.</w:t>
      </w:r>
    </w:p>
    <w:p w14:paraId="54D764F2" w14:textId="77777777" w:rsidR="00725FBB" w:rsidRDefault="00CC6F87" w:rsidP="00725FBB">
      <w:pPr>
        <w:numPr>
          <w:ilvl w:val="1"/>
          <w:numId w:val="13"/>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No julgamento das propostas e da habilitação, o Pregoeiro poderá sanar erros ou falhas que não </w:t>
      </w:r>
    </w:p>
    <w:p w14:paraId="37612DAC" w14:textId="07DD6E26" w:rsidR="00CC6F87" w:rsidRPr="001934A1" w:rsidRDefault="00CC6F87" w:rsidP="00725FBB">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alterem a substância das propostas, dos documentos e sua validade jurídica, mediante despacho fundamentado, registrado em ata e acessível a todos, atribuindo-lhes validade e eficácia para fins de habilitação e classificação.</w:t>
      </w:r>
    </w:p>
    <w:p w14:paraId="0582BC4E"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As normas disciplinadoras da licitação serão sempre interpretadas em favor da ampliação da </w:t>
      </w:r>
    </w:p>
    <w:p w14:paraId="7FEB1C62" w14:textId="66487A25"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lastRenderedPageBreak/>
        <w:t xml:space="preserve">disputa entre os interessados, desde que não comprometam o interesse da Administração, o princípio da isonomia, a finalidade e a segurança da contratação. </w:t>
      </w:r>
    </w:p>
    <w:p w14:paraId="32911792"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Os licitantes assumem todos os custos de preparação e apresentação de suas propostas e a </w:t>
      </w:r>
    </w:p>
    <w:p w14:paraId="79ACCCBD" w14:textId="60302890"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Administração não será, em nenhum caso, responsável por esses custos, independentemente da condução ou do resultado do processo licitatório.</w:t>
      </w:r>
    </w:p>
    <w:p w14:paraId="182617BC"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Na contagem dos prazos estabelecidos neste Edital e seus Anexos, excluir-se-á o dia do início </w:t>
      </w:r>
    </w:p>
    <w:p w14:paraId="753779A6" w14:textId="03420E2A"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e incluir-se-á o do vencimento. Só se iniciam e vencem os prazos em dias de expediente na Administração.</w:t>
      </w:r>
    </w:p>
    <w:p w14:paraId="484E431D"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desatendimento de exigências formais não essenciais não importará o afastamento do </w:t>
      </w:r>
    </w:p>
    <w:p w14:paraId="6C42D368" w14:textId="08693CCD"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licitante, desde que seja possível o aproveitamento do ato, observados os princípios da isonomia e do interesse público.</w:t>
      </w:r>
    </w:p>
    <w:p w14:paraId="06D58361"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Em caso de divergência entre disposições deste Edital e de seus anexos ou demais peças que </w:t>
      </w:r>
    </w:p>
    <w:p w14:paraId="5AB53198" w14:textId="7D7183AD"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compõem o processo, prevalecerá as deste Edital.</w:t>
      </w:r>
    </w:p>
    <w:p w14:paraId="3C35DACF"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Edital está disponibilizado, na íntegra, no endereço eletrônico </w:t>
      </w:r>
      <w:r w:rsidR="0003010E" w:rsidRPr="001934A1">
        <w:rPr>
          <w:rFonts w:ascii="Times New Roman" w:hAnsi="Times New Roman" w:cs="Times New Roman"/>
          <w:color w:val="000000"/>
        </w:rPr>
        <w:t>WWW.BLL.ORG.BR</w:t>
      </w:r>
      <w:r w:rsidRPr="001934A1">
        <w:rPr>
          <w:rFonts w:ascii="Times New Roman" w:hAnsi="Times New Roman" w:cs="Times New Roman"/>
          <w:color w:val="000000"/>
        </w:rPr>
        <w:t xml:space="preserve">, </w:t>
      </w:r>
      <w:r w:rsidR="006922F1">
        <w:rPr>
          <w:rFonts w:ascii="Times New Roman" w:hAnsi="Times New Roman" w:cs="Times New Roman"/>
          <w:color w:val="000000"/>
        </w:rPr>
        <w:t xml:space="preserve">  e no </w:t>
      </w:r>
    </w:p>
    <w:p w14:paraId="743C74F3" w14:textId="481DD9B5" w:rsidR="00CC6F87" w:rsidRPr="001934A1" w:rsidRDefault="006922F1" w:rsidP="00725FBB">
      <w:pPr>
        <w:spacing w:line="276" w:lineRule="auto"/>
        <w:jc w:val="both"/>
        <w:rPr>
          <w:rFonts w:ascii="Times New Roman" w:hAnsi="Times New Roman" w:cs="Times New Roman"/>
          <w:color w:val="000000"/>
        </w:rPr>
      </w:pPr>
      <w:r>
        <w:rPr>
          <w:rFonts w:ascii="Times New Roman" w:hAnsi="Times New Roman" w:cs="Times New Roman"/>
          <w:color w:val="000000"/>
        </w:rPr>
        <w:t xml:space="preserve">Site Municipal </w:t>
      </w:r>
      <w:hyperlink r:id="rId15" w:history="1">
        <w:r w:rsidRPr="009E1E7B">
          <w:rPr>
            <w:rStyle w:val="Hyperlink"/>
            <w:rFonts w:ascii="Times New Roman" w:hAnsi="Times New Roman" w:cs="Times New Roman"/>
          </w:rPr>
          <w:t>www.riorufino.sc.gv.br</w:t>
        </w:r>
      </w:hyperlink>
      <w:r>
        <w:rPr>
          <w:rFonts w:ascii="Times New Roman" w:hAnsi="Times New Roman" w:cs="Times New Roman"/>
          <w:color w:val="000000"/>
        </w:rPr>
        <w:t xml:space="preserve"> </w:t>
      </w:r>
      <w:r w:rsidR="00CC6F87" w:rsidRPr="001934A1">
        <w:rPr>
          <w:rFonts w:ascii="Times New Roman" w:hAnsi="Times New Roman" w:cs="Times New Roman"/>
          <w:color w:val="000000"/>
        </w:rPr>
        <w:t>nos dias úteis, mesmo endereço e período no qual os autos do processo administrativo permanecerão com vista franqueada aos interessados.</w:t>
      </w:r>
    </w:p>
    <w:p w14:paraId="4E5F7B39" w14:textId="77777777" w:rsidR="00CC6F87" w:rsidRPr="001934A1"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Integram este Edital, para todos os fins e efeitos, os seguintes anexos:</w:t>
      </w:r>
    </w:p>
    <w:p w14:paraId="0BBCBAD3" w14:textId="74C65790" w:rsidR="00CA24FB" w:rsidRPr="00725FBB" w:rsidRDefault="00CA24FB"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color w:val="000000"/>
        </w:rPr>
        <w:t>ANEXO I - Termo de Referência</w:t>
      </w:r>
      <w:r w:rsidR="00681967" w:rsidRPr="00725FBB">
        <w:rPr>
          <w:rFonts w:ascii="Times New Roman" w:hAnsi="Times New Roman" w:cs="Times New Roman"/>
          <w:b/>
          <w:bCs/>
          <w:color w:val="000000"/>
        </w:rPr>
        <w:t>;</w:t>
      </w:r>
    </w:p>
    <w:p w14:paraId="6257E3E7" w14:textId="39A59EE2" w:rsidR="00CA24FB" w:rsidRPr="00725FBB" w:rsidRDefault="00CA24FB"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681967" w:rsidRPr="00725FBB">
        <w:rPr>
          <w:rFonts w:ascii="Times New Roman" w:hAnsi="Times New Roman" w:cs="Times New Roman"/>
          <w:b/>
          <w:bCs/>
          <w:iCs/>
          <w:color w:val="000000"/>
        </w:rPr>
        <w:t>I</w:t>
      </w:r>
      <w:r w:rsidRPr="00725FBB">
        <w:rPr>
          <w:rFonts w:ascii="Times New Roman" w:hAnsi="Times New Roman" w:cs="Times New Roman"/>
          <w:b/>
          <w:bCs/>
          <w:iCs/>
          <w:color w:val="000000"/>
        </w:rPr>
        <w:t xml:space="preserve">I – </w:t>
      </w:r>
      <w:r w:rsidR="00681967" w:rsidRPr="00725FBB">
        <w:rPr>
          <w:rFonts w:ascii="Times New Roman" w:hAnsi="Times New Roman" w:cs="Times New Roman"/>
          <w:b/>
          <w:bCs/>
          <w:iCs/>
          <w:color w:val="000000"/>
        </w:rPr>
        <w:t>Modelo de proposta;</w:t>
      </w:r>
    </w:p>
    <w:p w14:paraId="5D00977B" w14:textId="5A73926F"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I</w:t>
      </w:r>
      <w:r w:rsidR="00F934EB">
        <w:rPr>
          <w:rFonts w:ascii="Times New Roman" w:hAnsi="Times New Roman" w:cs="Times New Roman"/>
          <w:b/>
          <w:bCs/>
          <w:iCs/>
          <w:color w:val="000000"/>
        </w:rPr>
        <w:t>II</w:t>
      </w:r>
      <w:r w:rsidRPr="00725FBB">
        <w:rPr>
          <w:rFonts w:ascii="Times New Roman" w:hAnsi="Times New Roman" w:cs="Times New Roman"/>
          <w:b/>
          <w:bCs/>
          <w:iCs/>
          <w:color w:val="000000"/>
        </w:rPr>
        <w:t xml:space="preserve"> – Declaração Inidoneidade</w:t>
      </w:r>
    </w:p>
    <w:p w14:paraId="0C76DF12" w14:textId="1E4B2A71" w:rsidR="00D408D5"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I</w:t>
      </w:r>
      <w:r w:rsidRPr="00725FBB">
        <w:rPr>
          <w:rFonts w:ascii="Times New Roman" w:hAnsi="Times New Roman" w:cs="Times New Roman"/>
          <w:b/>
          <w:bCs/>
          <w:iCs/>
          <w:color w:val="000000"/>
        </w:rPr>
        <w:t>V– Declaração Habilitação</w:t>
      </w:r>
    </w:p>
    <w:p w14:paraId="4D3D1B53" w14:textId="44A7F0F7"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ANEXO V – Declaração menor de idade;</w:t>
      </w:r>
    </w:p>
    <w:p w14:paraId="3555104E" w14:textId="79D40B3E" w:rsidR="00D408D5"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VI</w:t>
      </w:r>
      <w:r w:rsidRPr="00725FBB">
        <w:rPr>
          <w:rFonts w:ascii="Times New Roman" w:hAnsi="Times New Roman" w:cs="Times New Roman"/>
          <w:b/>
          <w:bCs/>
          <w:iCs/>
          <w:color w:val="000000"/>
        </w:rPr>
        <w:t xml:space="preserve"> – Declaração ME/EPP</w:t>
      </w:r>
    </w:p>
    <w:p w14:paraId="719A58CE" w14:textId="17C68124"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VII</w:t>
      </w:r>
      <w:r w:rsidRPr="00725FBB">
        <w:rPr>
          <w:rFonts w:ascii="Times New Roman" w:hAnsi="Times New Roman" w:cs="Times New Roman"/>
          <w:b/>
          <w:bCs/>
          <w:iCs/>
          <w:color w:val="000000"/>
        </w:rPr>
        <w:t xml:space="preserve"> – Declaração Responsabilidade</w:t>
      </w:r>
    </w:p>
    <w:p w14:paraId="22A64CA2" w14:textId="6086A516"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VIII</w:t>
      </w:r>
      <w:r w:rsidRPr="00725FBB">
        <w:rPr>
          <w:rFonts w:ascii="Times New Roman" w:hAnsi="Times New Roman" w:cs="Times New Roman"/>
          <w:b/>
          <w:bCs/>
          <w:iCs/>
          <w:color w:val="000000"/>
        </w:rPr>
        <w:t xml:space="preserve"> – Declaração Vínculo</w:t>
      </w:r>
    </w:p>
    <w:p w14:paraId="7F0ECA1C" w14:textId="4E88DB6D" w:rsidR="00CA24FB" w:rsidRPr="001934A1" w:rsidRDefault="009A1CE9" w:rsidP="00A64E2D">
      <w:pPr>
        <w:tabs>
          <w:tab w:val="left" w:pos="1440"/>
        </w:tabs>
        <w:autoSpaceDE w:val="0"/>
        <w:snapToGrid w:val="0"/>
        <w:spacing w:before="120" w:after="120" w:line="276" w:lineRule="auto"/>
        <w:rPr>
          <w:rFonts w:ascii="Times New Roman" w:hAnsi="Times New Roman" w:cs="Times New Roman"/>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I</w:t>
      </w:r>
      <w:r w:rsidRPr="00725FBB">
        <w:rPr>
          <w:rFonts w:ascii="Times New Roman" w:hAnsi="Times New Roman" w:cs="Times New Roman"/>
          <w:b/>
          <w:bCs/>
          <w:iCs/>
          <w:color w:val="000000"/>
        </w:rPr>
        <w:t>X</w:t>
      </w:r>
      <w:r w:rsidR="00B67F7F" w:rsidRPr="00725FBB">
        <w:rPr>
          <w:rFonts w:ascii="Times New Roman" w:hAnsi="Times New Roman" w:cs="Times New Roman"/>
          <w:b/>
          <w:bCs/>
          <w:iCs/>
          <w:color w:val="000000"/>
        </w:rPr>
        <w:t xml:space="preserve"> </w:t>
      </w:r>
      <w:r w:rsidRPr="00725FBB">
        <w:rPr>
          <w:rFonts w:ascii="Times New Roman" w:hAnsi="Times New Roman" w:cs="Times New Roman"/>
          <w:b/>
          <w:bCs/>
          <w:iCs/>
          <w:color w:val="000000"/>
        </w:rPr>
        <w:t>– Minuta de Contrato</w:t>
      </w:r>
    </w:p>
    <w:p w14:paraId="37730EF3" w14:textId="77777777" w:rsidR="00A64E2D" w:rsidRDefault="00A64E2D" w:rsidP="00D408D5">
      <w:pPr>
        <w:spacing w:before="240" w:after="240" w:line="276" w:lineRule="auto"/>
        <w:jc w:val="right"/>
        <w:rPr>
          <w:rFonts w:ascii="Times New Roman" w:hAnsi="Times New Roman" w:cs="Times New Roman"/>
          <w:color w:val="000000"/>
        </w:rPr>
      </w:pPr>
    </w:p>
    <w:p w14:paraId="756C87A2" w14:textId="39C34D84" w:rsidR="00CA24FB" w:rsidRPr="001934A1" w:rsidRDefault="006922F1" w:rsidP="00A64E2D">
      <w:pPr>
        <w:spacing w:before="240" w:after="240" w:line="276" w:lineRule="auto"/>
        <w:jc w:val="right"/>
        <w:rPr>
          <w:rFonts w:ascii="Times New Roman" w:hAnsi="Times New Roman" w:cs="Times New Roman"/>
          <w:color w:val="000000"/>
        </w:rPr>
      </w:pPr>
      <w:r>
        <w:rPr>
          <w:rFonts w:ascii="Times New Roman" w:hAnsi="Times New Roman" w:cs="Times New Roman"/>
          <w:color w:val="000000"/>
        </w:rPr>
        <w:t>Rio Rufino</w:t>
      </w:r>
      <w:r w:rsidR="00CA24FB" w:rsidRPr="001934A1">
        <w:rPr>
          <w:rFonts w:ascii="Times New Roman" w:hAnsi="Times New Roman" w:cs="Times New Roman"/>
          <w:color w:val="000000"/>
        </w:rPr>
        <w:t>,</w:t>
      </w:r>
      <w:r w:rsidR="008F2189">
        <w:rPr>
          <w:rFonts w:ascii="Times New Roman" w:hAnsi="Times New Roman" w:cs="Times New Roman"/>
          <w:color w:val="000000"/>
        </w:rPr>
        <w:t>09</w:t>
      </w:r>
      <w:r w:rsidR="00CA24FB" w:rsidRPr="001934A1">
        <w:rPr>
          <w:rFonts w:ascii="Times New Roman" w:hAnsi="Times New Roman" w:cs="Times New Roman"/>
          <w:color w:val="000000"/>
        </w:rPr>
        <w:t xml:space="preserve"> </w:t>
      </w:r>
      <w:r w:rsidR="00A64E2D">
        <w:rPr>
          <w:rFonts w:ascii="Times New Roman" w:hAnsi="Times New Roman" w:cs="Times New Roman"/>
          <w:color w:val="000000"/>
        </w:rPr>
        <w:t xml:space="preserve"> </w:t>
      </w:r>
      <w:r w:rsidR="00CA24FB" w:rsidRPr="001934A1">
        <w:rPr>
          <w:rFonts w:ascii="Times New Roman" w:hAnsi="Times New Roman" w:cs="Times New Roman"/>
          <w:color w:val="000000"/>
        </w:rPr>
        <w:t>de</w:t>
      </w:r>
      <w:r w:rsidR="008F2189">
        <w:rPr>
          <w:rFonts w:ascii="Times New Roman" w:hAnsi="Times New Roman" w:cs="Times New Roman"/>
          <w:color w:val="000000"/>
        </w:rPr>
        <w:t xml:space="preserve"> junho </w:t>
      </w:r>
      <w:r w:rsidR="00A64E2D">
        <w:rPr>
          <w:rFonts w:ascii="Times New Roman" w:hAnsi="Times New Roman" w:cs="Times New Roman"/>
          <w:color w:val="000000"/>
        </w:rPr>
        <w:t xml:space="preserve"> </w:t>
      </w:r>
      <w:proofErr w:type="spellStart"/>
      <w:r w:rsidR="00CA24FB" w:rsidRPr="001934A1">
        <w:rPr>
          <w:rFonts w:ascii="Times New Roman" w:hAnsi="Times New Roman" w:cs="Times New Roman"/>
          <w:color w:val="000000"/>
        </w:rPr>
        <w:t>de</w:t>
      </w:r>
      <w:proofErr w:type="spellEnd"/>
      <w:r w:rsidR="00CA24FB" w:rsidRPr="001934A1">
        <w:rPr>
          <w:rFonts w:ascii="Times New Roman" w:hAnsi="Times New Roman" w:cs="Times New Roman"/>
          <w:color w:val="000000"/>
        </w:rPr>
        <w:t xml:space="preserve"> 20</w:t>
      </w:r>
      <w:r>
        <w:rPr>
          <w:rFonts w:ascii="Times New Roman" w:hAnsi="Times New Roman" w:cs="Times New Roman"/>
          <w:color w:val="000000"/>
        </w:rPr>
        <w:t>20</w:t>
      </w:r>
    </w:p>
    <w:p w14:paraId="2B81C5E9" w14:textId="70D641AC" w:rsidR="00191F1A" w:rsidRDefault="00191F1A" w:rsidP="00725FBB">
      <w:pPr>
        <w:jc w:val="both"/>
        <w:rPr>
          <w:rFonts w:ascii="Times New Roman" w:hAnsi="Times New Roman" w:cs="Times New Roman"/>
          <w:color w:val="000000"/>
        </w:rPr>
      </w:pPr>
    </w:p>
    <w:p w14:paraId="66A24D48" w14:textId="7B7BAF46" w:rsidR="00A64E2D" w:rsidRDefault="00A64E2D" w:rsidP="00725FBB">
      <w:pPr>
        <w:jc w:val="both"/>
        <w:rPr>
          <w:rFonts w:ascii="Times New Roman" w:hAnsi="Times New Roman" w:cs="Times New Roman"/>
          <w:color w:val="000000"/>
        </w:rPr>
      </w:pPr>
    </w:p>
    <w:p w14:paraId="530014C1" w14:textId="4529018F" w:rsidR="00A64E2D" w:rsidRDefault="00A64E2D" w:rsidP="00725FBB">
      <w:pPr>
        <w:jc w:val="both"/>
        <w:rPr>
          <w:rFonts w:ascii="Times New Roman" w:hAnsi="Times New Roman" w:cs="Times New Roman"/>
          <w:color w:val="000000"/>
        </w:rPr>
      </w:pPr>
    </w:p>
    <w:p w14:paraId="512DB5CC" w14:textId="77777777" w:rsidR="00A64E2D" w:rsidRPr="001934A1" w:rsidRDefault="00A64E2D" w:rsidP="00725FBB">
      <w:pPr>
        <w:jc w:val="both"/>
        <w:rPr>
          <w:rFonts w:ascii="Times New Roman" w:hAnsi="Times New Roman" w:cs="Times New Roman"/>
          <w:color w:val="000000"/>
        </w:rPr>
      </w:pPr>
    </w:p>
    <w:p w14:paraId="767490FB" w14:textId="2C9258EF" w:rsidR="00681967" w:rsidRDefault="00191F1A" w:rsidP="00D408D5">
      <w:pPr>
        <w:ind w:firstLine="709"/>
        <w:jc w:val="center"/>
        <w:rPr>
          <w:rFonts w:ascii="Times New Roman" w:hAnsi="Times New Roman" w:cs="Times New Roman"/>
          <w:b/>
          <w:bCs/>
          <w:iCs/>
          <w:color w:val="000000"/>
        </w:rPr>
      </w:pPr>
      <w:r>
        <w:rPr>
          <w:rFonts w:ascii="Times New Roman" w:hAnsi="Times New Roman" w:cs="Times New Roman"/>
          <w:b/>
          <w:bCs/>
          <w:iCs/>
          <w:color w:val="000000"/>
        </w:rPr>
        <w:t>THIAGO COSTA</w:t>
      </w:r>
    </w:p>
    <w:p w14:paraId="3E8DDE2C" w14:textId="2F2E0344" w:rsidR="00681967" w:rsidRDefault="00191F1A" w:rsidP="00725FBB">
      <w:pPr>
        <w:ind w:firstLine="709"/>
        <w:jc w:val="center"/>
        <w:rPr>
          <w:rFonts w:ascii="Times New Roman" w:hAnsi="Times New Roman" w:cs="Times New Roman"/>
          <w:b/>
          <w:bCs/>
          <w:iCs/>
          <w:color w:val="000000"/>
        </w:rPr>
      </w:pPr>
      <w:r>
        <w:rPr>
          <w:rFonts w:ascii="Times New Roman" w:hAnsi="Times New Roman" w:cs="Times New Roman"/>
          <w:b/>
          <w:bCs/>
          <w:iCs/>
          <w:color w:val="000000"/>
        </w:rPr>
        <w:t>PREFEITO MUNICIPAL</w:t>
      </w:r>
    </w:p>
    <w:p w14:paraId="13400AFE" w14:textId="1AF26A19" w:rsidR="00EB67AF" w:rsidRDefault="00EB67AF" w:rsidP="00725FBB">
      <w:pPr>
        <w:ind w:firstLine="709"/>
        <w:jc w:val="center"/>
        <w:rPr>
          <w:rFonts w:ascii="Times New Roman" w:hAnsi="Times New Roman" w:cs="Times New Roman"/>
          <w:b/>
          <w:bCs/>
          <w:iCs/>
          <w:color w:val="000000"/>
        </w:rPr>
      </w:pPr>
    </w:p>
    <w:p w14:paraId="60DD00EB" w14:textId="746EFC55" w:rsidR="00EB67AF" w:rsidRDefault="00EB67AF" w:rsidP="00725FBB">
      <w:pPr>
        <w:ind w:firstLine="709"/>
        <w:jc w:val="center"/>
        <w:rPr>
          <w:rFonts w:ascii="Times New Roman" w:hAnsi="Times New Roman" w:cs="Times New Roman"/>
          <w:b/>
          <w:bCs/>
          <w:iCs/>
          <w:color w:val="000000"/>
        </w:rPr>
      </w:pPr>
    </w:p>
    <w:p w14:paraId="58F1641C" w14:textId="66E15148" w:rsidR="00EB67AF" w:rsidRDefault="00EB67AF" w:rsidP="00725FBB">
      <w:pPr>
        <w:ind w:firstLine="709"/>
        <w:jc w:val="center"/>
        <w:rPr>
          <w:rFonts w:ascii="Times New Roman" w:hAnsi="Times New Roman" w:cs="Times New Roman"/>
          <w:b/>
          <w:bCs/>
          <w:iCs/>
          <w:color w:val="000000"/>
        </w:rPr>
      </w:pPr>
    </w:p>
    <w:p w14:paraId="2E4F9B79" w14:textId="5EFE3904"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lastRenderedPageBreak/>
        <w:t xml:space="preserve">ANEXO </w:t>
      </w:r>
      <w:r w:rsidR="006D74F9">
        <w:rPr>
          <w:rFonts w:ascii="Times New Roman" w:hAnsi="Times New Roman" w:cs="Times New Roman"/>
          <w:b/>
          <w:bCs/>
        </w:rPr>
        <w:t>I</w:t>
      </w:r>
      <w:r w:rsidR="00B67F7F">
        <w:rPr>
          <w:rFonts w:ascii="Times New Roman" w:hAnsi="Times New Roman" w:cs="Times New Roman"/>
          <w:b/>
          <w:bCs/>
        </w:rPr>
        <w:t xml:space="preserve"> – TERMO DE REFERENCIA </w:t>
      </w:r>
    </w:p>
    <w:p w14:paraId="3F0C4507"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bCs/>
        </w:rPr>
      </w:pPr>
    </w:p>
    <w:p w14:paraId="54C0EFBD" w14:textId="2D7A3639" w:rsidR="00681967"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bCs/>
        </w:rPr>
      </w:pPr>
      <w:r w:rsidRPr="001934A1">
        <w:rPr>
          <w:rFonts w:ascii="Times New Roman" w:hAnsi="Times New Roman" w:cs="Times New Roman"/>
          <w:b/>
          <w:bCs/>
        </w:rPr>
        <w:t xml:space="preserve"> </w:t>
      </w:r>
      <w:r w:rsidR="00EB67AF">
        <w:rPr>
          <w:rFonts w:ascii="Times New Roman" w:hAnsi="Times New Roman" w:cs="Times New Roman"/>
          <w:b/>
          <w:bCs/>
        </w:rPr>
        <w:t xml:space="preserve">1 </w:t>
      </w:r>
      <w:r w:rsidRPr="001934A1">
        <w:rPr>
          <w:rFonts w:ascii="Times New Roman" w:hAnsi="Times New Roman" w:cs="Times New Roman"/>
          <w:b/>
          <w:bCs/>
        </w:rPr>
        <w:t>OBJETO</w:t>
      </w:r>
    </w:p>
    <w:p w14:paraId="64E7B314" w14:textId="05149B92" w:rsidR="00F87B6B" w:rsidRPr="00F87B6B" w:rsidRDefault="00EB67AF" w:rsidP="00F87B6B">
      <w:pPr>
        <w:pStyle w:val="PargrafodaLista"/>
        <w:numPr>
          <w:ilvl w:val="1"/>
          <w:numId w:val="36"/>
        </w:num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EB67AF">
        <w:rPr>
          <w:rFonts w:ascii="Times New Roman" w:hAnsi="Times New Roman" w:cs="Times New Roman"/>
        </w:rPr>
        <w:t xml:space="preserve">O objeto da presente licitação é a escolha da proposta mais vantajosa para a aquisição de </w:t>
      </w:r>
      <w:r w:rsidR="006E35E7">
        <w:rPr>
          <w:rFonts w:ascii="Times New Roman" w:hAnsi="Times New Roman" w:cs="Times New Roman"/>
        </w:rPr>
        <w:t xml:space="preserve">01 (um) notebook </w:t>
      </w:r>
      <w:r w:rsidRPr="00EB67AF">
        <w:rPr>
          <w:rFonts w:ascii="Times New Roman" w:hAnsi="Times New Roman" w:cs="Times New Roman"/>
        </w:rPr>
        <w:t>para atendimento dos Usuários SUS do Município de Rio Rufino, conforme condições, quantidades e exigências estabelecidas neste Edital com as características descritas abaixo:</w:t>
      </w:r>
    </w:p>
    <w:p w14:paraId="273F52CA" w14:textId="6937D523" w:rsidR="00EB67AF" w:rsidRDefault="00F87B6B"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Pr>
          <w:rFonts w:ascii="Times New Roman" w:hAnsi="Times New Roman" w:cs="Times New Roman"/>
          <w:b/>
          <w:bCs/>
        </w:rPr>
        <w:t>1.2 DESCRIÇÃO DOS OBJETOS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9"/>
        <w:gridCol w:w="4387"/>
        <w:gridCol w:w="1554"/>
        <w:gridCol w:w="166"/>
        <w:gridCol w:w="1406"/>
      </w:tblGrid>
      <w:tr w:rsidR="00A64E2D" w:rsidRPr="00F87B6B" w14:paraId="7CBD7015" w14:textId="77777777" w:rsidTr="00CA1E42">
        <w:trPr>
          <w:cantSplit/>
          <w:trHeight w:val="250"/>
          <w:jc w:val="center"/>
        </w:trPr>
        <w:tc>
          <w:tcPr>
            <w:tcW w:w="704" w:type="dxa"/>
          </w:tcPr>
          <w:p w14:paraId="511F2C2A"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F87B6B">
              <w:rPr>
                <w:rFonts w:ascii="Times New Roman" w:hAnsi="Times New Roman" w:cs="Times New Roman"/>
                <w:b/>
                <w:bCs/>
              </w:rPr>
              <w:t>Lote</w:t>
            </w:r>
          </w:p>
        </w:tc>
        <w:tc>
          <w:tcPr>
            <w:tcW w:w="709" w:type="dxa"/>
          </w:tcPr>
          <w:p w14:paraId="55248377"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roofErr w:type="spellStart"/>
            <w:r w:rsidRPr="00F87B6B">
              <w:rPr>
                <w:rFonts w:ascii="Times New Roman" w:hAnsi="Times New Roman" w:cs="Times New Roman"/>
                <w:b/>
                <w:bCs/>
              </w:rPr>
              <w:t>Qtd</w:t>
            </w:r>
            <w:proofErr w:type="spellEnd"/>
          </w:p>
        </w:tc>
        <w:tc>
          <w:tcPr>
            <w:tcW w:w="6107" w:type="dxa"/>
            <w:gridSpan w:val="3"/>
          </w:tcPr>
          <w:p w14:paraId="0DC4DB65"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F87B6B">
              <w:rPr>
                <w:rFonts w:ascii="Times New Roman" w:hAnsi="Times New Roman" w:cs="Times New Roman"/>
                <w:b/>
                <w:bCs/>
              </w:rPr>
              <w:t>Descrição do objeto</w:t>
            </w:r>
          </w:p>
        </w:tc>
        <w:tc>
          <w:tcPr>
            <w:tcW w:w="1406" w:type="dxa"/>
          </w:tcPr>
          <w:p w14:paraId="54217CD8" w14:textId="49711B89"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lang w:val="en-US"/>
              </w:rPr>
            </w:pPr>
            <w:r>
              <w:rPr>
                <w:rFonts w:ascii="Times New Roman" w:hAnsi="Times New Roman" w:cs="Times New Roman"/>
                <w:b/>
                <w:bCs/>
                <w:lang w:val="en-US"/>
              </w:rPr>
              <w:t xml:space="preserve">VALOR MAXIMO </w:t>
            </w:r>
          </w:p>
        </w:tc>
      </w:tr>
      <w:tr w:rsidR="00A64E2D" w:rsidRPr="00F87B6B" w14:paraId="0D6ECB58" w14:textId="77777777" w:rsidTr="00CA1E42">
        <w:trPr>
          <w:cantSplit/>
          <w:trHeight w:val="1037"/>
          <w:jc w:val="center"/>
        </w:trPr>
        <w:tc>
          <w:tcPr>
            <w:tcW w:w="704" w:type="dxa"/>
          </w:tcPr>
          <w:p w14:paraId="59DC53D7" w14:textId="033F1212" w:rsidR="00A64E2D" w:rsidRDefault="006E35E7"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01</w:t>
            </w:r>
          </w:p>
        </w:tc>
        <w:tc>
          <w:tcPr>
            <w:tcW w:w="709" w:type="dxa"/>
          </w:tcPr>
          <w:p w14:paraId="74894262" w14:textId="0D9C4EB0"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21D30B1B" w14:textId="225BE3CB"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NOTEBOOK, MINIMO DE 4 GB RAM, 500 GB DE HB, TELA DE NO MINIMO 14”, 220V, COM MANUAL E ACESSORIOS DE SERIE.</w:t>
            </w:r>
          </w:p>
        </w:tc>
        <w:tc>
          <w:tcPr>
            <w:tcW w:w="166" w:type="dxa"/>
            <w:tcBorders>
              <w:top w:val="single" w:sz="4" w:space="0" w:color="auto"/>
              <w:left w:val="nil"/>
              <w:bottom w:val="single" w:sz="4" w:space="0" w:color="auto"/>
              <w:right w:val="single" w:sz="4" w:space="0" w:color="auto"/>
            </w:tcBorders>
          </w:tcPr>
          <w:p w14:paraId="385DE1E0"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04AF2AC4" w14:textId="0A73D5A9"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R$ 2.</w:t>
            </w:r>
            <w:r w:rsidR="006E35E7">
              <w:rPr>
                <w:rFonts w:ascii="Times New Roman" w:hAnsi="Times New Roman" w:cs="Times New Roman"/>
                <w:b/>
                <w:bCs/>
                <w:iCs/>
              </w:rPr>
              <w:t>141,08</w:t>
            </w:r>
          </w:p>
        </w:tc>
      </w:tr>
      <w:tr w:rsidR="00CA1E42" w:rsidRPr="00F87B6B" w14:paraId="2928316B" w14:textId="77777777" w:rsidTr="00CA1E42">
        <w:trPr>
          <w:cantSplit/>
          <w:trHeight w:val="355"/>
          <w:jc w:val="center"/>
        </w:trPr>
        <w:tc>
          <w:tcPr>
            <w:tcW w:w="5800" w:type="dxa"/>
            <w:gridSpan w:val="3"/>
            <w:tcBorders>
              <w:top w:val="single" w:sz="4" w:space="0" w:color="auto"/>
              <w:left w:val="single" w:sz="4" w:space="0" w:color="auto"/>
              <w:bottom w:val="single" w:sz="4" w:space="0" w:color="auto"/>
              <w:right w:val="nil"/>
            </w:tcBorders>
          </w:tcPr>
          <w:p w14:paraId="165E2CAE" w14:textId="246B1EE0" w:rsidR="00CA1E42"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 xml:space="preserve">TOTAL: </w:t>
            </w:r>
            <w:r w:rsidR="006E35E7">
              <w:rPr>
                <w:rFonts w:ascii="Times New Roman" w:hAnsi="Times New Roman" w:cs="Times New Roman"/>
                <w:b/>
                <w:bCs/>
                <w:iCs/>
              </w:rPr>
              <w:t>2.141,08 (dois mil cento e quarenta e um reais e oito centavos)</w:t>
            </w:r>
          </w:p>
        </w:tc>
        <w:tc>
          <w:tcPr>
            <w:tcW w:w="3126" w:type="dxa"/>
            <w:gridSpan w:val="3"/>
            <w:tcBorders>
              <w:top w:val="single" w:sz="4" w:space="0" w:color="auto"/>
              <w:left w:val="nil"/>
              <w:bottom w:val="single" w:sz="4" w:space="0" w:color="auto"/>
              <w:right w:val="single" w:sz="4" w:space="0" w:color="auto"/>
            </w:tcBorders>
          </w:tcPr>
          <w:p w14:paraId="35E4DB1D" w14:textId="77777777" w:rsidR="00CA1E42"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r>
    </w:tbl>
    <w:p w14:paraId="37FBC772" w14:textId="77777777" w:rsidR="00F87B6B" w:rsidRPr="00F87B6B" w:rsidRDefault="00F87B6B"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654D523" w14:textId="60700D4C" w:rsidR="00EB67AF" w:rsidRDefault="00EB67AF" w:rsidP="00EB67AF">
      <w:pPr>
        <w:rPr>
          <w:rFonts w:ascii="Calibri" w:eastAsia="Calibri" w:hAnsi="Calibri" w:cs="Times New Roman"/>
          <w:b/>
          <w:sz w:val="22"/>
          <w:szCs w:val="22"/>
          <w:lang w:eastAsia="en-US"/>
        </w:rPr>
      </w:pPr>
      <w:r w:rsidRPr="00EB67AF">
        <w:rPr>
          <w:rFonts w:ascii="Times New Roman" w:eastAsia="Calibri" w:hAnsi="Times New Roman" w:cs="Times New Roman"/>
          <w:b/>
          <w:lang w:eastAsia="en-US"/>
        </w:rPr>
        <w:t>2 JUSTIFICATIVA:</w:t>
      </w:r>
      <w:r w:rsidRPr="00EB67AF">
        <w:rPr>
          <w:rFonts w:ascii="Calibri" w:eastAsia="Calibri" w:hAnsi="Calibri" w:cs="Times New Roman"/>
          <w:b/>
          <w:sz w:val="22"/>
          <w:szCs w:val="22"/>
          <w:lang w:eastAsia="en-US"/>
        </w:rPr>
        <w:t xml:space="preserve"> </w:t>
      </w:r>
    </w:p>
    <w:p w14:paraId="692C0F3C" w14:textId="77777777" w:rsidR="00EB67AF" w:rsidRDefault="00EB67AF" w:rsidP="00EB67AF">
      <w:pPr>
        <w:rPr>
          <w:rFonts w:ascii="Calibri" w:eastAsia="Calibri" w:hAnsi="Calibri" w:cs="Times New Roman"/>
          <w:b/>
          <w:sz w:val="22"/>
          <w:szCs w:val="22"/>
          <w:lang w:eastAsia="en-US"/>
        </w:rPr>
      </w:pPr>
    </w:p>
    <w:p w14:paraId="0101AF15" w14:textId="5BE89691"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b/>
          <w:lang w:eastAsia="en-US"/>
        </w:rPr>
        <w:t xml:space="preserve">2.1 </w:t>
      </w:r>
      <w:r w:rsidRPr="00EB67AF">
        <w:rPr>
          <w:rFonts w:ascii="Times New Roman" w:eastAsia="Calibri" w:hAnsi="Times New Roman" w:cs="Times New Roman"/>
          <w:lang w:eastAsia="en-US"/>
        </w:rPr>
        <w:t>O SUS proporciona o acesso universal ao sistema público de saúde e a atenção integral a saúde passou a ser um direito de todos os brasileiros.</w:t>
      </w:r>
    </w:p>
    <w:p w14:paraId="38A66ECE" w14:textId="17954F76"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A Constituição Federal de 1988 e posteriormente a Lei Orgânica da saúde n° 80.080, entendem que a saúde não se limita apenas a ausência de doença, e que o conceito de saúde decorre da implantação de outras políticas públicas que promovam a redução de desigualdades regionais promovendo desenvolvimento econômico social.</w:t>
      </w:r>
    </w:p>
    <w:p w14:paraId="63F594D3" w14:textId="09CFD378"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Dessa forma o SUS em conjunto com demais políticas, deve atuar na promoção da saúde, prevenção de ocorrência de agravos e recuperação dos doentes. A rede que compõe o SUS é ampla e abrange tanto ações, como serviços de saúde. No município de Rio Rufino ela engloba a atenção básica, ESF, os atendimentos de urgência e emergência, as ações de vigilâncias epidemiológica, sanitária e ambiental e assistência farmacêutica.</w:t>
      </w:r>
    </w:p>
    <w:p w14:paraId="5F5B4C99" w14:textId="360D28AE"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Este contexto de rede envolve também a tecnologia e o alto custo, objetivando propiciar à população acesso a serviços qualificados, é preciso aquisição de equipamento</w:t>
      </w:r>
      <w:r w:rsidR="002F243B">
        <w:rPr>
          <w:rFonts w:ascii="Times New Roman" w:eastAsia="Calibri" w:hAnsi="Times New Roman" w:cs="Times New Roman"/>
          <w:lang w:eastAsia="en-US"/>
        </w:rPr>
        <w:t xml:space="preserve"> </w:t>
      </w:r>
      <w:r w:rsidRPr="00EB67AF">
        <w:rPr>
          <w:rFonts w:ascii="Times New Roman" w:eastAsia="Calibri" w:hAnsi="Times New Roman" w:cs="Times New Roman"/>
          <w:lang w:eastAsia="en-US"/>
        </w:rPr>
        <w:t>este em anexo, proveniente de recurso com transferência gerada na data de 18/02/2020 com término Execução em 21/12/2020; valor este:</w:t>
      </w:r>
    </w:p>
    <w:p w14:paraId="019C96AA" w14:textId="6DD48B34" w:rsidR="00EB67AF" w:rsidRPr="006E35E7" w:rsidRDefault="00EB67AF" w:rsidP="006E35E7">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 xml:space="preserve">Valor global : R$  </w:t>
      </w:r>
      <w:r w:rsidR="006E35E7">
        <w:rPr>
          <w:rFonts w:ascii="Times New Roman" w:eastAsia="Calibri" w:hAnsi="Times New Roman" w:cs="Times New Roman"/>
          <w:lang w:eastAsia="en-US"/>
        </w:rPr>
        <w:t>2.141,08</w:t>
      </w:r>
    </w:p>
    <w:p w14:paraId="3ADB5FC5" w14:textId="4EA6EDDE"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1934A1">
        <w:rPr>
          <w:rFonts w:ascii="Times New Roman" w:hAnsi="Times New Roman" w:cs="Times New Roman"/>
          <w:b/>
          <w:bCs/>
        </w:rPr>
        <w:t>A mercadoria dever</w:t>
      </w:r>
      <w:r w:rsidR="006E35E7">
        <w:rPr>
          <w:rFonts w:ascii="Times New Roman" w:hAnsi="Times New Roman" w:cs="Times New Roman"/>
          <w:b/>
          <w:bCs/>
        </w:rPr>
        <w:t>á</w:t>
      </w:r>
      <w:r w:rsidRPr="001934A1">
        <w:rPr>
          <w:rFonts w:ascii="Times New Roman" w:hAnsi="Times New Roman" w:cs="Times New Roman"/>
          <w:b/>
          <w:bCs/>
        </w:rPr>
        <w:t xml:space="preserve"> ser entregue somente no local indicado </w:t>
      </w:r>
      <w:r w:rsidR="000F1CB6">
        <w:rPr>
          <w:rFonts w:ascii="Times New Roman" w:hAnsi="Times New Roman" w:cs="Times New Roman"/>
          <w:b/>
          <w:bCs/>
        </w:rPr>
        <w:t>em até 30 dias após emissão de</w:t>
      </w:r>
      <w:r w:rsidRPr="001934A1">
        <w:rPr>
          <w:rFonts w:ascii="Times New Roman" w:hAnsi="Times New Roman" w:cs="Times New Roman"/>
          <w:b/>
          <w:bCs/>
        </w:rPr>
        <w:t xml:space="preserve"> ORDEM DE FORNECIMENTO e obrigatoriamente acompanhada da cópia da Nota de Empenho, Ordem de Fornecimento e Declaração de responsabilidade (modelo anexo </w:t>
      </w:r>
      <w:r w:rsidR="00F934EB">
        <w:rPr>
          <w:rFonts w:ascii="Times New Roman" w:hAnsi="Times New Roman" w:cs="Times New Roman"/>
          <w:b/>
          <w:bCs/>
        </w:rPr>
        <w:t>VII</w:t>
      </w:r>
      <w:r w:rsidRPr="001934A1">
        <w:rPr>
          <w:rFonts w:ascii="Times New Roman" w:hAnsi="Times New Roman" w:cs="Times New Roman"/>
          <w:b/>
          <w:bCs/>
        </w:rPr>
        <w:t>).</w:t>
      </w:r>
    </w:p>
    <w:p w14:paraId="0CF5DF7D" w14:textId="77777777" w:rsidR="00681967" w:rsidRPr="001934A1" w:rsidRDefault="00681967" w:rsidP="00842E57">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1934A1">
        <w:rPr>
          <w:rFonts w:ascii="Times New Roman" w:hAnsi="Times New Roman" w:cs="Times New Roman"/>
          <w:b/>
          <w:bCs/>
        </w:rPr>
        <w:lastRenderedPageBreak/>
        <w:t>LOCAL E DATA</w:t>
      </w:r>
    </w:p>
    <w:p w14:paraId="4F8B667F" w14:textId="77777777" w:rsidR="00681967" w:rsidRPr="001934A1" w:rsidRDefault="00681967" w:rsidP="00D408D5">
      <w:pPr>
        <w:pStyle w:val="PargrafodaLista"/>
        <w:numPr>
          <w:ilvl w:val="0"/>
          <w:numId w:val="30"/>
        </w:numPr>
        <w:tabs>
          <w:tab w:val="clear" w:pos="4054"/>
          <w:tab w:val="num" w:pos="3544"/>
        </w:tabs>
        <w:overflowPunct w:val="0"/>
        <w:autoSpaceDE w:val="0"/>
        <w:autoSpaceDN w:val="0"/>
        <w:adjustRightInd w:val="0"/>
        <w:ind w:left="0" w:hanging="284"/>
        <w:contextualSpacing w:val="0"/>
        <w:jc w:val="both"/>
        <w:rPr>
          <w:rFonts w:ascii="Times New Roman" w:hAnsi="Times New Roman" w:cs="Times New Roman"/>
          <w:b/>
          <w:bCs/>
        </w:rPr>
      </w:pPr>
      <w:r w:rsidRPr="001934A1">
        <w:rPr>
          <w:rFonts w:ascii="Times New Roman" w:hAnsi="Times New Roman" w:cs="Times New Roman"/>
          <w:b/>
          <w:bCs/>
        </w:rPr>
        <w:t>INDICAÇÃO DO LOCAL PARA ENTREGA DAS MERCADORIAS E QUANTITATIVOS</w:t>
      </w:r>
    </w:p>
    <w:p w14:paraId="31E7F6CC" w14:textId="77777777" w:rsidR="00681967" w:rsidRPr="001934A1" w:rsidRDefault="00681967" w:rsidP="00D408D5">
      <w:pPr>
        <w:pStyle w:val="PargrafodaLista"/>
        <w:ind w:left="0"/>
        <w:jc w:val="both"/>
        <w:rPr>
          <w:rFonts w:ascii="Times New Roman" w:hAnsi="Times New Roman" w:cs="Times New Roman"/>
          <w:b/>
          <w:bCs/>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77"/>
        <w:gridCol w:w="2835"/>
        <w:gridCol w:w="1729"/>
      </w:tblGrid>
      <w:tr w:rsidR="00681967" w:rsidRPr="001934A1" w14:paraId="37967FF0" w14:textId="77777777" w:rsidTr="00F93CB2">
        <w:tc>
          <w:tcPr>
            <w:tcW w:w="2127" w:type="dxa"/>
          </w:tcPr>
          <w:p w14:paraId="2AF3AFBA"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Local</w:t>
            </w:r>
          </w:p>
        </w:tc>
        <w:tc>
          <w:tcPr>
            <w:tcW w:w="2977" w:type="dxa"/>
          </w:tcPr>
          <w:p w14:paraId="61A92E36"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Responsável</w:t>
            </w:r>
          </w:p>
        </w:tc>
        <w:tc>
          <w:tcPr>
            <w:tcW w:w="2835" w:type="dxa"/>
          </w:tcPr>
          <w:p w14:paraId="325EBDF0"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Endereço</w:t>
            </w:r>
          </w:p>
        </w:tc>
        <w:tc>
          <w:tcPr>
            <w:tcW w:w="1729" w:type="dxa"/>
          </w:tcPr>
          <w:p w14:paraId="77A95E60"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Telefone</w:t>
            </w:r>
          </w:p>
        </w:tc>
      </w:tr>
      <w:tr w:rsidR="00681967" w:rsidRPr="001934A1" w14:paraId="25E0814E" w14:textId="77777777" w:rsidTr="00F93CB2">
        <w:tc>
          <w:tcPr>
            <w:tcW w:w="2127" w:type="dxa"/>
          </w:tcPr>
          <w:p w14:paraId="23B6E5CB" w14:textId="28BA7D9D" w:rsidR="00681967" w:rsidRPr="001934A1" w:rsidRDefault="00842E57"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 xml:space="preserve">SEC. MUNICIPAL DE SAUDE DE RIO RUFINO </w:t>
            </w:r>
          </w:p>
        </w:tc>
        <w:tc>
          <w:tcPr>
            <w:tcW w:w="2977" w:type="dxa"/>
          </w:tcPr>
          <w:p w14:paraId="3A9A5ACA" w14:textId="1D0B5222" w:rsidR="00681967" w:rsidRPr="001934A1" w:rsidRDefault="0028562A"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THIAGO COSTA</w:t>
            </w:r>
          </w:p>
        </w:tc>
        <w:tc>
          <w:tcPr>
            <w:tcW w:w="2835" w:type="dxa"/>
          </w:tcPr>
          <w:p w14:paraId="4E99BA25" w14:textId="25175563" w:rsidR="00681967" w:rsidRPr="001934A1" w:rsidRDefault="00842E57"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AV. OSÉ OSELAME, BAIRRO GRACIOSA</w:t>
            </w:r>
          </w:p>
        </w:tc>
        <w:tc>
          <w:tcPr>
            <w:tcW w:w="1729" w:type="dxa"/>
          </w:tcPr>
          <w:p w14:paraId="7A86F135" w14:textId="7EC2EBE1"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rPr>
            </w:pPr>
            <w:r w:rsidRPr="001934A1">
              <w:rPr>
                <w:rFonts w:ascii="Times New Roman" w:hAnsi="Times New Roman" w:cs="Times New Roman"/>
              </w:rPr>
              <w:t>(</w:t>
            </w:r>
            <w:r w:rsidR="00842E57">
              <w:rPr>
                <w:rFonts w:ascii="Times New Roman" w:hAnsi="Times New Roman" w:cs="Times New Roman"/>
              </w:rPr>
              <w:t>49) 32790173</w:t>
            </w:r>
          </w:p>
        </w:tc>
      </w:tr>
    </w:tbl>
    <w:p w14:paraId="0A7D629A" w14:textId="77777777" w:rsidR="00681967" w:rsidRPr="001934A1" w:rsidRDefault="00681967" w:rsidP="00D408D5">
      <w:pPr>
        <w:numPr>
          <w:ilvl w:val="0"/>
          <w:numId w:val="30"/>
        </w:numPr>
        <w:tabs>
          <w:tab w:val="clear" w:pos="4054"/>
          <w:tab w:val="left" w:pos="284"/>
          <w:tab w:val="left" w:pos="709"/>
          <w:tab w:val="num" w:pos="3686"/>
        </w:tabs>
        <w:overflowPunct w:val="0"/>
        <w:autoSpaceDE w:val="0"/>
        <w:autoSpaceDN w:val="0"/>
        <w:adjustRightInd w:val="0"/>
        <w:spacing w:before="100" w:beforeAutospacing="1" w:after="100" w:afterAutospacing="1"/>
        <w:ind w:left="0" w:hanging="425"/>
        <w:jc w:val="both"/>
        <w:textAlignment w:val="baseline"/>
        <w:rPr>
          <w:rFonts w:ascii="Times New Roman" w:hAnsi="Times New Roman" w:cs="Times New Roman"/>
        </w:rPr>
      </w:pPr>
      <w:r w:rsidRPr="001934A1">
        <w:rPr>
          <w:rFonts w:ascii="Times New Roman" w:hAnsi="Times New Roman" w:cs="Times New Roman"/>
        </w:rPr>
        <w:t xml:space="preserve">Entende-se por recebimento o descarregamento e acomodação dos produtos no local acima indicado; </w:t>
      </w:r>
    </w:p>
    <w:p w14:paraId="073C6FF6" w14:textId="77777777" w:rsidR="00681967" w:rsidRPr="001934A1" w:rsidRDefault="00681967" w:rsidP="00D408D5">
      <w:pPr>
        <w:numPr>
          <w:ilvl w:val="0"/>
          <w:numId w:val="30"/>
        </w:numPr>
        <w:tabs>
          <w:tab w:val="left"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O produto cotado deverá obedecer às normas padrões da ABNT ou ANVISA, ser de boa qualidade e atender eficazmente à finalidade que dele naturalmente se espera, conforme determina o Código de Defesa do Consumidor;</w:t>
      </w:r>
    </w:p>
    <w:p w14:paraId="349FE4D1"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Caso fiquem constatadas irregularidades em relação ao objeto, ou mesmo não se enquadrar nas exigências mínimas, resultará na não aceitação do objeto e imediata rescisão do contrato.</w:t>
      </w:r>
    </w:p>
    <w:p w14:paraId="751A0575" w14:textId="697BB22F"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O não cumprimento da obrigação, ocorrerá em penalidade, nos termos da Lei 8.666/93</w:t>
      </w:r>
    </w:p>
    <w:p w14:paraId="02504A0D"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5D35819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rPr>
      </w:pPr>
      <w:r w:rsidRPr="001934A1">
        <w:rPr>
          <w:rFonts w:ascii="Times New Roman" w:hAnsi="Times New Roman" w:cs="Times New Roman"/>
          <w:b/>
        </w:rPr>
        <w:t>Prazo para Entrega</w:t>
      </w:r>
    </w:p>
    <w:p w14:paraId="68B9E994" w14:textId="299E7DA8" w:rsidR="00681967" w:rsidRPr="00842E57"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rPr>
      </w:pPr>
      <w:r w:rsidRPr="00842E57">
        <w:rPr>
          <w:rFonts w:ascii="Times New Roman" w:hAnsi="Times New Roman" w:cs="Times New Roman"/>
        </w:rPr>
        <w:t xml:space="preserve">Após a homologação do resultado, será a vencedora notificada e convocada, através da devida nota de empenho, para, no prazo de até </w:t>
      </w:r>
      <w:r w:rsidR="000F1CB6">
        <w:rPr>
          <w:rFonts w:ascii="Times New Roman" w:hAnsi="Times New Roman" w:cs="Times New Roman"/>
        </w:rPr>
        <w:t>30</w:t>
      </w:r>
      <w:r w:rsidRPr="00842E57">
        <w:rPr>
          <w:rFonts w:ascii="Times New Roman" w:hAnsi="Times New Roman" w:cs="Times New Roman"/>
        </w:rPr>
        <w:t xml:space="preserve"> </w:t>
      </w:r>
      <w:r w:rsidR="000F1CB6">
        <w:rPr>
          <w:rFonts w:ascii="Times New Roman" w:hAnsi="Times New Roman" w:cs="Times New Roman"/>
        </w:rPr>
        <w:t>dias após emissão de Autorização de Fornecimento</w:t>
      </w:r>
      <w:r w:rsidRPr="00842E57">
        <w:rPr>
          <w:rFonts w:ascii="Times New Roman" w:hAnsi="Times New Roman" w:cs="Times New Roman"/>
        </w:rPr>
        <w:t>, entregar o objeto desta licitação, para o</w:t>
      </w:r>
      <w:r w:rsidRPr="00842E57">
        <w:rPr>
          <w:rFonts w:ascii="Times New Roman" w:hAnsi="Times New Roman" w:cs="Times New Roman"/>
          <w:b/>
          <w:bCs/>
          <w:i/>
          <w:iCs/>
        </w:rPr>
        <w:t xml:space="preserve"> </w:t>
      </w:r>
      <w:r w:rsidRPr="00842E57">
        <w:rPr>
          <w:rFonts w:ascii="Times New Roman" w:hAnsi="Times New Roman" w:cs="Times New Roman"/>
          <w:b/>
          <w:bCs/>
        </w:rPr>
        <w:t xml:space="preserve">LOTE, </w:t>
      </w:r>
      <w:r w:rsidRPr="00842E57">
        <w:rPr>
          <w:rFonts w:ascii="Times New Roman" w:hAnsi="Times New Roman" w:cs="Times New Roman"/>
          <w:bCs/>
        </w:rPr>
        <w:t>nas quantidades e locais indicados</w:t>
      </w:r>
      <w:r w:rsidRPr="00842E57">
        <w:rPr>
          <w:rFonts w:ascii="Times New Roman" w:hAnsi="Times New Roman" w:cs="Times New Roman"/>
          <w:b/>
          <w:bCs/>
        </w:rPr>
        <w:t>.</w:t>
      </w:r>
      <w:r w:rsidRPr="00842E57">
        <w:rPr>
          <w:rFonts w:ascii="Times New Roman" w:hAnsi="Times New Roman" w:cs="Times New Roman"/>
          <w:b/>
        </w:rPr>
        <w:t xml:space="preserve"> </w:t>
      </w:r>
    </w:p>
    <w:p w14:paraId="0EF7AEB5" w14:textId="77777777" w:rsidR="00681967" w:rsidRPr="001934A1" w:rsidRDefault="00681967" w:rsidP="00D408D5">
      <w:pPr>
        <w:autoSpaceDE w:val="0"/>
        <w:autoSpaceDN w:val="0"/>
        <w:adjustRightInd w:val="0"/>
        <w:jc w:val="both"/>
        <w:rPr>
          <w:rFonts w:ascii="Times New Roman" w:hAnsi="Times New Roman" w:cs="Times New Roman"/>
          <w:b/>
          <w:bCs/>
        </w:rPr>
      </w:pPr>
      <w:r w:rsidRPr="001934A1">
        <w:rPr>
          <w:rFonts w:ascii="Times New Roman" w:hAnsi="Times New Roman" w:cs="Times New Roman"/>
          <w:b/>
          <w:bCs/>
        </w:rPr>
        <w:t>OBRIGAÇÕES DA CONTRATADA:</w:t>
      </w:r>
    </w:p>
    <w:p w14:paraId="36BFE224" w14:textId="30A39BA3" w:rsidR="00681967" w:rsidRPr="001934A1" w:rsidRDefault="00681967" w:rsidP="00D408D5">
      <w:pPr>
        <w:pStyle w:val="PargrafodaLista"/>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O produto dever</w:t>
      </w:r>
      <w:r w:rsidR="006E35E7">
        <w:rPr>
          <w:rFonts w:ascii="Times New Roman" w:hAnsi="Times New Roman" w:cs="Times New Roman"/>
        </w:rPr>
        <w:t>á</w:t>
      </w:r>
      <w:r w:rsidRPr="001934A1">
        <w:rPr>
          <w:rFonts w:ascii="Times New Roman" w:hAnsi="Times New Roman" w:cs="Times New Roman"/>
        </w:rPr>
        <w:t xml:space="preserve"> ser entregue pela empresa contratada</w:t>
      </w:r>
      <w:r w:rsidR="000F1CB6">
        <w:rPr>
          <w:rFonts w:ascii="Times New Roman" w:hAnsi="Times New Roman" w:cs="Times New Roman"/>
        </w:rPr>
        <w:t xml:space="preserve"> no endereço indicado.</w:t>
      </w:r>
    </w:p>
    <w:p w14:paraId="7A536161" w14:textId="5C51BD8C" w:rsidR="00681967" w:rsidRPr="001934A1" w:rsidRDefault="00681967" w:rsidP="00D408D5">
      <w:pPr>
        <w:pStyle w:val="PargrafodaLista"/>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A mercadori</w:t>
      </w:r>
      <w:r w:rsidR="006E35E7">
        <w:rPr>
          <w:rFonts w:ascii="Times New Roman" w:hAnsi="Times New Roman" w:cs="Times New Roman"/>
        </w:rPr>
        <w:t>a</w:t>
      </w:r>
      <w:r w:rsidRPr="001934A1">
        <w:rPr>
          <w:rFonts w:ascii="Times New Roman" w:hAnsi="Times New Roman" w:cs="Times New Roman"/>
        </w:rPr>
        <w:t xml:space="preserve"> deve ser entregue embaladas no ato da entrega.</w:t>
      </w:r>
    </w:p>
    <w:p w14:paraId="05549A1C" w14:textId="46E1880A" w:rsidR="00681967" w:rsidRPr="001934A1" w:rsidRDefault="00681967" w:rsidP="00D408D5">
      <w:pPr>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 xml:space="preserve">A Empresa deverá responsabilizar-se pela entrega do </w:t>
      </w:r>
      <w:r w:rsidR="000F1CB6">
        <w:rPr>
          <w:rFonts w:ascii="Times New Roman" w:hAnsi="Times New Roman" w:cs="Times New Roman"/>
        </w:rPr>
        <w:t>ite</w:t>
      </w:r>
      <w:r w:rsidR="006E35E7">
        <w:rPr>
          <w:rFonts w:ascii="Times New Roman" w:hAnsi="Times New Roman" w:cs="Times New Roman"/>
        </w:rPr>
        <w:t>m</w:t>
      </w:r>
      <w:r w:rsidRPr="001934A1">
        <w:rPr>
          <w:rFonts w:ascii="Times New Roman" w:hAnsi="Times New Roman" w:cs="Times New Roman"/>
        </w:rPr>
        <w:t xml:space="preserve"> no respectivo endereço informado, nas quantidades </w:t>
      </w:r>
      <w:r w:rsidR="000F1CB6">
        <w:rPr>
          <w:rFonts w:ascii="Times New Roman" w:hAnsi="Times New Roman" w:cs="Times New Roman"/>
        </w:rPr>
        <w:t xml:space="preserve">e prazos </w:t>
      </w:r>
      <w:r w:rsidRPr="001934A1">
        <w:rPr>
          <w:rFonts w:ascii="Times New Roman" w:hAnsi="Times New Roman" w:cs="Times New Roman"/>
        </w:rPr>
        <w:t>especificada</w:t>
      </w:r>
      <w:r w:rsidR="000F1CB6">
        <w:rPr>
          <w:rFonts w:ascii="Times New Roman" w:hAnsi="Times New Roman" w:cs="Times New Roman"/>
        </w:rPr>
        <w:t>s</w:t>
      </w:r>
      <w:r w:rsidRPr="001934A1">
        <w:rPr>
          <w:rFonts w:ascii="Times New Roman" w:hAnsi="Times New Roman" w:cs="Times New Roman"/>
        </w:rPr>
        <w:t>.</w:t>
      </w:r>
    </w:p>
    <w:p w14:paraId="53421D15" w14:textId="77777777" w:rsidR="00681967" w:rsidRPr="001934A1" w:rsidRDefault="00681967" w:rsidP="00D408D5">
      <w:pPr>
        <w:autoSpaceDE w:val="0"/>
        <w:autoSpaceDN w:val="0"/>
        <w:adjustRightInd w:val="0"/>
        <w:jc w:val="both"/>
        <w:rPr>
          <w:rFonts w:ascii="Times New Roman" w:hAnsi="Times New Roman" w:cs="Times New Roman"/>
        </w:rPr>
      </w:pPr>
    </w:p>
    <w:p w14:paraId="2A62A04C" w14:textId="77777777" w:rsidR="00681967" w:rsidRPr="001934A1" w:rsidRDefault="00681967" w:rsidP="00D408D5">
      <w:pPr>
        <w:autoSpaceDE w:val="0"/>
        <w:autoSpaceDN w:val="0"/>
        <w:adjustRightInd w:val="0"/>
        <w:jc w:val="both"/>
        <w:rPr>
          <w:rFonts w:ascii="Times New Roman" w:hAnsi="Times New Roman" w:cs="Times New Roman"/>
          <w:b/>
          <w:bCs/>
        </w:rPr>
      </w:pPr>
      <w:r w:rsidRPr="001934A1">
        <w:rPr>
          <w:rFonts w:ascii="Times New Roman" w:hAnsi="Times New Roman" w:cs="Times New Roman"/>
          <w:b/>
          <w:bCs/>
        </w:rPr>
        <w:t>OBRIGAÇÕES DA CONTRATANTE:</w:t>
      </w:r>
    </w:p>
    <w:p w14:paraId="24AC4C24"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Promover o pagamento de acordo com o contrato pré-estabelecido;</w:t>
      </w:r>
    </w:p>
    <w:p w14:paraId="00F1D454"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Realizar a fiscalização do serviço a ser prestado;</w:t>
      </w:r>
    </w:p>
    <w:p w14:paraId="586B466C"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Fornecer todas as informações necessárias para a empresa ganhadora do certame sobre a localização dos Serviços e demais informações necessárias para a correta execução do fornecimento.</w:t>
      </w:r>
    </w:p>
    <w:p w14:paraId="07D256E4"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08C7C1BA"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5AB27C63"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1903838C" w14:textId="2C4D6D0D" w:rsidR="00681967" w:rsidRPr="001934A1" w:rsidRDefault="00681967" w:rsidP="00826C3F">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iCs/>
        </w:rPr>
      </w:pPr>
      <w:r w:rsidRPr="001934A1">
        <w:rPr>
          <w:rFonts w:ascii="Times New Roman" w:hAnsi="Times New Roman" w:cs="Times New Roman"/>
          <w:b/>
        </w:rPr>
        <w:br w:type="page"/>
      </w:r>
      <w:r w:rsidRPr="001934A1">
        <w:rPr>
          <w:rFonts w:ascii="Times New Roman" w:hAnsi="Times New Roman" w:cs="Times New Roman"/>
          <w:b/>
          <w:bCs/>
          <w:iCs/>
        </w:rPr>
        <w:lastRenderedPageBreak/>
        <w:t xml:space="preserve">ANEXO </w:t>
      </w:r>
      <w:r w:rsidR="00B67F7F">
        <w:rPr>
          <w:rFonts w:ascii="Times New Roman" w:hAnsi="Times New Roman" w:cs="Times New Roman"/>
          <w:b/>
          <w:bCs/>
          <w:iCs/>
        </w:rPr>
        <w:t>II – MODELO DE PROPOSTA</w:t>
      </w:r>
    </w:p>
    <w:p w14:paraId="6C609598" w14:textId="77777777" w:rsidR="00826C3F" w:rsidRDefault="00681967" w:rsidP="00826C3F">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bCs/>
        </w:rPr>
      </w:pPr>
      <w:r w:rsidRPr="001934A1">
        <w:rPr>
          <w:rFonts w:ascii="Times New Roman" w:hAnsi="Times New Roman" w:cs="Times New Roman"/>
          <w:b/>
          <w:bCs/>
        </w:rPr>
        <w:t xml:space="preserve">PREGÃO, NA FORMA ELETRÔNICA Nº </w:t>
      </w:r>
      <w:r w:rsidR="00CA1E42">
        <w:rPr>
          <w:rFonts w:ascii="Times New Roman" w:hAnsi="Times New Roman" w:cs="Times New Roman"/>
          <w:b/>
          <w:bCs/>
        </w:rPr>
        <w:t>0</w:t>
      </w:r>
      <w:r w:rsidR="00826C3F">
        <w:rPr>
          <w:rFonts w:ascii="Times New Roman" w:hAnsi="Times New Roman" w:cs="Times New Roman"/>
          <w:b/>
          <w:bCs/>
        </w:rPr>
        <w:t>3</w:t>
      </w:r>
      <w:r w:rsidRPr="001934A1">
        <w:rPr>
          <w:rFonts w:ascii="Times New Roman" w:hAnsi="Times New Roman" w:cs="Times New Roman"/>
          <w:b/>
          <w:bCs/>
        </w:rPr>
        <w:t>/20</w:t>
      </w:r>
      <w:r w:rsidR="00B67F7F">
        <w:rPr>
          <w:rFonts w:ascii="Times New Roman" w:hAnsi="Times New Roman" w:cs="Times New Roman"/>
          <w:b/>
          <w:bCs/>
        </w:rPr>
        <w:t>20</w:t>
      </w:r>
    </w:p>
    <w:p w14:paraId="6FD09855" w14:textId="6AA2388E" w:rsidR="00681967" w:rsidRPr="001934A1" w:rsidRDefault="00681967" w:rsidP="00826C3F">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bCs/>
        </w:rPr>
      </w:pPr>
      <w:r w:rsidRPr="001934A1">
        <w:rPr>
          <w:rFonts w:ascii="Times New Roman" w:hAnsi="Times New Roman" w:cs="Times New Roman"/>
          <w:b/>
          <w:bCs/>
        </w:rPr>
        <w:t>MODELO DE PROPOSTA COMERCIAL FINAL (licitante vencedor)</w:t>
      </w:r>
    </w:p>
    <w:p w14:paraId="3070E9EB" w14:textId="20BE7F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Apresentamos nossa proposta para prestação dos serviços objeto da presente licitação Pregão, na Forma Eletrônica </w:t>
      </w:r>
      <w:r w:rsidRPr="001934A1">
        <w:rPr>
          <w:rFonts w:ascii="Times New Roman" w:hAnsi="Times New Roman" w:cs="Times New Roman"/>
          <w:b/>
        </w:rPr>
        <w:t>n</w:t>
      </w:r>
      <w:r w:rsidRPr="001934A1">
        <w:rPr>
          <w:rFonts w:ascii="Times New Roman" w:hAnsi="Times New Roman" w:cs="Times New Roman"/>
          <w:b/>
          <w:bCs/>
        </w:rPr>
        <w:t>º ___</w:t>
      </w:r>
      <w:r w:rsidR="00826C3F">
        <w:rPr>
          <w:rFonts w:ascii="Times New Roman" w:hAnsi="Times New Roman" w:cs="Times New Roman"/>
          <w:b/>
          <w:bCs/>
        </w:rPr>
        <w:t>03</w:t>
      </w:r>
      <w:r w:rsidRPr="001934A1">
        <w:rPr>
          <w:rFonts w:ascii="Times New Roman" w:hAnsi="Times New Roman" w:cs="Times New Roman"/>
          <w:b/>
          <w:bCs/>
        </w:rPr>
        <w:t>__/20</w:t>
      </w:r>
      <w:r w:rsidR="00B67F7F">
        <w:rPr>
          <w:rFonts w:ascii="Times New Roman" w:hAnsi="Times New Roman" w:cs="Times New Roman"/>
          <w:b/>
          <w:bCs/>
        </w:rPr>
        <w:t>20</w:t>
      </w:r>
      <w:r w:rsidRPr="001934A1">
        <w:rPr>
          <w:rFonts w:ascii="Times New Roman" w:hAnsi="Times New Roman" w:cs="Times New Roman"/>
          <w:b/>
          <w:bCs/>
        </w:rPr>
        <w:t xml:space="preserve"> </w:t>
      </w:r>
      <w:r w:rsidRPr="001934A1">
        <w:rPr>
          <w:rFonts w:ascii="Times New Roman" w:hAnsi="Times New Roman" w:cs="Times New Roman"/>
        </w:rPr>
        <w:t>acatando todas as estipulações consignadas no respectivo Edital e seus anexos.</w:t>
      </w:r>
    </w:p>
    <w:p w14:paraId="76CAABB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IDENTIFICAÇÃO DO CONCORRENTE:</w:t>
      </w:r>
    </w:p>
    <w:p w14:paraId="4C97D7A2" w14:textId="77777777" w:rsidR="00B67F7F"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NOME DA EMPRESA:</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582A9965" w14:textId="5E0A4F7A"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CNPJ e INSCRIÇÃO ESTADUAL:</w:t>
      </w:r>
    </w:p>
    <w:p w14:paraId="1F14D576" w14:textId="77777777" w:rsidR="00B67F7F"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REPRESENTANTE e CARGO:</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754B92BA" w14:textId="030230C3"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CARTEIRA DE IDENTIDADE </w:t>
      </w:r>
      <w:r w:rsidR="00B67F7F">
        <w:rPr>
          <w:rFonts w:ascii="Times New Roman" w:hAnsi="Times New Roman" w:cs="Times New Roman"/>
        </w:rPr>
        <w:t xml:space="preserve">  e </w:t>
      </w:r>
      <w:r w:rsidRPr="001934A1">
        <w:rPr>
          <w:rFonts w:ascii="Times New Roman" w:hAnsi="Times New Roman" w:cs="Times New Roman"/>
        </w:rPr>
        <w:t xml:space="preserve">CPF: </w:t>
      </w:r>
    </w:p>
    <w:p w14:paraId="7A21FC84" w14:textId="77777777" w:rsidR="00B67F7F"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ENDEREÇO e TELEFONE:</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6F48DE02" w14:textId="06154C6F"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AGÊNCIA e Nº DA CONTA BANCÁRIA</w:t>
      </w:r>
    </w:p>
    <w:p w14:paraId="5979D70E"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PREÇO (READEQUADO AO LANCE VENCEDOR)</w:t>
      </w:r>
    </w:p>
    <w:p w14:paraId="323C165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Deverá ser cotado, preço unitário e total por item, de acordo com o Anexo 01 do Edital.</w:t>
      </w:r>
    </w:p>
    <w:p w14:paraId="4631004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PROPOSTA: R$ (Por extenso)</w:t>
      </w:r>
    </w:p>
    <w:p w14:paraId="60E4C8B5" w14:textId="77777777" w:rsidR="00681967" w:rsidRPr="001934A1" w:rsidRDefault="00681967" w:rsidP="00D408D5">
      <w:pPr>
        <w:widowControl w:val="0"/>
        <w:tabs>
          <w:tab w:val="left" w:pos="567"/>
        </w:tabs>
        <w:overflowPunct w:val="0"/>
        <w:autoSpaceDE w:val="0"/>
        <w:autoSpaceDN w:val="0"/>
        <w:adjustRightInd w:val="0"/>
        <w:spacing w:before="100" w:beforeAutospacing="1" w:after="100" w:afterAutospacing="1"/>
        <w:jc w:val="both"/>
        <w:textAlignment w:val="baseline"/>
        <w:rPr>
          <w:rFonts w:ascii="Times New Roman" w:hAnsi="Times New Roman" w:cs="Times New Roman"/>
          <w:b/>
          <w:snapToGrid w:val="0"/>
        </w:rPr>
      </w:pPr>
      <w:r w:rsidRPr="001934A1">
        <w:rPr>
          <w:rFonts w:ascii="Times New Roman" w:hAnsi="Times New Roman" w:cs="Times New Roman"/>
          <w:b/>
          <w:snapToGrid w:val="0"/>
        </w:rPr>
        <w:tab/>
        <w:t xml:space="preserve">  CONDIÇÕES GERAIS</w:t>
      </w:r>
    </w:p>
    <w:p w14:paraId="43F4BFF0" w14:textId="77777777" w:rsidR="00681967" w:rsidRPr="001934A1" w:rsidRDefault="00681967" w:rsidP="00D408D5">
      <w:pPr>
        <w:widowControl w:val="0"/>
        <w:tabs>
          <w:tab w:val="left" w:pos="567"/>
        </w:tabs>
        <w:overflowPunct w:val="0"/>
        <w:autoSpaceDE w:val="0"/>
        <w:autoSpaceDN w:val="0"/>
        <w:adjustRightInd w:val="0"/>
        <w:spacing w:before="100" w:beforeAutospacing="1" w:after="100" w:afterAutospacing="1"/>
        <w:jc w:val="both"/>
        <w:textAlignment w:val="baseline"/>
        <w:rPr>
          <w:rFonts w:ascii="Times New Roman" w:hAnsi="Times New Roman" w:cs="Times New Roman"/>
          <w:snapToGrid w:val="0"/>
        </w:rPr>
      </w:pPr>
      <w:r w:rsidRPr="001934A1">
        <w:rPr>
          <w:rFonts w:ascii="Times New Roman" w:hAnsi="Times New Roman" w:cs="Times New Roman"/>
          <w:snapToGrid w:val="0"/>
        </w:rPr>
        <w:t>A proponente declara conhecer os termos do instrumento convocatório que rege a presente  licitação.</w:t>
      </w:r>
    </w:p>
    <w:p w14:paraId="1F744184"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t>PRAZO DE GARANTIA</w:t>
      </w:r>
    </w:p>
    <w:p w14:paraId="4A022AF0" w14:textId="1A8913B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A garantia deverá ser da seguinte forma: Para todo o </w:t>
      </w:r>
      <w:r w:rsidRPr="001934A1">
        <w:rPr>
          <w:rFonts w:ascii="Times New Roman" w:hAnsi="Times New Roman" w:cs="Times New Roman"/>
          <w:b/>
        </w:rPr>
        <w:t>Lote</w:t>
      </w:r>
      <w:r w:rsidRPr="001934A1">
        <w:rPr>
          <w:rFonts w:ascii="Times New Roman" w:hAnsi="Times New Roman" w:cs="Times New Roman"/>
        </w:rPr>
        <w:t xml:space="preserve"> de no mínimo,</w:t>
      </w:r>
      <w:r w:rsidRPr="001934A1">
        <w:rPr>
          <w:rFonts w:ascii="Times New Roman" w:hAnsi="Times New Roman" w:cs="Times New Roman"/>
          <w:b/>
        </w:rPr>
        <w:t xml:space="preserve"> </w:t>
      </w:r>
      <w:r w:rsidRPr="001934A1">
        <w:rPr>
          <w:rFonts w:ascii="Times New Roman" w:hAnsi="Times New Roman" w:cs="Times New Roman"/>
        </w:rPr>
        <w:t xml:space="preserve">a contar do recebimento definitivo do objeto pela Contratante. </w:t>
      </w:r>
    </w:p>
    <w:p w14:paraId="503605B0"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t>LOCAL E PRAZO DE ENTREGA</w:t>
      </w:r>
    </w:p>
    <w:p w14:paraId="43851C3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 acordo com o especificado no Anexo 01, deste Edital.</w:t>
      </w:r>
    </w:p>
    <w:p w14:paraId="649907D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b/>
        </w:rPr>
        <w:t>Obs.:</w:t>
      </w:r>
      <w:r w:rsidRPr="001934A1">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lastRenderedPageBreak/>
        <w:t>VALIDADE DA PROPOSTA COMERCIAL</w:t>
      </w:r>
    </w:p>
    <w:p w14:paraId="4EABE8BB" w14:textId="2D58668E"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  90 (noventa) dias contados a partir da data da sessão pública do Pregão.</w:t>
      </w:r>
    </w:p>
    <w:p w14:paraId="340C3124"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caps/>
        </w:rPr>
      </w:pPr>
      <w:r w:rsidRPr="001934A1">
        <w:rPr>
          <w:rFonts w:ascii="Times New Roman" w:hAnsi="Times New Roman" w:cs="Times New Roman"/>
          <w:b/>
          <w:bCs/>
          <w:iCs/>
          <w:caps/>
        </w:rPr>
        <w:t>local e data</w:t>
      </w:r>
    </w:p>
    <w:p w14:paraId="52C5F86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caps/>
        </w:rPr>
      </w:pPr>
      <w:r w:rsidRPr="001934A1">
        <w:rPr>
          <w:rFonts w:ascii="Times New Roman" w:hAnsi="Times New Roman" w:cs="Times New Roman"/>
          <w:b/>
          <w:caps/>
        </w:rPr>
        <w:t>NOME E assinatura DO REPRESENTANTE DA EMPRESA</w:t>
      </w:r>
    </w:p>
    <w:p w14:paraId="0FD8A9AC" w14:textId="77777777" w:rsidR="00681967" w:rsidRPr="001934A1" w:rsidRDefault="00681967" w:rsidP="00D408D5">
      <w:pPr>
        <w:overflowPunct w:val="0"/>
        <w:autoSpaceDE w:val="0"/>
        <w:autoSpaceDN w:val="0"/>
        <w:adjustRightInd w:val="0"/>
        <w:spacing w:before="100" w:beforeAutospacing="1" w:after="100" w:afterAutospacing="1"/>
        <w:textAlignment w:val="baseline"/>
        <w:outlineLvl w:val="7"/>
        <w:rPr>
          <w:rFonts w:ascii="Times New Roman" w:hAnsi="Times New Roman" w:cs="Times New Roman"/>
          <w:b/>
          <w:bCs/>
          <w:iCs/>
          <w:caps/>
        </w:rPr>
      </w:pPr>
      <w:r w:rsidRPr="001934A1">
        <w:rPr>
          <w:rFonts w:ascii="Times New Roman" w:hAnsi="Times New Roman" w:cs="Times New Roman"/>
          <w:b/>
          <w:bCs/>
          <w:iCs/>
          <w:caps/>
        </w:rPr>
        <w:t>Obs: a interposição de recurso SUSPENDE o prazo de validade da proposta até decisão.</w:t>
      </w:r>
    </w:p>
    <w:p w14:paraId="356E069E" w14:textId="7544CD01" w:rsidR="00681967" w:rsidRPr="001934A1" w:rsidRDefault="00681967"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i/>
          <w:color w:val="FF0000"/>
        </w:rPr>
      </w:pPr>
      <w:r w:rsidRPr="001934A1">
        <w:rPr>
          <w:rFonts w:ascii="Times New Roman" w:hAnsi="Times New Roman" w:cs="Times New Roman"/>
          <w:b/>
          <w:bCs/>
          <w:iCs/>
          <w:caps/>
        </w:rPr>
        <w:br w:type="page"/>
      </w:r>
    </w:p>
    <w:p w14:paraId="67AD12DB" w14:textId="5CCE7703"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lastRenderedPageBreak/>
        <w:t xml:space="preserve">ANEXO </w:t>
      </w:r>
      <w:r w:rsidR="00904BF1">
        <w:rPr>
          <w:rFonts w:ascii="Times New Roman" w:hAnsi="Times New Roman" w:cs="Times New Roman"/>
          <w:b/>
          <w:bCs/>
        </w:rPr>
        <w:t>I</w:t>
      </w:r>
      <w:r w:rsidR="00F934EB">
        <w:rPr>
          <w:rFonts w:ascii="Times New Roman" w:hAnsi="Times New Roman" w:cs="Times New Roman"/>
          <w:b/>
          <w:bCs/>
        </w:rPr>
        <w:t>II</w:t>
      </w:r>
      <w:r w:rsidR="00904BF1">
        <w:rPr>
          <w:rFonts w:ascii="Times New Roman" w:hAnsi="Times New Roman" w:cs="Times New Roman"/>
          <w:b/>
          <w:bCs/>
        </w:rPr>
        <w:t>- DECLARAÇÃO DE INIDONEIDADE</w:t>
      </w:r>
    </w:p>
    <w:p w14:paraId="75B93758"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5D8D185D" w14:textId="5A5D8193"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B67F7F">
        <w:rPr>
          <w:rFonts w:ascii="Times New Roman" w:hAnsi="Times New Roman" w:cs="Times New Roman"/>
          <w:b/>
          <w:bCs/>
        </w:rPr>
        <w:t>20</w:t>
      </w:r>
    </w:p>
    <w:p w14:paraId="08EC891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75551BD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2C68831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5A17933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557750B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D613F7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76CDC6F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4F58190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1934A1">
        <w:rPr>
          <w:rFonts w:ascii="Times New Roman" w:hAnsi="Times New Roman" w:cs="Times New Roman"/>
          <w:b/>
          <w:color w:val="FF0000"/>
        </w:rPr>
        <w:t>________</w:t>
      </w:r>
      <w:r w:rsidRPr="001934A1">
        <w:rPr>
          <w:rFonts w:ascii="Times New Roman" w:hAnsi="Times New Roman" w:cs="Times New Roman"/>
        </w:rPr>
        <w:t>, que não fomos declarados inidôneos para licitar ou contratar com o Poder Público, em qualquer de suas esferas.</w:t>
      </w:r>
      <w:r w:rsidRPr="001934A1">
        <w:rPr>
          <w:rFonts w:ascii="Times New Roman" w:hAnsi="Times New Roman" w:cs="Times New Roman"/>
          <w:color w:val="000000"/>
        </w:rPr>
        <w:t xml:space="preserve"> </w:t>
      </w:r>
    </w:p>
    <w:p w14:paraId="01C3F24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Por ser expressão de verdade, firmamos a presente.</w:t>
      </w:r>
    </w:p>
    <w:p w14:paraId="5532B9D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160FD5A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78845E2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91BF88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1118F82E"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5F5C09A"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3FEA76CA"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OBS. Esta declaração deverá ser emitida em papel timbrado da empresa proponente e carimbada com o número do CNPJ.</w:t>
      </w:r>
    </w:p>
    <w:p w14:paraId="20DBE89E" w14:textId="240E6C8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color w:val="000000"/>
        </w:rPr>
        <w:br w:type="page"/>
      </w:r>
      <w:r w:rsidRPr="001934A1">
        <w:rPr>
          <w:rFonts w:ascii="Times New Roman" w:hAnsi="Times New Roman" w:cs="Times New Roman"/>
          <w:b/>
          <w:bCs/>
        </w:rPr>
        <w:lastRenderedPageBreak/>
        <w:t xml:space="preserve">ANEXO </w:t>
      </w:r>
      <w:r w:rsidR="00F934EB">
        <w:rPr>
          <w:rFonts w:ascii="Times New Roman" w:hAnsi="Times New Roman" w:cs="Times New Roman"/>
          <w:b/>
          <w:bCs/>
        </w:rPr>
        <w:t>IV</w:t>
      </w:r>
      <w:r w:rsidR="00904BF1">
        <w:rPr>
          <w:rFonts w:ascii="Times New Roman" w:hAnsi="Times New Roman" w:cs="Times New Roman"/>
          <w:b/>
          <w:bCs/>
        </w:rPr>
        <w:t xml:space="preserve"> - DECLARAÇÃO HABILITAÇÃO/FATOS IMPEDITIVOS</w:t>
      </w:r>
    </w:p>
    <w:p w14:paraId="2F77C8F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164B3B3" w14:textId="64136041"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CA1E42">
        <w:rPr>
          <w:rFonts w:ascii="Times New Roman" w:hAnsi="Times New Roman" w:cs="Times New Roman"/>
          <w:b/>
          <w:bCs/>
        </w:rPr>
        <w:t>20</w:t>
      </w:r>
    </w:p>
    <w:p w14:paraId="2F4E8DF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73A89EC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6DF5F8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625FA869"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ACCA81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6859ACC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3457AF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p>
    <w:p w14:paraId="2B8B7CE6"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2143404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C048FA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46088AB5"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279FEE9E" w14:textId="3D3EBFFA" w:rsidR="00681967" w:rsidRPr="00904BF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3D91ECE7"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23A3B07"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2EF73E9B"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E298996"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08DD38E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9DBB188"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color w:val="000000"/>
        </w:rPr>
        <w:t>OBS. Esta declaração deverá ser emitida em papel timbrado da empresa proponente e carimbada com o número do CNPJ.</w:t>
      </w:r>
    </w:p>
    <w:p w14:paraId="6C36852C" w14:textId="58664F02"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br w:type="page"/>
      </w:r>
      <w:r w:rsidRPr="001934A1">
        <w:rPr>
          <w:rFonts w:ascii="Times New Roman" w:hAnsi="Times New Roman" w:cs="Times New Roman"/>
          <w:b/>
          <w:bCs/>
        </w:rPr>
        <w:lastRenderedPageBreak/>
        <w:t xml:space="preserve">ANEXO </w:t>
      </w:r>
      <w:r w:rsidR="00904BF1">
        <w:rPr>
          <w:rFonts w:ascii="Times New Roman" w:hAnsi="Times New Roman" w:cs="Times New Roman"/>
          <w:b/>
          <w:bCs/>
        </w:rPr>
        <w:t xml:space="preserve">V – DECLARAÇÃO DE MENOR DE IDADE </w:t>
      </w:r>
    </w:p>
    <w:p w14:paraId="029FCFD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47F613E5" w14:textId="2D12D6F9"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0F1CB6">
        <w:rPr>
          <w:rFonts w:ascii="Times New Roman" w:hAnsi="Times New Roman" w:cs="Times New Roman"/>
          <w:b/>
          <w:bCs/>
        </w:rPr>
        <w:t>20</w:t>
      </w:r>
    </w:p>
    <w:p w14:paraId="578EE5E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0166CA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7C5C8AE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0548D4C6"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6176D4C"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5BC8CD61"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417BFB1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1E5A5B5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09B51C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05AE8626"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73D0AD4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 xml:space="preserve">OBS. </w:t>
      </w:r>
    </w:p>
    <w:p w14:paraId="27955743"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1) Esta declaração deverá ser emitida em papel timbrado da empresa proponente e carimbada com o número do CNPJ.</w:t>
      </w:r>
    </w:p>
    <w:p w14:paraId="162EDF98" w14:textId="27468713"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2) Se a empresa licitante possuir menores de 14 anos aprendizes deverá declarar essa condição.</w:t>
      </w:r>
    </w:p>
    <w:p w14:paraId="57B8AE61" w14:textId="77777777" w:rsidR="00C47D4C" w:rsidRPr="001934A1" w:rsidRDefault="00C47D4C"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F44833E" w14:textId="67F1EE82" w:rsidR="00681967" w:rsidRPr="001934A1" w:rsidRDefault="00681967" w:rsidP="00D408D5">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rPr>
      </w:pPr>
      <w:r w:rsidRPr="001934A1">
        <w:rPr>
          <w:rFonts w:ascii="Times New Roman" w:hAnsi="Times New Roman" w:cs="Times New Roman"/>
        </w:rPr>
        <w:br w:type="page"/>
      </w:r>
      <w:r w:rsidRPr="001934A1">
        <w:rPr>
          <w:rFonts w:ascii="Times New Roman" w:hAnsi="Times New Roman" w:cs="Times New Roman"/>
          <w:b/>
        </w:rPr>
        <w:lastRenderedPageBreak/>
        <w:t xml:space="preserve">ANEXO </w:t>
      </w:r>
      <w:r w:rsidR="00904BF1">
        <w:rPr>
          <w:rFonts w:ascii="Times New Roman" w:hAnsi="Times New Roman" w:cs="Times New Roman"/>
          <w:b/>
        </w:rPr>
        <w:t>VI – DECLARAÇÃO ME/EPP</w:t>
      </w:r>
    </w:p>
    <w:p w14:paraId="226B9DC5"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1590438B" w14:textId="319F02C8"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0F1CB6">
        <w:rPr>
          <w:rFonts w:ascii="Times New Roman" w:hAnsi="Times New Roman" w:cs="Times New Roman"/>
          <w:b/>
          <w:bCs/>
        </w:rPr>
        <w:t>20</w:t>
      </w:r>
    </w:p>
    <w:p w14:paraId="5A7BEF15"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5F8FCC52"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2A9E61D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91D7A1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AE06752" w14:textId="77777777" w:rsidR="00681967" w:rsidRPr="001934A1" w:rsidRDefault="00681967" w:rsidP="00D408D5">
      <w:pPr>
        <w:overflowPunct w:val="0"/>
        <w:autoSpaceDE w:val="0"/>
        <w:autoSpaceDN w:val="0"/>
        <w:adjustRightInd w:val="0"/>
        <w:spacing w:before="100" w:beforeAutospacing="1" w:after="100" w:afterAutospacing="1"/>
        <w:ind w:hanging="1"/>
        <w:jc w:val="both"/>
        <w:textAlignment w:val="baseline"/>
        <w:rPr>
          <w:rFonts w:ascii="Times New Roman" w:hAnsi="Times New Roman" w:cs="Times New Roman"/>
        </w:rPr>
      </w:pPr>
      <w:r w:rsidRPr="001934A1">
        <w:rPr>
          <w:rFonts w:ascii="Times New Roman" w:hAnsi="Times New Roman" w:cs="Times New Roman"/>
        </w:rPr>
        <w:t>Modelo de Declaração de Enquadramento em Regime de Tributação de Micro Empresa ou Empresa de Pequeno Porte.(Na hipótese do licitante ser ME ou EPP)</w:t>
      </w:r>
    </w:p>
    <w:p w14:paraId="2DE86E69"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48E07FC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(Nome da empresa) , CNPJ / MF nº , sediada (endereço completo) Declaro (amos) para todos os fins de direito, especificamente para participação de licitação na modalidade de Pregão , que estou (amos) sob o regime de ME/EPP , para efeito do disposto na LC 123/2006</w:t>
      </w:r>
    </w:p>
    <w:p w14:paraId="6792894C"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rPr>
      </w:pPr>
    </w:p>
    <w:p w14:paraId="7BAA158D"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rPr>
      </w:pPr>
    </w:p>
    <w:p w14:paraId="4709C679"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rPr>
          <w:rFonts w:ascii="Times New Roman" w:hAnsi="Times New Roman" w:cs="Times New Roman"/>
        </w:rPr>
      </w:pPr>
      <w:r w:rsidRPr="001934A1">
        <w:rPr>
          <w:rFonts w:ascii="Times New Roman" w:hAnsi="Times New Roman" w:cs="Times New Roman"/>
        </w:rPr>
        <w:t>________________________________________________________________________________</w:t>
      </w:r>
    </w:p>
    <w:p w14:paraId="5D0FDA5C"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t>Local e data</w:t>
      </w:r>
    </w:p>
    <w:p w14:paraId="4438E36C"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55798491"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31DFA2D1"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6B75F43B"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rPr>
          <w:rFonts w:ascii="Times New Roman" w:hAnsi="Times New Roman" w:cs="Times New Roman"/>
        </w:rPr>
      </w:pPr>
      <w:r w:rsidRPr="001934A1">
        <w:rPr>
          <w:rFonts w:ascii="Times New Roman" w:hAnsi="Times New Roman" w:cs="Times New Roman"/>
        </w:rPr>
        <w:t>________________________________________________________________________________</w:t>
      </w:r>
    </w:p>
    <w:p w14:paraId="27276024"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t>Nome e nº da cédula de identidade do declarante</w:t>
      </w:r>
    </w:p>
    <w:p w14:paraId="2C9FFD5A" w14:textId="78FC4DD8"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br w:type="page"/>
      </w:r>
      <w:r w:rsidRPr="001934A1">
        <w:rPr>
          <w:rFonts w:ascii="Times New Roman" w:hAnsi="Times New Roman" w:cs="Times New Roman"/>
          <w:b/>
          <w:bCs/>
        </w:rPr>
        <w:lastRenderedPageBreak/>
        <w:t xml:space="preserve">ANEXO </w:t>
      </w:r>
      <w:r w:rsidR="00904BF1">
        <w:rPr>
          <w:rFonts w:ascii="Times New Roman" w:hAnsi="Times New Roman" w:cs="Times New Roman"/>
          <w:b/>
          <w:bCs/>
        </w:rPr>
        <w:t xml:space="preserve">VII – DECLARAÇÃO DE RESPONSABILIDADE </w:t>
      </w:r>
    </w:p>
    <w:p w14:paraId="10C728FC"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437C035E" w14:textId="7B66663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0F1CB6">
        <w:rPr>
          <w:rFonts w:ascii="Times New Roman" w:hAnsi="Times New Roman" w:cs="Times New Roman"/>
          <w:b/>
          <w:bCs/>
        </w:rPr>
        <w:t>20</w:t>
      </w:r>
    </w:p>
    <w:p w14:paraId="079A135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3CE5343E"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4012127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105BB80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 DE RESPONSABILIDADE</w:t>
      </w:r>
    </w:p>
    <w:p w14:paraId="29AE9E2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2AF558CB"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215C207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 xml:space="preserve">Declaramos para fins de atendimento ao que consta do edital do Pregão...............................da Prefeitura Municipal de </w:t>
      </w:r>
      <w:r w:rsidRPr="001934A1">
        <w:rPr>
          <w:rFonts w:ascii="Times New Roman" w:hAnsi="Times New Roman" w:cs="Times New Roman"/>
          <w:b/>
          <w:color w:val="FF0000"/>
        </w:rPr>
        <w:t>_______</w:t>
      </w:r>
      <w:r w:rsidRPr="001934A1">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6655477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70A3BE2D"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Local e data:</w:t>
      </w:r>
    </w:p>
    <w:p w14:paraId="54C3C0A7"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74C2ADB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Assinatura e carimbo da empresa:</w:t>
      </w:r>
    </w:p>
    <w:p w14:paraId="6B8E5622" w14:textId="6CE9E3E6"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rPr>
      </w:pPr>
      <w:r w:rsidRPr="001934A1">
        <w:rPr>
          <w:rFonts w:ascii="Times New Roman" w:hAnsi="Times New Roman" w:cs="Times New Roman"/>
          <w:b/>
        </w:rPr>
        <w:br w:type="page"/>
      </w:r>
      <w:r w:rsidRPr="001934A1">
        <w:rPr>
          <w:rFonts w:ascii="Times New Roman" w:hAnsi="Times New Roman" w:cs="Times New Roman"/>
          <w:b/>
        </w:rPr>
        <w:lastRenderedPageBreak/>
        <w:t xml:space="preserve">ANEXO </w:t>
      </w:r>
      <w:r w:rsidR="00F934EB">
        <w:rPr>
          <w:rFonts w:ascii="Times New Roman" w:hAnsi="Times New Roman" w:cs="Times New Roman"/>
          <w:b/>
        </w:rPr>
        <w:t>VIII</w:t>
      </w:r>
      <w:r w:rsidR="00904BF1">
        <w:rPr>
          <w:rFonts w:ascii="Times New Roman" w:hAnsi="Times New Roman" w:cs="Times New Roman"/>
          <w:b/>
        </w:rPr>
        <w:t xml:space="preserve"> – DECLARAÇÃO DE VINCULO </w:t>
      </w:r>
    </w:p>
    <w:p w14:paraId="4E8B59DA" w14:textId="4002FF29"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0F1CB6">
        <w:rPr>
          <w:rFonts w:ascii="Times New Roman" w:hAnsi="Times New Roman" w:cs="Times New Roman"/>
          <w:b/>
          <w:bCs/>
        </w:rPr>
        <w:t>20</w:t>
      </w:r>
    </w:p>
    <w:p w14:paraId="5302D1A4"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2E316B6D" w14:textId="77777777" w:rsidR="00681967" w:rsidRPr="001934A1" w:rsidRDefault="00681967" w:rsidP="00D408D5">
      <w:pPr>
        <w:keepNext/>
        <w:overflowPunct w:val="0"/>
        <w:autoSpaceDE w:val="0"/>
        <w:autoSpaceDN w:val="0"/>
        <w:adjustRightInd w:val="0"/>
        <w:spacing w:before="100" w:beforeAutospacing="1" w:after="100" w:afterAutospacing="1"/>
        <w:jc w:val="center"/>
        <w:textAlignment w:val="baseline"/>
        <w:outlineLvl w:val="3"/>
        <w:rPr>
          <w:rFonts w:ascii="Times New Roman" w:hAnsi="Times New Roman" w:cs="Times New Roman"/>
          <w:b/>
          <w:bCs/>
        </w:rPr>
      </w:pPr>
      <w:r w:rsidRPr="001934A1">
        <w:rPr>
          <w:rFonts w:ascii="Times New Roman" w:hAnsi="Times New Roman" w:cs="Times New Roman"/>
          <w:b/>
          <w:bCs/>
        </w:rPr>
        <w:t>DECLARAÇÃO</w:t>
      </w:r>
    </w:p>
    <w:p w14:paraId="42A3B5B8" w14:textId="45F080F6" w:rsidR="00681967" w:rsidRPr="001934A1" w:rsidRDefault="00681967" w:rsidP="00D408D5">
      <w:pPr>
        <w:overflowPunct w:val="0"/>
        <w:autoSpaceDE w:val="0"/>
        <w:autoSpaceDN w:val="0"/>
        <w:adjustRightInd w:val="0"/>
        <w:spacing w:before="100" w:beforeAutospacing="1" w:after="100" w:afterAutospacing="1" w:line="360" w:lineRule="auto"/>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(Razão</w:t>
      </w:r>
      <w:r w:rsidR="00B67F7F">
        <w:rPr>
          <w:rFonts w:ascii="Times New Roman" w:hAnsi="Times New Roman" w:cs="Times New Roman"/>
          <w:color w:val="000000"/>
        </w:rPr>
        <w:t xml:space="preserve"> </w:t>
      </w:r>
      <w:r w:rsidRPr="001934A1">
        <w:rPr>
          <w:rFonts w:ascii="Times New Roman" w:hAnsi="Times New Roman" w:cs="Times New Roman"/>
          <w:color w:val="000000"/>
        </w:rPr>
        <w:t>Social)  ___________________________________________________________________</w:t>
      </w:r>
    </w:p>
    <w:p w14:paraId="6FFC645C" w14:textId="745A8D7C" w:rsidR="00C47D4C" w:rsidRPr="001934A1" w:rsidRDefault="00681967" w:rsidP="00D408D5">
      <w:pPr>
        <w:overflowPunct w:val="0"/>
        <w:autoSpaceDE w:val="0"/>
        <w:autoSpaceDN w:val="0"/>
        <w:adjustRightInd w:val="0"/>
        <w:spacing w:before="100" w:beforeAutospacing="1" w:after="100" w:afterAutospacing="1" w:line="360" w:lineRule="auto"/>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______________________________________________________________</w:t>
      </w:r>
    </w:p>
    <w:p w14:paraId="4649F2BA" w14:textId="24C7B7C2" w:rsidR="00681967" w:rsidRPr="001934A1" w:rsidRDefault="00681967" w:rsidP="00D408D5">
      <w:pPr>
        <w:overflowPunct w:val="0"/>
        <w:autoSpaceDE w:val="0"/>
        <w:autoSpaceDN w:val="0"/>
        <w:adjustRightInd w:val="0"/>
        <w:spacing w:before="100" w:beforeAutospacing="1" w:after="100" w:afterAutospacing="1" w:line="360" w:lineRule="auto"/>
        <w:jc w:val="both"/>
        <w:textAlignment w:val="baseline"/>
        <w:rPr>
          <w:rFonts w:ascii="Times New Roman" w:hAnsi="Times New Roman" w:cs="Times New Roman"/>
          <w:color w:val="000000"/>
        </w:rPr>
      </w:pPr>
      <w:r w:rsidRPr="001934A1">
        <w:rPr>
          <w:rFonts w:ascii="Times New Roman" w:hAnsi="Times New Roman" w:cs="Times New Roman"/>
          <w:color w:val="000000"/>
        </w:rPr>
        <w:t xml:space="preserve"> Sediada_______________________________________________________</w:t>
      </w:r>
    </w:p>
    <w:p w14:paraId="1DF1ADD4" w14:textId="77777777" w:rsidR="00681967" w:rsidRPr="001934A1" w:rsidRDefault="00681967" w:rsidP="00D408D5">
      <w:pPr>
        <w:overflowPunct w:val="0"/>
        <w:autoSpaceDE w:val="0"/>
        <w:autoSpaceDN w:val="0"/>
        <w:adjustRightInd w:val="0"/>
        <w:spacing w:before="100" w:beforeAutospacing="1" w:after="100" w:afterAutospacing="1" w:line="360" w:lineRule="auto"/>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5BA652D7" w14:textId="77777777" w:rsidR="00681967" w:rsidRPr="001934A1" w:rsidRDefault="00681967" w:rsidP="00D408D5">
      <w:pPr>
        <w:overflowPunct w:val="0"/>
        <w:autoSpaceDE w:val="0"/>
        <w:autoSpaceDN w:val="0"/>
        <w:adjustRightInd w:val="0"/>
        <w:spacing w:before="100" w:beforeAutospacing="1" w:after="100" w:afterAutospacing="1" w:line="360" w:lineRule="auto"/>
        <w:ind w:firstLine="708"/>
        <w:textAlignment w:val="baseline"/>
        <w:rPr>
          <w:rFonts w:ascii="Times New Roman" w:hAnsi="Times New Roman" w:cs="Times New Roman"/>
        </w:rPr>
      </w:pPr>
      <w:r w:rsidRPr="001934A1">
        <w:rPr>
          <w:rFonts w:ascii="Times New Roman" w:hAnsi="Times New Roman" w:cs="Times New Roman"/>
        </w:rPr>
        <w:t xml:space="preserve">Declara, sob as penas da lei, que na qualidade de proponente de procedimento licitatório sob a </w:t>
      </w:r>
      <w:proofErr w:type="spellStart"/>
      <w:r w:rsidRPr="001934A1">
        <w:rPr>
          <w:rFonts w:ascii="Times New Roman" w:hAnsi="Times New Roman" w:cs="Times New Roman"/>
        </w:rPr>
        <w:t>modalidade_______________nº</w:t>
      </w:r>
      <w:proofErr w:type="spellEnd"/>
      <w:r w:rsidRPr="001934A1">
        <w:rPr>
          <w:rFonts w:ascii="Times New Roman" w:hAnsi="Times New Roman" w:cs="Times New Roman"/>
        </w:rPr>
        <w:t xml:space="preserve">_______, instaurada pelo </w:t>
      </w:r>
      <w:proofErr w:type="spellStart"/>
      <w:r w:rsidRPr="001934A1">
        <w:rPr>
          <w:rFonts w:ascii="Times New Roman" w:hAnsi="Times New Roman" w:cs="Times New Roman"/>
        </w:rPr>
        <w:t>Municipio</w:t>
      </w:r>
      <w:proofErr w:type="spellEnd"/>
      <w:r w:rsidRPr="001934A1">
        <w:rPr>
          <w:rFonts w:ascii="Times New Roman" w:hAnsi="Times New Roman" w:cs="Times New Roman"/>
        </w:rPr>
        <w:t xml:space="preserve"> de </w:t>
      </w:r>
      <w:r w:rsidRPr="001934A1">
        <w:rPr>
          <w:rFonts w:ascii="Times New Roman" w:hAnsi="Times New Roman" w:cs="Times New Roman"/>
          <w:b/>
          <w:color w:val="FF0000"/>
        </w:rPr>
        <w:t>_________</w:t>
      </w:r>
      <w:r w:rsidRPr="001934A1">
        <w:rPr>
          <w:rFonts w:ascii="Times New Roman" w:hAnsi="Times New Roman" w:cs="Times New Roman"/>
        </w:rPr>
        <w:t>, não integra nosso corpo social, nem nosso quadro funcional empregado público ou membro comissionado de órgão direto ou indireto da Administração Municipal.</w:t>
      </w:r>
    </w:p>
    <w:p w14:paraId="16C4DE1F"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Por ser verdade, firmamos o presente.</w:t>
      </w:r>
    </w:p>
    <w:p w14:paraId="198A00D7"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Data _______</w:t>
      </w:r>
    </w:p>
    <w:p w14:paraId="5E4EE6B6"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Local________________</w:t>
      </w:r>
    </w:p>
    <w:p w14:paraId="13F5AD36"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Nome do declarante _________________</w:t>
      </w:r>
    </w:p>
    <w:p w14:paraId="5302A2F8"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RG____________________</w:t>
      </w:r>
    </w:p>
    <w:p w14:paraId="2732E055"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CPF___________________</w:t>
      </w:r>
    </w:p>
    <w:p w14:paraId="1CE146A6" w14:textId="2EE3B344" w:rsidR="00F70556"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OBS. Esta declaração deverá ser emitida em papel timbrado da empresa proponente e carimbada com o número do CNPJ.</w:t>
      </w:r>
    </w:p>
    <w:p w14:paraId="7060FDFC" w14:textId="53FC94EC" w:rsidR="000F1CB6" w:rsidRDefault="000F1CB6"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1BE9FCA0" w14:textId="77777777" w:rsidR="000F1CB6" w:rsidRPr="00B67F7F" w:rsidRDefault="000F1CB6"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34B92997" w14:textId="63D8DB46" w:rsidR="00681967" w:rsidRPr="001934A1" w:rsidRDefault="00681967" w:rsidP="00551DB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rPr>
      </w:pPr>
      <w:r w:rsidRPr="001934A1">
        <w:rPr>
          <w:rFonts w:ascii="Times New Roman" w:hAnsi="Times New Roman" w:cs="Times New Roman"/>
          <w:b/>
        </w:rPr>
        <w:lastRenderedPageBreak/>
        <w:t xml:space="preserve">ANEXO </w:t>
      </w:r>
      <w:r w:rsidR="00F934EB">
        <w:rPr>
          <w:rFonts w:ascii="Times New Roman" w:hAnsi="Times New Roman" w:cs="Times New Roman"/>
          <w:b/>
        </w:rPr>
        <w:t>I</w:t>
      </w:r>
      <w:r w:rsidR="00904BF1">
        <w:rPr>
          <w:rFonts w:ascii="Times New Roman" w:hAnsi="Times New Roman" w:cs="Times New Roman"/>
          <w:b/>
        </w:rPr>
        <w:t xml:space="preserve">X - </w:t>
      </w:r>
      <w:r w:rsidRPr="001934A1">
        <w:rPr>
          <w:rFonts w:ascii="Times New Roman" w:hAnsi="Times New Roman" w:cs="Times New Roman"/>
          <w:b/>
          <w:bCs/>
        </w:rPr>
        <w:t>MINUTA DE CONTRATO</w:t>
      </w:r>
    </w:p>
    <w:p w14:paraId="3E7D4F10" w14:textId="77777777" w:rsidR="00681967" w:rsidRPr="001934A1" w:rsidRDefault="00681967" w:rsidP="00D408D5">
      <w:pPr>
        <w:rPr>
          <w:rFonts w:ascii="Times New Roman" w:hAnsi="Times New Roman" w:cs="Times New Roman"/>
          <w:b/>
        </w:rPr>
      </w:pPr>
    </w:p>
    <w:p w14:paraId="6751A473" w14:textId="77777777" w:rsidR="00551DB5" w:rsidRPr="00551DB5" w:rsidRDefault="00551DB5" w:rsidP="00551DB5">
      <w:pPr>
        <w:tabs>
          <w:tab w:val="left" w:pos="708"/>
        </w:tabs>
        <w:spacing w:line="276" w:lineRule="auto"/>
        <w:jc w:val="both"/>
        <w:rPr>
          <w:rFonts w:ascii="Times New Roman" w:eastAsia="Calibri" w:hAnsi="Times New Roman" w:cs="Times New Roman"/>
          <w:color w:val="00000A"/>
        </w:rPr>
      </w:pPr>
    </w:p>
    <w:p w14:paraId="421EBB86" w14:textId="7B392390" w:rsidR="00551DB5" w:rsidRPr="00551DB5" w:rsidRDefault="00551DB5" w:rsidP="00551DB5">
      <w:pPr>
        <w:tabs>
          <w:tab w:val="left" w:pos="708"/>
        </w:tabs>
        <w:spacing w:line="276" w:lineRule="auto"/>
        <w:ind w:left="2124"/>
        <w:jc w:val="both"/>
        <w:rPr>
          <w:rFonts w:ascii="Times New Roman" w:eastAsia="Calibri" w:hAnsi="Times New Roman" w:cs="Times New Roman"/>
          <w:color w:val="00000A"/>
        </w:rPr>
      </w:pPr>
      <w:r w:rsidRPr="00551DB5">
        <w:rPr>
          <w:rFonts w:ascii="Times New Roman" w:eastAsia="Arial" w:hAnsi="Times New Roman" w:cs="Times New Roman"/>
          <w:b/>
          <w:color w:val="00000A"/>
        </w:rPr>
        <w:t xml:space="preserve">CONTRATO DE FORNECIMENTO QUE ENTRE SI CELEBRAM O </w:t>
      </w:r>
      <w:r w:rsidR="002F243B">
        <w:rPr>
          <w:rFonts w:ascii="Times New Roman" w:eastAsia="Arial" w:hAnsi="Times New Roman" w:cs="Times New Roman"/>
          <w:b/>
          <w:color w:val="00000A"/>
        </w:rPr>
        <w:t xml:space="preserve">FUNDO </w:t>
      </w:r>
      <w:r w:rsidRPr="00551DB5">
        <w:rPr>
          <w:rFonts w:ascii="Times New Roman" w:eastAsia="Arial" w:hAnsi="Times New Roman" w:cs="Times New Roman"/>
          <w:b/>
          <w:color w:val="00000A"/>
        </w:rPr>
        <w:t>MUNIC</w:t>
      </w:r>
      <w:r w:rsidR="002F243B">
        <w:rPr>
          <w:rFonts w:ascii="Times New Roman" w:eastAsia="Arial" w:hAnsi="Times New Roman" w:cs="Times New Roman"/>
          <w:b/>
          <w:color w:val="00000A"/>
        </w:rPr>
        <w:t>IPAL DE SAUDE</w:t>
      </w:r>
      <w:r w:rsidRPr="00551DB5">
        <w:rPr>
          <w:rFonts w:ascii="Times New Roman" w:eastAsia="Arial" w:hAnsi="Times New Roman" w:cs="Times New Roman"/>
          <w:b/>
          <w:color w:val="00000A"/>
        </w:rPr>
        <w:t xml:space="preserve"> DE RIO RUFINO E A EMPRESA</w:t>
      </w:r>
      <w:bookmarkStart w:id="1" w:name="_Hlk17897052"/>
      <w:r>
        <w:rPr>
          <w:rFonts w:ascii="Times New Roman" w:eastAsia="Arial" w:hAnsi="Times New Roman" w:cs="Times New Roman"/>
          <w:b/>
          <w:color w:val="00000A"/>
        </w:rPr>
        <w:t xml:space="preserve"> ............</w:t>
      </w:r>
    </w:p>
    <w:bookmarkEnd w:id="1"/>
    <w:p w14:paraId="300CE52A" w14:textId="77777777" w:rsidR="00551DB5" w:rsidRPr="00551DB5" w:rsidRDefault="00551DB5" w:rsidP="00551DB5">
      <w:pPr>
        <w:ind w:left="567" w:right="-66"/>
        <w:rPr>
          <w:rFonts w:ascii="Times New Roman" w:eastAsia="Times New Roman" w:hAnsi="Times New Roman" w:cs="Times New Roman"/>
          <w:bCs/>
          <w:iCs/>
          <w:lang w:val="x-none" w:eastAsia="x-none"/>
        </w:rPr>
      </w:pPr>
    </w:p>
    <w:p w14:paraId="79C03BCB" w14:textId="77777777" w:rsidR="00551DB5" w:rsidRPr="00551DB5" w:rsidRDefault="00551DB5" w:rsidP="00551DB5">
      <w:pPr>
        <w:ind w:left="567" w:right="-66"/>
        <w:rPr>
          <w:rFonts w:ascii="Times New Roman" w:eastAsia="Times New Roman" w:hAnsi="Times New Roman" w:cs="Times New Roman"/>
          <w:bCs/>
          <w:iCs/>
        </w:rPr>
      </w:pPr>
    </w:p>
    <w:p w14:paraId="5EC2DC25" w14:textId="1A40F31C" w:rsidR="00551DB5" w:rsidRPr="00551DB5" w:rsidRDefault="00551DB5" w:rsidP="00551DB5">
      <w:pPr>
        <w:ind w:right="-66"/>
        <w:jc w:val="both"/>
        <w:rPr>
          <w:rFonts w:ascii="Times New Roman" w:eastAsia="Times New Roman" w:hAnsi="Times New Roman" w:cs="Times New Roman"/>
          <w:spacing w:val="-4"/>
        </w:rPr>
      </w:pPr>
      <w:r w:rsidRPr="00551DB5">
        <w:rPr>
          <w:rFonts w:ascii="Times New Roman" w:eastAsia="Times New Roman" w:hAnsi="Times New Roman" w:cs="Times New Roman"/>
          <w:spacing w:val="-4"/>
        </w:rPr>
        <w:t xml:space="preserve">Pelo presente instrumento, de um lado o </w:t>
      </w:r>
      <w:r w:rsidR="002F243B">
        <w:rPr>
          <w:rFonts w:ascii="Times New Roman" w:eastAsia="Times New Roman" w:hAnsi="Times New Roman" w:cs="Times New Roman"/>
          <w:spacing w:val="-4"/>
        </w:rPr>
        <w:t xml:space="preserve">FUNDO </w:t>
      </w:r>
      <w:r w:rsidRPr="00551DB5">
        <w:rPr>
          <w:rFonts w:ascii="Times New Roman" w:eastAsia="Times New Roman" w:hAnsi="Times New Roman" w:cs="Times New Roman"/>
          <w:spacing w:val="-4"/>
        </w:rPr>
        <w:t>MUNIC</w:t>
      </w:r>
      <w:r w:rsidR="002F243B">
        <w:rPr>
          <w:rFonts w:ascii="Times New Roman" w:eastAsia="Times New Roman" w:hAnsi="Times New Roman" w:cs="Times New Roman"/>
          <w:spacing w:val="-4"/>
        </w:rPr>
        <w:t>IPAL DE SAUDE</w:t>
      </w:r>
      <w:r w:rsidRPr="00551DB5">
        <w:rPr>
          <w:rFonts w:ascii="Times New Roman" w:eastAsia="Times New Roman" w:hAnsi="Times New Roman" w:cs="Times New Roman"/>
          <w:spacing w:val="-4"/>
        </w:rPr>
        <w:t xml:space="preserve"> DE RIO RUFINO, Estado de Santa Catarina, pessoa jurídica de direito público interno inscrita no CNPJ sob nº</w:t>
      </w:r>
      <w:r w:rsidR="002F243B">
        <w:rPr>
          <w:rFonts w:ascii="Times New Roman" w:eastAsia="Calibri" w:hAnsi="Times New Roman" w:cs="Times New Roman"/>
          <w:lang w:eastAsia="en-US"/>
        </w:rPr>
        <w:t>11.599.943/0001-07</w:t>
      </w:r>
      <w:r w:rsidRPr="00551DB5">
        <w:rPr>
          <w:rFonts w:ascii="Times New Roman" w:eastAsia="Times New Roman" w:hAnsi="Times New Roman" w:cs="Times New Roman"/>
          <w:color w:val="000000"/>
        </w:rPr>
        <w:t xml:space="preserve">, </w:t>
      </w:r>
      <w:r w:rsidRPr="00551DB5">
        <w:rPr>
          <w:rFonts w:ascii="Times New Roman" w:eastAsia="Times New Roman" w:hAnsi="Times New Roman" w:cs="Times New Roman"/>
          <w:spacing w:val="-4"/>
        </w:rPr>
        <w:t xml:space="preserve">com sede na </w:t>
      </w:r>
      <w:proofErr w:type="spellStart"/>
      <w:r w:rsidRPr="00551DB5">
        <w:rPr>
          <w:rFonts w:ascii="Times New Roman" w:eastAsia="Times New Roman" w:hAnsi="Times New Roman" w:cs="Times New Roman"/>
          <w:spacing w:val="-4"/>
        </w:rPr>
        <w:t>Av</w:t>
      </w:r>
      <w:proofErr w:type="spellEnd"/>
      <w:r w:rsidRPr="00551DB5">
        <w:rPr>
          <w:rFonts w:ascii="Times New Roman" w:eastAsia="Times New Roman" w:hAnsi="Times New Roman" w:cs="Times New Roman"/>
          <w:spacing w:val="-4"/>
        </w:rPr>
        <w:t xml:space="preserve"> José Oselame, </w:t>
      </w:r>
      <w:r w:rsidR="002F243B">
        <w:rPr>
          <w:rFonts w:ascii="Times New Roman" w:eastAsia="Times New Roman" w:hAnsi="Times New Roman" w:cs="Times New Roman"/>
          <w:spacing w:val="-4"/>
        </w:rPr>
        <w:t>380</w:t>
      </w:r>
      <w:r w:rsidRPr="00551DB5">
        <w:rPr>
          <w:rFonts w:ascii="Times New Roman" w:eastAsia="Times New Roman" w:hAnsi="Times New Roman" w:cs="Times New Roman"/>
          <w:spacing w:val="-4"/>
        </w:rPr>
        <w:t xml:space="preserve">, </w:t>
      </w:r>
      <w:r w:rsidR="002F243B">
        <w:rPr>
          <w:rFonts w:ascii="Times New Roman" w:eastAsia="Times New Roman" w:hAnsi="Times New Roman" w:cs="Times New Roman"/>
          <w:spacing w:val="-4"/>
        </w:rPr>
        <w:t>Bairro Graciosa</w:t>
      </w:r>
      <w:r w:rsidRPr="00551DB5">
        <w:rPr>
          <w:rFonts w:ascii="Times New Roman" w:eastAsia="Times New Roman" w:hAnsi="Times New Roman" w:cs="Times New Roman"/>
          <w:spacing w:val="-4"/>
        </w:rPr>
        <w:t xml:space="preserve">, Paço Municipal, em Rio Rufino – SC, CEP 88.658-000, neste ato </w:t>
      </w:r>
      <w:r w:rsidRPr="00551DB5">
        <w:rPr>
          <w:rFonts w:ascii="Times New Roman" w:eastAsia="Times New Roman" w:hAnsi="Times New Roman" w:cs="Times New Roman"/>
          <w:color w:val="000000"/>
        </w:rPr>
        <w:t>representado pelo Prefeito Municipal, Sr. Thiago Costa</w:t>
      </w:r>
      <w:r w:rsidRPr="00551DB5">
        <w:rPr>
          <w:rFonts w:ascii="Times New Roman" w:eastAsia="Times New Roman" w:hAnsi="Times New Roman" w:cs="Times New Roman"/>
          <w:spacing w:val="-4"/>
        </w:rPr>
        <w:t>,</w:t>
      </w:r>
      <w:r w:rsidRPr="00551DB5">
        <w:rPr>
          <w:rFonts w:ascii="Times New Roman" w:eastAsia="Times New Roman" w:hAnsi="Times New Roman" w:cs="Times New Roman"/>
        </w:rPr>
        <w:t xml:space="preserve"> brasileiro, casado, inscrito no CPF, residente e domiciliado na  cidade de Rio Rufino, através de sua </w:t>
      </w:r>
      <w:r w:rsidRPr="00551DB5">
        <w:rPr>
          <w:rFonts w:ascii="Times New Roman" w:eastAsia="Times New Roman" w:hAnsi="Times New Roman" w:cs="Times New Roman"/>
          <w:b/>
        </w:rPr>
        <w:t>PREFEITURA MUNICIPAL</w:t>
      </w:r>
      <w:r w:rsidRPr="00551DB5">
        <w:rPr>
          <w:rFonts w:ascii="Times New Roman" w:eastAsia="Times New Roman" w:hAnsi="Times New Roman" w:cs="Times New Roman"/>
        </w:rPr>
        <w:t xml:space="preserve">, a seguir denominado </w:t>
      </w:r>
      <w:r w:rsidRPr="00551DB5">
        <w:rPr>
          <w:rFonts w:ascii="Times New Roman" w:eastAsia="Times New Roman" w:hAnsi="Times New Roman" w:cs="Times New Roman"/>
          <w:b/>
        </w:rPr>
        <w:t>CONTRATANTE</w:t>
      </w:r>
      <w:r w:rsidRPr="00551DB5">
        <w:rPr>
          <w:rFonts w:ascii="Times New Roman" w:eastAsia="Times New Roman" w:hAnsi="Times New Roman" w:cs="Times New Roman"/>
          <w:spacing w:val="-4"/>
        </w:rPr>
        <w:t xml:space="preserve">, e, de outro lado, a Empresa, pessoa jurídica de direito privado inscrita no CNPJ sob Nº, com sede no Município de, CEP Bairro, neste ato representada pelo, brasileiro, solteiro, inscrito no CPF, , neste ato denominada, simplesmente, </w:t>
      </w:r>
      <w:r w:rsidRPr="00551DB5">
        <w:rPr>
          <w:rFonts w:ascii="Times New Roman" w:eastAsia="Times New Roman" w:hAnsi="Times New Roman" w:cs="Times New Roman"/>
          <w:b/>
          <w:bCs/>
          <w:spacing w:val="-4"/>
        </w:rPr>
        <w:t>CONTRATADA</w:t>
      </w:r>
      <w:r w:rsidRPr="00551DB5">
        <w:rPr>
          <w:rFonts w:ascii="Times New Roman" w:eastAsia="Times New Roman" w:hAnsi="Times New Roman" w:cs="Times New Roman"/>
          <w:spacing w:val="-4"/>
        </w:rPr>
        <w:t>, resolvem celebrar este contrato, em decorrência do Processo Administrativo</w:t>
      </w:r>
      <w:r w:rsidRPr="00551DB5">
        <w:rPr>
          <w:rFonts w:ascii="Times New Roman" w:eastAsia="Times New Roman" w:hAnsi="Times New Roman" w:cs="Times New Roman"/>
          <w:color w:val="FF0000"/>
          <w:spacing w:val="-4"/>
        </w:rPr>
        <w:t xml:space="preserve"> </w:t>
      </w:r>
      <w:r w:rsidRPr="00551DB5">
        <w:rPr>
          <w:rFonts w:ascii="Times New Roman" w:eastAsia="Times New Roman" w:hAnsi="Times New Roman" w:cs="Times New Roman"/>
          <w:spacing w:val="-4"/>
        </w:rPr>
        <w:t>N º</w:t>
      </w:r>
      <w:r>
        <w:rPr>
          <w:rFonts w:ascii="Times New Roman" w:eastAsia="Times New Roman" w:hAnsi="Times New Roman" w:cs="Times New Roman"/>
          <w:spacing w:val="-4"/>
        </w:rPr>
        <w:t xml:space="preserve"> </w:t>
      </w:r>
      <w:r w:rsidRPr="00551DB5">
        <w:rPr>
          <w:rFonts w:ascii="Times New Roman" w:eastAsia="Times New Roman" w:hAnsi="Times New Roman" w:cs="Times New Roman"/>
          <w:spacing w:val="-4"/>
        </w:rPr>
        <w:t>vinculado ao Edital do PREGÃO PRESENCIAL Nº, tendo entre si, como justo e contratado, o que se segue:</w:t>
      </w:r>
    </w:p>
    <w:p w14:paraId="74846BF4" w14:textId="77777777" w:rsidR="00551DB5" w:rsidRPr="00551DB5" w:rsidRDefault="00551DB5" w:rsidP="00551DB5">
      <w:pPr>
        <w:ind w:right="-66"/>
        <w:jc w:val="both"/>
        <w:rPr>
          <w:rFonts w:ascii="Times New Roman" w:eastAsia="Times New Roman" w:hAnsi="Times New Roman" w:cs="Times New Roman"/>
        </w:rPr>
      </w:pPr>
    </w:p>
    <w:p w14:paraId="172E5ACA" w14:textId="77777777" w:rsidR="00551DB5" w:rsidRPr="00551DB5" w:rsidRDefault="00551DB5" w:rsidP="00551DB5">
      <w:pPr>
        <w:ind w:right="-66"/>
        <w:jc w:val="both"/>
        <w:rPr>
          <w:rFonts w:ascii="Times New Roman" w:eastAsia="Times New Roman" w:hAnsi="Times New Roman" w:cs="Times New Roman"/>
        </w:rPr>
      </w:pPr>
    </w:p>
    <w:p w14:paraId="685DC7A1" w14:textId="241033DC" w:rsidR="00551DB5" w:rsidRDefault="00551DB5" w:rsidP="00551DB5">
      <w:pPr>
        <w:ind w:right="-66"/>
        <w:jc w:val="both"/>
        <w:rPr>
          <w:rFonts w:ascii="Times New Roman" w:eastAsia="Times New Roman" w:hAnsi="Times New Roman" w:cs="Times New Roman"/>
          <w:b/>
        </w:rPr>
      </w:pPr>
      <w:r w:rsidRPr="00551DB5">
        <w:rPr>
          <w:rFonts w:ascii="Times New Roman" w:eastAsia="Times New Roman" w:hAnsi="Times New Roman" w:cs="Times New Roman"/>
          <w:b/>
        </w:rPr>
        <w:t>CLÁUSULA PRIMEIRA – DO OBJETO</w:t>
      </w:r>
    </w:p>
    <w:p w14:paraId="1CA23F5D" w14:textId="17658E5B" w:rsidR="00551DB5" w:rsidRDefault="00551DB5" w:rsidP="00551DB5">
      <w:pPr>
        <w:ind w:right="-66"/>
        <w:jc w:val="both"/>
        <w:rPr>
          <w:rFonts w:ascii="Times New Roman" w:eastAsia="Times New Roman" w:hAnsi="Times New Roman" w:cs="Times New Roman"/>
          <w:b/>
        </w:rPr>
      </w:pPr>
    </w:p>
    <w:p w14:paraId="2E12FC0C" w14:textId="5BBBEA74" w:rsidR="00551DB5" w:rsidRPr="00551DB5" w:rsidRDefault="00551DB5" w:rsidP="00551DB5">
      <w:pPr>
        <w:ind w:right="-66"/>
        <w:jc w:val="both"/>
        <w:rPr>
          <w:rFonts w:ascii="Times New Roman" w:eastAsia="Times New Roman" w:hAnsi="Times New Roman" w:cs="Times New Roman"/>
          <w:b/>
        </w:rPr>
      </w:pPr>
      <w:r>
        <w:rPr>
          <w:rFonts w:ascii="Times New Roman" w:hAnsi="Times New Roman" w:cs="Times New Roman"/>
          <w:color w:val="000000"/>
        </w:rPr>
        <w:t xml:space="preserve">1. </w:t>
      </w:r>
      <w:r w:rsidRPr="001934A1">
        <w:rPr>
          <w:rFonts w:ascii="Times New Roman" w:hAnsi="Times New Roman" w:cs="Times New Roman"/>
          <w:color w:val="000000"/>
        </w:rPr>
        <w:t>O objeto da presente licitação é a escolha da proposta mais vantajosa para a aquisição de</w:t>
      </w:r>
      <w:r w:rsidRPr="001934A1">
        <w:rPr>
          <w:rFonts w:ascii="Times New Roman" w:hAnsi="Times New Roman" w:cs="Times New Roman"/>
        </w:rPr>
        <w:t xml:space="preserve"> </w:t>
      </w:r>
      <w:r w:rsidR="00253407">
        <w:rPr>
          <w:rFonts w:ascii="Times New Roman" w:hAnsi="Times New Roman" w:cs="Times New Roman"/>
        </w:rPr>
        <w:t xml:space="preserve">01 (um) notebook </w:t>
      </w:r>
      <w:r>
        <w:rPr>
          <w:rFonts w:ascii="Times New Roman" w:hAnsi="Times New Roman" w:cs="Times New Roman"/>
        </w:rPr>
        <w:t>para atendimento dos Usuários SUS do Município de Rio Rufino</w:t>
      </w:r>
      <w:r w:rsidRPr="001934A1">
        <w:rPr>
          <w:rFonts w:ascii="Times New Roman" w:hAnsi="Times New Roman" w:cs="Times New Roman"/>
          <w:b/>
          <w:color w:val="000000"/>
        </w:rPr>
        <w:t>,</w:t>
      </w:r>
      <w:r w:rsidRPr="001934A1">
        <w:rPr>
          <w:rFonts w:ascii="Times New Roman" w:hAnsi="Times New Roman" w:cs="Times New Roman"/>
          <w:color w:val="000000"/>
        </w:rPr>
        <w:t xml:space="preserve"> conforme condições, quantidades e exigências estabelecidas n</w:t>
      </w:r>
      <w:r>
        <w:rPr>
          <w:rFonts w:ascii="Times New Roman" w:hAnsi="Times New Roman" w:cs="Times New Roman"/>
          <w:color w:val="000000"/>
        </w:rPr>
        <w:t>o</w:t>
      </w:r>
      <w:r w:rsidRPr="001934A1">
        <w:rPr>
          <w:rFonts w:ascii="Times New Roman" w:hAnsi="Times New Roman" w:cs="Times New Roman"/>
          <w:color w:val="000000"/>
        </w:rPr>
        <w:t xml:space="preserve"> Edital </w:t>
      </w:r>
      <w:r w:rsidRPr="001934A1">
        <w:rPr>
          <w:rFonts w:ascii="Times New Roman" w:hAnsi="Times New Roman" w:cs="Times New Roman"/>
        </w:rPr>
        <w:t>com as características descritas</w:t>
      </w:r>
    </w:p>
    <w:p w14:paraId="1E46F5A0" w14:textId="3D4495AB" w:rsidR="00551DB5" w:rsidRPr="00551DB5" w:rsidRDefault="00551DB5" w:rsidP="00551DB5">
      <w:pPr>
        <w:ind w:right="-66"/>
        <w:jc w:val="both"/>
        <w:rPr>
          <w:rFonts w:ascii="Times New Roman" w:eastAsia="Times New Roman" w:hAnsi="Times New Roman" w:cs="Times New Roman"/>
        </w:rPr>
      </w:pPr>
      <w:r w:rsidRPr="00551DB5">
        <w:rPr>
          <w:rFonts w:ascii="Times New Roman" w:eastAsia="Times New Roman" w:hAnsi="Times New Roman" w:cs="Times New Roman"/>
          <w:spacing w:val="-8"/>
        </w:rPr>
        <w:t>conforme segue</w:t>
      </w:r>
      <w:r w:rsidRPr="00551DB5">
        <w:rPr>
          <w:rFonts w:ascii="Times New Roman" w:eastAsia="Times New Roman" w:hAnsi="Times New Roman" w:cs="Times New Roman"/>
        </w:rPr>
        <w:t>:</w:t>
      </w:r>
    </w:p>
    <w:p w14:paraId="2349BFD6" w14:textId="77777777" w:rsidR="00551DB5" w:rsidRPr="00551DB5" w:rsidRDefault="00551DB5" w:rsidP="00551DB5">
      <w:pPr>
        <w:widowControl w:val="0"/>
        <w:autoSpaceDE w:val="0"/>
        <w:autoSpaceDN w:val="0"/>
        <w:adjustRightInd w:val="0"/>
        <w:jc w:val="center"/>
        <w:rPr>
          <w:rFonts w:ascii="Times New Roman" w:eastAsia="Times New Roman" w:hAnsi="Times New Roman" w:cs="Times New Roman"/>
          <w:color w:val="000000"/>
          <w:lang w:val="x-none" w:eastAsia="x-none"/>
        </w:rPr>
      </w:pPr>
    </w:p>
    <w:tbl>
      <w:tblPr>
        <w:tblW w:w="9579" w:type="dxa"/>
        <w:tblInd w:w="55" w:type="dxa"/>
        <w:tblLayout w:type="fixed"/>
        <w:tblCellMar>
          <w:top w:w="55" w:type="dxa"/>
          <w:left w:w="55" w:type="dxa"/>
          <w:bottom w:w="55" w:type="dxa"/>
          <w:right w:w="55" w:type="dxa"/>
        </w:tblCellMar>
        <w:tblLook w:val="04A0" w:firstRow="1" w:lastRow="0" w:firstColumn="1" w:lastColumn="0" w:noHBand="0" w:noVBand="1"/>
      </w:tblPr>
      <w:tblGrid>
        <w:gridCol w:w="791"/>
        <w:gridCol w:w="3969"/>
        <w:gridCol w:w="1134"/>
        <w:gridCol w:w="1843"/>
        <w:gridCol w:w="1842"/>
      </w:tblGrid>
      <w:tr w:rsidR="00551DB5" w:rsidRPr="00551DB5" w14:paraId="7E88D8CE" w14:textId="77777777" w:rsidTr="00F934EB">
        <w:tc>
          <w:tcPr>
            <w:tcW w:w="791" w:type="dxa"/>
            <w:tcBorders>
              <w:top w:val="single" w:sz="4" w:space="0" w:color="000000"/>
              <w:left w:val="single" w:sz="4" w:space="0" w:color="000000"/>
              <w:bottom w:val="single" w:sz="4" w:space="0" w:color="000000"/>
              <w:right w:val="nil"/>
            </w:tcBorders>
            <w:vAlign w:val="center"/>
            <w:hideMark/>
          </w:tcPr>
          <w:p w14:paraId="5F513DDF"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ITEM</w:t>
            </w:r>
          </w:p>
        </w:tc>
        <w:tc>
          <w:tcPr>
            <w:tcW w:w="3969" w:type="dxa"/>
            <w:tcBorders>
              <w:top w:val="single" w:sz="4" w:space="0" w:color="000000"/>
              <w:left w:val="single" w:sz="4" w:space="0" w:color="000000"/>
              <w:bottom w:val="single" w:sz="4" w:space="0" w:color="000000"/>
              <w:right w:val="nil"/>
            </w:tcBorders>
            <w:vAlign w:val="center"/>
            <w:hideMark/>
          </w:tcPr>
          <w:p w14:paraId="4ABF78A4"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DESCRIÇÃO SUMÁRIA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84033F"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QUANT.</w:t>
            </w:r>
          </w:p>
        </w:tc>
        <w:tc>
          <w:tcPr>
            <w:tcW w:w="1843" w:type="dxa"/>
            <w:tcBorders>
              <w:top w:val="single" w:sz="4" w:space="0" w:color="000000"/>
              <w:left w:val="single" w:sz="4" w:space="0" w:color="000000"/>
              <w:bottom w:val="single" w:sz="4" w:space="0" w:color="000000"/>
              <w:right w:val="single" w:sz="4" w:space="0" w:color="000000"/>
            </w:tcBorders>
            <w:hideMark/>
          </w:tcPr>
          <w:p w14:paraId="197D4F4C"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MARCA</w:t>
            </w:r>
          </w:p>
        </w:tc>
        <w:tc>
          <w:tcPr>
            <w:tcW w:w="1842" w:type="dxa"/>
            <w:tcBorders>
              <w:top w:val="single" w:sz="4" w:space="0" w:color="000000"/>
              <w:left w:val="single" w:sz="4" w:space="0" w:color="000000"/>
              <w:bottom w:val="single" w:sz="4" w:space="0" w:color="000000"/>
              <w:right w:val="single" w:sz="4" w:space="0" w:color="000000"/>
            </w:tcBorders>
            <w:hideMark/>
          </w:tcPr>
          <w:p w14:paraId="7757CE0E"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VALOR UNITÁRIO (R$)</w:t>
            </w:r>
          </w:p>
        </w:tc>
      </w:tr>
      <w:tr w:rsidR="00551DB5" w:rsidRPr="00551DB5" w14:paraId="03ED129F" w14:textId="77777777" w:rsidTr="00F934EB">
        <w:tc>
          <w:tcPr>
            <w:tcW w:w="791" w:type="dxa"/>
            <w:tcBorders>
              <w:top w:val="nil"/>
              <w:left w:val="single" w:sz="4" w:space="0" w:color="000000"/>
              <w:bottom w:val="single" w:sz="4" w:space="0" w:color="000000"/>
              <w:right w:val="nil"/>
            </w:tcBorders>
          </w:tcPr>
          <w:p w14:paraId="62F2626D" w14:textId="150A2BE8" w:rsidR="00551DB5" w:rsidRPr="00551DB5" w:rsidRDefault="00551DB5" w:rsidP="00551DB5">
            <w:pPr>
              <w:widowControl w:val="0"/>
              <w:suppressLineNumbers/>
              <w:suppressAutoHyphens/>
              <w:snapToGrid w:val="0"/>
              <w:jc w:val="center"/>
              <w:rPr>
                <w:rFonts w:ascii="Times New Roman" w:eastAsia="DejaVu Sans" w:hAnsi="Times New Roman" w:cs="Times New Roman"/>
              </w:rPr>
            </w:pPr>
          </w:p>
        </w:tc>
        <w:tc>
          <w:tcPr>
            <w:tcW w:w="3969" w:type="dxa"/>
            <w:tcBorders>
              <w:top w:val="single" w:sz="4" w:space="0" w:color="auto"/>
              <w:left w:val="single" w:sz="4" w:space="0" w:color="000000"/>
              <w:bottom w:val="single" w:sz="4" w:space="0" w:color="000000"/>
              <w:right w:val="nil"/>
            </w:tcBorders>
            <w:vAlign w:val="center"/>
          </w:tcPr>
          <w:p w14:paraId="31BCC782" w14:textId="77777777" w:rsidR="00551DB5" w:rsidRPr="00551DB5" w:rsidRDefault="00551DB5" w:rsidP="00551DB5">
            <w:pPr>
              <w:snapToGrid w:val="0"/>
              <w:jc w:val="both"/>
              <w:rPr>
                <w:rFonts w:ascii="Times New Roman" w:eastAsia="Times New Roman" w:hAnsi="Times New Roman" w:cs="Times New Roman"/>
              </w:rPr>
            </w:pPr>
          </w:p>
          <w:p w14:paraId="323E9427" w14:textId="77777777" w:rsidR="00551DB5" w:rsidRPr="00551DB5" w:rsidRDefault="00551DB5" w:rsidP="00551DB5">
            <w:pPr>
              <w:snapToGrid w:val="0"/>
              <w:jc w:val="both"/>
              <w:rPr>
                <w:rFonts w:ascii="Times New Roman" w:eastAsia="Times New Roman" w:hAnsi="Times New Roman" w:cs="Times New Roman"/>
                <w:bCs/>
              </w:rPr>
            </w:pPr>
          </w:p>
        </w:tc>
        <w:tc>
          <w:tcPr>
            <w:tcW w:w="1134" w:type="dxa"/>
            <w:tcBorders>
              <w:top w:val="nil"/>
              <w:left w:val="single" w:sz="4" w:space="0" w:color="000000"/>
              <w:bottom w:val="single" w:sz="4" w:space="0" w:color="000000"/>
              <w:right w:val="single" w:sz="4" w:space="0" w:color="000000"/>
            </w:tcBorders>
          </w:tcPr>
          <w:p w14:paraId="25C6726A" w14:textId="22DE2160" w:rsidR="00551DB5" w:rsidRPr="00551DB5" w:rsidRDefault="00551DB5" w:rsidP="00551DB5">
            <w:pPr>
              <w:widowControl w:val="0"/>
              <w:suppressLineNumbers/>
              <w:suppressAutoHyphens/>
              <w:snapToGrid w:val="0"/>
              <w:jc w:val="center"/>
              <w:rPr>
                <w:rFonts w:ascii="Times New Roman" w:eastAsia="DejaVu Sans" w:hAnsi="Times New Roman" w:cs="Times New Roman"/>
              </w:rPr>
            </w:pPr>
          </w:p>
        </w:tc>
        <w:tc>
          <w:tcPr>
            <w:tcW w:w="1843" w:type="dxa"/>
            <w:tcBorders>
              <w:top w:val="nil"/>
              <w:left w:val="single" w:sz="4" w:space="0" w:color="000000"/>
              <w:bottom w:val="single" w:sz="4" w:space="0" w:color="000000"/>
              <w:right w:val="single" w:sz="4" w:space="0" w:color="000000"/>
            </w:tcBorders>
          </w:tcPr>
          <w:p w14:paraId="6C10D3B1" w14:textId="78F41E9A" w:rsidR="00551DB5" w:rsidRPr="00551DB5" w:rsidRDefault="00551DB5" w:rsidP="00551DB5">
            <w:pPr>
              <w:widowControl w:val="0"/>
              <w:suppressLineNumbers/>
              <w:suppressAutoHyphens/>
              <w:snapToGrid w:val="0"/>
              <w:jc w:val="center"/>
              <w:rPr>
                <w:rFonts w:ascii="Times New Roman" w:eastAsia="DejaVu Sans" w:hAnsi="Times New Roman" w:cs="Times New Roman"/>
              </w:rPr>
            </w:pPr>
          </w:p>
        </w:tc>
        <w:tc>
          <w:tcPr>
            <w:tcW w:w="1842" w:type="dxa"/>
            <w:tcBorders>
              <w:top w:val="nil"/>
              <w:left w:val="single" w:sz="4" w:space="0" w:color="000000"/>
              <w:bottom w:val="single" w:sz="4" w:space="0" w:color="000000"/>
              <w:right w:val="single" w:sz="4" w:space="0" w:color="000000"/>
            </w:tcBorders>
          </w:tcPr>
          <w:p w14:paraId="5C960FE8" w14:textId="4846FD4B" w:rsidR="00551DB5" w:rsidRPr="00551DB5" w:rsidRDefault="00551DB5" w:rsidP="00551DB5">
            <w:pPr>
              <w:widowControl w:val="0"/>
              <w:suppressLineNumbers/>
              <w:suppressAutoHyphens/>
              <w:snapToGrid w:val="0"/>
              <w:jc w:val="both"/>
              <w:rPr>
                <w:rFonts w:ascii="Times New Roman" w:eastAsia="DejaVu Sans" w:hAnsi="Times New Roman" w:cs="Times New Roman"/>
              </w:rPr>
            </w:pPr>
          </w:p>
        </w:tc>
      </w:tr>
      <w:tr w:rsidR="00551DB5" w:rsidRPr="00551DB5" w14:paraId="6F3C2706" w14:textId="77777777" w:rsidTr="00F93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510"/>
        </w:trPr>
        <w:tc>
          <w:tcPr>
            <w:tcW w:w="9579" w:type="dxa"/>
            <w:gridSpan w:val="5"/>
          </w:tcPr>
          <w:p w14:paraId="38F02159" w14:textId="6670101E"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 xml:space="preserve">VALOR TOTAL: </w:t>
            </w:r>
          </w:p>
        </w:tc>
      </w:tr>
    </w:tbl>
    <w:p w14:paraId="71B20D42" w14:textId="77777777" w:rsidR="00551DB5" w:rsidRPr="00551DB5" w:rsidRDefault="00551DB5" w:rsidP="00551DB5">
      <w:pPr>
        <w:ind w:right="-135"/>
        <w:jc w:val="both"/>
        <w:rPr>
          <w:rFonts w:ascii="Times New Roman" w:eastAsia="Times New Roman" w:hAnsi="Times New Roman" w:cs="Times New Roman"/>
          <w:b/>
          <w:spacing w:val="-8"/>
        </w:rPr>
      </w:pPr>
    </w:p>
    <w:p w14:paraId="56B39563" w14:textId="77777777" w:rsidR="00551DB5" w:rsidRPr="00551DB5" w:rsidRDefault="00551DB5" w:rsidP="00551DB5">
      <w:pPr>
        <w:ind w:right="-135"/>
        <w:jc w:val="both"/>
        <w:rPr>
          <w:rFonts w:ascii="Times New Roman" w:eastAsia="Times New Roman" w:hAnsi="Times New Roman" w:cs="Times New Roman"/>
          <w:b/>
          <w:spacing w:val="-8"/>
        </w:rPr>
      </w:pPr>
    </w:p>
    <w:p w14:paraId="4276CCE8" w14:textId="77777777" w:rsidR="00551DB5" w:rsidRPr="00551DB5" w:rsidRDefault="00551DB5" w:rsidP="00551DB5">
      <w:pPr>
        <w:ind w:right="-135"/>
        <w:jc w:val="both"/>
        <w:rPr>
          <w:rFonts w:ascii="Times New Roman" w:eastAsia="Times New Roman" w:hAnsi="Times New Roman" w:cs="Times New Roman"/>
          <w:b/>
          <w:spacing w:val="-8"/>
        </w:rPr>
      </w:pPr>
    </w:p>
    <w:p w14:paraId="629FC73B"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SEGUNDA – DOS PRAZOS E DA ENTREGA DOS PRODUTOS.</w:t>
      </w:r>
    </w:p>
    <w:p w14:paraId="26AB124E" w14:textId="77777777" w:rsidR="00551DB5" w:rsidRPr="00551DB5" w:rsidRDefault="00551DB5" w:rsidP="00551DB5">
      <w:pPr>
        <w:ind w:right="-135"/>
        <w:jc w:val="both"/>
        <w:rPr>
          <w:rFonts w:ascii="Times New Roman" w:eastAsia="Times New Roman" w:hAnsi="Times New Roman" w:cs="Times New Roman"/>
          <w:spacing w:val="-8"/>
        </w:rPr>
      </w:pPr>
    </w:p>
    <w:p w14:paraId="0BE9F51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2.1. A CONTRATADA fornecerá à CONTRATANTE os produtos/serviços pelo preço correspondente, indicado na tabela acima.</w:t>
      </w:r>
    </w:p>
    <w:p w14:paraId="296BE9B1"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2BF0F495" w14:textId="7A62BCD6"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2.2. O produto dever</w:t>
      </w:r>
      <w:r w:rsidR="00253407">
        <w:rPr>
          <w:rFonts w:ascii="Times New Roman" w:eastAsia="Times New Roman" w:hAnsi="Times New Roman" w:cs="Times New Roman"/>
          <w:spacing w:val="-8"/>
        </w:rPr>
        <w:t>á</w:t>
      </w:r>
      <w:r w:rsidRPr="00551DB5">
        <w:rPr>
          <w:rFonts w:ascii="Times New Roman" w:eastAsia="Times New Roman" w:hAnsi="Times New Roman" w:cs="Times New Roman"/>
          <w:spacing w:val="-8"/>
        </w:rPr>
        <w:t xml:space="preserve"> ser entregue/</w:t>
      </w:r>
      <w:proofErr w:type="spellStart"/>
      <w:r w:rsidRPr="00551DB5">
        <w:rPr>
          <w:rFonts w:ascii="Times New Roman" w:eastAsia="Times New Roman" w:hAnsi="Times New Roman" w:cs="Times New Roman"/>
          <w:spacing w:val="-8"/>
        </w:rPr>
        <w:t>prestad</w:t>
      </w:r>
      <w:proofErr w:type="spellEnd"/>
      <w:r w:rsidRPr="00551DB5">
        <w:rPr>
          <w:rFonts w:ascii="Times New Roman" w:eastAsia="Times New Roman" w:hAnsi="Times New Roman" w:cs="Times New Roman"/>
          <w:spacing w:val="-8"/>
        </w:rPr>
        <w:t xml:space="preserve"> na sede da CONTRATANTE, conforme solicitado pelo Secretário/gestor responsável no prazo de </w:t>
      </w:r>
      <w:r>
        <w:rPr>
          <w:rFonts w:ascii="Times New Roman" w:eastAsia="Times New Roman" w:hAnsi="Times New Roman" w:cs="Times New Roman"/>
          <w:spacing w:val="-8"/>
        </w:rPr>
        <w:t>3</w:t>
      </w:r>
      <w:r w:rsidRPr="00551DB5">
        <w:rPr>
          <w:rFonts w:ascii="Times New Roman" w:eastAsia="Times New Roman" w:hAnsi="Times New Roman" w:cs="Times New Roman"/>
          <w:spacing w:val="-8"/>
        </w:rPr>
        <w:t>0 (</w:t>
      </w:r>
      <w:r>
        <w:rPr>
          <w:rFonts w:ascii="Times New Roman" w:eastAsia="Times New Roman" w:hAnsi="Times New Roman" w:cs="Times New Roman"/>
          <w:spacing w:val="-8"/>
        </w:rPr>
        <w:t>trinta</w:t>
      </w:r>
      <w:r w:rsidRPr="00551DB5">
        <w:rPr>
          <w:rFonts w:ascii="Times New Roman" w:eastAsia="Times New Roman" w:hAnsi="Times New Roman" w:cs="Times New Roman"/>
          <w:spacing w:val="-8"/>
        </w:rPr>
        <w:t xml:space="preserve">) dias úteis do recebimento da respectiva solicitação, e deverão </w:t>
      </w:r>
      <w:r w:rsidRPr="00551DB5">
        <w:rPr>
          <w:rFonts w:ascii="Times New Roman" w:eastAsia="Times New Roman" w:hAnsi="Times New Roman" w:cs="Times New Roman"/>
          <w:spacing w:val="-8"/>
        </w:rPr>
        <w:lastRenderedPageBreak/>
        <w:t>estar dentro dos estritos padrões de qualidades exigíveis, em caso de substituição e troca  do produto o fornecedor  terá 10 (dez) dias úteis.</w:t>
      </w:r>
    </w:p>
    <w:p w14:paraId="55E3C454" w14:textId="77777777" w:rsidR="00551DB5" w:rsidRPr="00551DB5" w:rsidRDefault="00551DB5" w:rsidP="00551DB5">
      <w:pPr>
        <w:ind w:right="-135"/>
        <w:jc w:val="both"/>
        <w:rPr>
          <w:rFonts w:ascii="Times New Roman" w:eastAsia="Times New Roman" w:hAnsi="Times New Roman" w:cs="Times New Roman"/>
          <w:b/>
          <w:spacing w:val="-8"/>
        </w:rPr>
      </w:pPr>
    </w:p>
    <w:p w14:paraId="1DEFC04E"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TERCEIRA – DO PAGAMENTO, DO REAJUSTE, DA REVISÃO E DA ATUALIZAÇÃO DOS VALORES</w:t>
      </w:r>
    </w:p>
    <w:p w14:paraId="11B1387F" w14:textId="77777777" w:rsidR="00551DB5" w:rsidRPr="00551DB5" w:rsidRDefault="00551DB5" w:rsidP="00551DB5">
      <w:pPr>
        <w:ind w:right="-135"/>
        <w:jc w:val="both"/>
        <w:rPr>
          <w:rFonts w:ascii="Times New Roman" w:eastAsia="Times New Roman" w:hAnsi="Times New Roman" w:cs="Times New Roman"/>
          <w:spacing w:val="-8"/>
        </w:rPr>
      </w:pPr>
    </w:p>
    <w:p w14:paraId="56D1108A" w14:textId="0364659C"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spacing w:val="-8"/>
        </w:rPr>
        <w:t xml:space="preserve">3.1. O pagamento pela CONTRATANTE à CONTRATADA será efetuado </w:t>
      </w:r>
      <w:r w:rsidRPr="00551DB5">
        <w:rPr>
          <w:rFonts w:ascii="Times New Roman" w:eastAsia="Times New Roman" w:hAnsi="Times New Roman" w:cs="Times New Roman"/>
        </w:rPr>
        <w:t xml:space="preserve">pela Tesouraria em até 30 (trinta) dias a contar da data da apresentação da nota fiscal com o comprovante de recebimento realizado de acordo com as cláusulas deste instrumento e com as disposições do Edital do Pregão </w:t>
      </w:r>
      <w:proofErr w:type="spellStart"/>
      <w:r w:rsidR="00EC647C">
        <w:rPr>
          <w:rFonts w:ascii="Times New Roman" w:eastAsia="Times New Roman" w:hAnsi="Times New Roman" w:cs="Times New Roman"/>
        </w:rPr>
        <w:t>Eletronico</w:t>
      </w:r>
      <w:proofErr w:type="spellEnd"/>
      <w:r w:rsidRPr="00551DB5">
        <w:rPr>
          <w:rFonts w:ascii="Times New Roman" w:eastAsia="Times New Roman" w:hAnsi="Times New Roman" w:cs="Times New Roman"/>
        </w:rPr>
        <w:t xml:space="preserve"> e poderá ser efetuado mediante cheque, depósito bancário ou transferência para a seguinte Conta Corrente, de titularidade da CONTRATADA: Conta Corrente Nº; agência; Banco do Brasil. </w:t>
      </w:r>
    </w:p>
    <w:p w14:paraId="2D746503" w14:textId="77777777" w:rsidR="00551DB5" w:rsidRPr="00551DB5" w:rsidRDefault="00551DB5" w:rsidP="00551DB5">
      <w:pPr>
        <w:ind w:right="-135"/>
        <w:jc w:val="both"/>
        <w:rPr>
          <w:rFonts w:ascii="Times New Roman" w:eastAsia="Times New Roman" w:hAnsi="Times New Roman" w:cs="Times New Roman"/>
          <w:spacing w:val="-8"/>
        </w:rPr>
      </w:pPr>
    </w:p>
    <w:p w14:paraId="6553E6A0"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3.2. O preço da nota fiscal só será pago se corresponder ao indicado na CLÁUSULA PRIMEIRA para cada item, assim como às exigências da cláusula 2.2, não se responsabilizando a CONTRATANTE por despesas com encargos trabalhistas, previdenciários, tributários ou decorrentes de transportes ou qualquer outra despesa para a entrega e fornecimento de acordo com este contrato, que competem exclusivamente à CONTRATADA.</w:t>
      </w:r>
    </w:p>
    <w:p w14:paraId="60A7B230" w14:textId="77777777" w:rsidR="00551DB5" w:rsidRPr="00551DB5" w:rsidRDefault="00551DB5" w:rsidP="00551DB5">
      <w:pPr>
        <w:ind w:right="-135"/>
        <w:jc w:val="both"/>
        <w:rPr>
          <w:rFonts w:ascii="Times New Roman" w:eastAsia="Times New Roman" w:hAnsi="Times New Roman" w:cs="Times New Roman"/>
        </w:rPr>
      </w:pPr>
    </w:p>
    <w:p w14:paraId="1C6BBC3F" w14:textId="0568AC9C"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3.</w:t>
      </w:r>
      <w:r w:rsidR="00AB20C0">
        <w:rPr>
          <w:rFonts w:ascii="Times New Roman" w:eastAsia="Times New Roman" w:hAnsi="Times New Roman" w:cs="Times New Roman"/>
        </w:rPr>
        <w:t>3</w:t>
      </w:r>
      <w:r w:rsidRPr="00551DB5">
        <w:rPr>
          <w:rFonts w:ascii="Times New Roman" w:eastAsia="Times New Roman" w:hAnsi="Times New Roman" w:cs="Times New Roman"/>
          <w:spacing w:val="-8"/>
        </w:rPr>
        <w:t>.</w:t>
      </w:r>
      <w:r w:rsidRPr="00551DB5">
        <w:rPr>
          <w:rFonts w:ascii="Times New Roman" w:eastAsia="Times New Roman" w:hAnsi="Times New Roman" w:cs="Times New Roman"/>
        </w:rPr>
        <w:t xml:space="preserve"> No caso de inadimplemento contratual por parte da CONTRATANTE,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C218A6F" w14:textId="77777777" w:rsidR="00551DB5" w:rsidRPr="00551DB5" w:rsidRDefault="00551DB5" w:rsidP="00551DB5">
      <w:pPr>
        <w:ind w:right="-135"/>
        <w:jc w:val="both"/>
        <w:rPr>
          <w:rFonts w:ascii="Times New Roman" w:eastAsia="Times New Roman" w:hAnsi="Times New Roman" w:cs="Times New Roman"/>
        </w:rPr>
      </w:pPr>
    </w:p>
    <w:p w14:paraId="5DC8C473" w14:textId="2B485F60"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3.</w:t>
      </w:r>
      <w:r w:rsidR="00AB20C0">
        <w:rPr>
          <w:rFonts w:ascii="Times New Roman" w:eastAsia="Times New Roman" w:hAnsi="Times New Roman" w:cs="Times New Roman"/>
        </w:rPr>
        <w:t>4</w:t>
      </w:r>
      <w:r w:rsidRPr="00551DB5">
        <w:rPr>
          <w:rFonts w:ascii="Times New Roman" w:eastAsia="Times New Roman" w:hAnsi="Times New Roman" w:cs="Times New Roman"/>
        </w:rPr>
        <w:t>. É condição para o pagamento o valor constante na Nota Fiscal/Fatura, a prova de regularidade com o Fundo de Garantia por Tempo de Serviço – FGTS, e com o Instituto Nacional do Seguro Social – INSS.</w:t>
      </w:r>
    </w:p>
    <w:p w14:paraId="7A2560FE" w14:textId="77777777" w:rsidR="00551DB5" w:rsidRPr="00551DB5" w:rsidRDefault="00551DB5" w:rsidP="00551DB5">
      <w:pPr>
        <w:ind w:right="-135"/>
        <w:jc w:val="both"/>
        <w:rPr>
          <w:rFonts w:ascii="Times New Roman" w:eastAsia="Times New Roman" w:hAnsi="Times New Roman" w:cs="Times New Roman"/>
          <w:spacing w:val="-8"/>
        </w:rPr>
      </w:pPr>
    </w:p>
    <w:p w14:paraId="0706DBB9"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QUARTA – DA VIGÊNCIA</w:t>
      </w:r>
    </w:p>
    <w:p w14:paraId="2D280DF7" w14:textId="77777777" w:rsidR="00551DB5" w:rsidRPr="00551DB5" w:rsidRDefault="00551DB5" w:rsidP="00551DB5">
      <w:pPr>
        <w:ind w:right="-135"/>
        <w:jc w:val="both"/>
        <w:rPr>
          <w:rFonts w:ascii="Times New Roman" w:eastAsia="Times New Roman" w:hAnsi="Times New Roman" w:cs="Times New Roman"/>
          <w:spacing w:val="-8"/>
        </w:rPr>
      </w:pPr>
    </w:p>
    <w:p w14:paraId="74AC9AB0" w14:textId="127FBAC6"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4. O presente contrato terá vigência a partir de sua assinatura e seu término ficará adstrito aos respectivos créditos orçamentários do ano base de 20</w:t>
      </w:r>
      <w:r>
        <w:rPr>
          <w:rFonts w:ascii="Times New Roman" w:eastAsia="Times New Roman" w:hAnsi="Times New Roman" w:cs="Times New Roman"/>
          <w:spacing w:val="-8"/>
        </w:rPr>
        <w:t>20</w:t>
      </w:r>
      <w:r w:rsidRPr="00551DB5">
        <w:rPr>
          <w:rFonts w:ascii="Times New Roman" w:eastAsia="Times New Roman" w:hAnsi="Times New Roman" w:cs="Times New Roman"/>
          <w:spacing w:val="-8"/>
        </w:rPr>
        <w:t xml:space="preserve">, </w:t>
      </w:r>
    </w:p>
    <w:p w14:paraId="1CB7499A" w14:textId="77777777" w:rsidR="00551DB5" w:rsidRPr="00551DB5" w:rsidRDefault="00551DB5" w:rsidP="00551DB5">
      <w:pPr>
        <w:ind w:right="-135"/>
        <w:jc w:val="both"/>
        <w:rPr>
          <w:rFonts w:ascii="Times New Roman" w:eastAsia="Times New Roman" w:hAnsi="Times New Roman" w:cs="Times New Roman"/>
          <w:spacing w:val="-8"/>
        </w:rPr>
      </w:pPr>
    </w:p>
    <w:p w14:paraId="3E8F4F92" w14:textId="329AA490"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4.1</w:t>
      </w:r>
      <w:r w:rsidRPr="00551DB5">
        <w:rPr>
          <w:rFonts w:ascii="Times New Roman" w:eastAsia="Times New Roman" w:hAnsi="Times New Roman" w:cs="Times New Roman"/>
        </w:rPr>
        <w:t xml:space="preserve"> </w:t>
      </w:r>
      <w:r w:rsidRPr="00551DB5">
        <w:rPr>
          <w:rFonts w:ascii="Times New Roman" w:eastAsia="Times New Roman" w:hAnsi="Times New Roman" w:cs="Times New Roman"/>
          <w:spacing w:val="-8"/>
        </w:rPr>
        <w:t xml:space="preserve">A empresa vencedora deverá conceder garantia mínima de </w:t>
      </w:r>
      <w:r>
        <w:rPr>
          <w:rFonts w:ascii="Times New Roman" w:eastAsia="Times New Roman" w:hAnsi="Times New Roman" w:cs="Times New Roman"/>
          <w:spacing w:val="-8"/>
        </w:rPr>
        <w:t>acordo com cada item.</w:t>
      </w:r>
    </w:p>
    <w:p w14:paraId="1A37423A" w14:textId="77777777" w:rsidR="00551DB5" w:rsidRPr="00551DB5" w:rsidRDefault="00551DB5" w:rsidP="00551DB5">
      <w:pPr>
        <w:ind w:right="-135"/>
        <w:jc w:val="both"/>
        <w:rPr>
          <w:rFonts w:ascii="Times New Roman" w:eastAsia="Times New Roman" w:hAnsi="Times New Roman" w:cs="Times New Roman"/>
        </w:rPr>
      </w:pPr>
    </w:p>
    <w:p w14:paraId="35A75422" w14:textId="00979F03" w:rsidR="00551DB5" w:rsidRPr="00551DB5" w:rsidRDefault="00551DB5" w:rsidP="00371FA3">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rPr>
        <w:t>4.3 O</w:t>
      </w:r>
      <w:r w:rsidR="00371FA3">
        <w:rPr>
          <w:rFonts w:ascii="Times New Roman" w:eastAsia="Times New Roman" w:hAnsi="Times New Roman" w:cs="Times New Roman"/>
        </w:rPr>
        <w:t>s Itens</w:t>
      </w:r>
      <w:r w:rsidRPr="00551DB5">
        <w:rPr>
          <w:rFonts w:ascii="Times New Roman" w:eastAsia="Times New Roman" w:hAnsi="Times New Roman" w:cs="Times New Roman"/>
        </w:rPr>
        <w:t xml:space="preserve"> dever</w:t>
      </w:r>
      <w:r w:rsidR="00371FA3">
        <w:rPr>
          <w:rFonts w:ascii="Times New Roman" w:eastAsia="Times New Roman" w:hAnsi="Times New Roman" w:cs="Times New Roman"/>
        </w:rPr>
        <w:t>ão</w:t>
      </w:r>
      <w:r w:rsidRPr="00551DB5">
        <w:rPr>
          <w:rFonts w:ascii="Times New Roman" w:eastAsia="Times New Roman" w:hAnsi="Times New Roman" w:cs="Times New Roman"/>
        </w:rPr>
        <w:t xml:space="preserve"> ser entregue</w:t>
      </w:r>
      <w:r w:rsidR="00371FA3">
        <w:rPr>
          <w:rFonts w:ascii="Times New Roman" w:eastAsia="Times New Roman" w:hAnsi="Times New Roman" w:cs="Times New Roman"/>
        </w:rPr>
        <w:t>s</w:t>
      </w:r>
      <w:r w:rsidRPr="00551DB5">
        <w:rPr>
          <w:rFonts w:ascii="Times New Roman" w:eastAsia="Times New Roman" w:hAnsi="Times New Roman" w:cs="Times New Roman"/>
        </w:rPr>
        <w:t xml:space="preserve"> com todos os itens de série, conforme catálogo do fabricante, e todos os equipamentos </w:t>
      </w:r>
      <w:r w:rsidR="00371FA3">
        <w:rPr>
          <w:rFonts w:ascii="Times New Roman" w:eastAsia="Times New Roman" w:hAnsi="Times New Roman" w:cs="Times New Roman"/>
        </w:rPr>
        <w:t>e acessórios.</w:t>
      </w:r>
      <w:r w:rsidRPr="00551DB5">
        <w:rPr>
          <w:rFonts w:ascii="Times New Roman" w:eastAsia="Times New Roman" w:hAnsi="Times New Roman" w:cs="Times New Roman"/>
        </w:rPr>
        <w:t xml:space="preserve">. </w:t>
      </w:r>
    </w:p>
    <w:p w14:paraId="6F53699A" w14:textId="77777777" w:rsidR="00551DB5" w:rsidRPr="00551DB5" w:rsidRDefault="00551DB5" w:rsidP="00551DB5">
      <w:pPr>
        <w:rPr>
          <w:rFonts w:ascii="Times New Roman" w:eastAsia="Times New Roman" w:hAnsi="Times New Roman" w:cs="Times New Roman"/>
        </w:rPr>
      </w:pPr>
    </w:p>
    <w:p w14:paraId="6E071D32" w14:textId="52386FBC" w:rsidR="00551DB5" w:rsidRPr="00551DB5" w:rsidRDefault="00551DB5" w:rsidP="00551DB5">
      <w:pPr>
        <w:rPr>
          <w:rFonts w:ascii="Times New Roman" w:eastAsia="Times New Roman" w:hAnsi="Times New Roman" w:cs="Times New Roman"/>
        </w:rPr>
      </w:pPr>
      <w:r w:rsidRPr="00551DB5">
        <w:rPr>
          <w:rFonts w:ascii="Times New Roman" w:eastAsia="Times New Roman" w:hAnsi="Times New Roman" w:cs="Times New Roman"/>
        </w:rPr>
        <w:t>4.8 Durante o período de garantia, as despesas decorrentes das revisões - deslocamento, serviços e produtos</w:t>
      </w:r>
      <w:r w:rsidR="00371FA3">
        <w:rPr>
          <w:rFonts w:ascii="Times New Roman" w:eastAsia="Times New Roman" w:hAnsi="Times New Roman" w:cs="Times New Roman"/>
        </w:rPr>
        <w:t xml:space="preserve">, </w:t>
      </w:r>
      <w:r w:rsidRPr="00551DB5">
        <w:rPr>
          <w:rFonts w:ascii="Times New Roman" w:eastAsia="Times New Roman" w:hAnsi="Times New Roman" w:cs="Times New Roman"/>
        </w:rPr>
        <w:t xml:space="preserve">ocorrerão à conta da licitante vencedora; </w:t>
      </w:r>
    </w:p>
    <w:p w14:paraId="11A7E15E" w14:textId="77777777" w:rsidR="00551DB5" w:rsidRPr="00551DB5" w:rsidRDefault="00551DB5" w:rsidP="00551DB5">
      <w:pPr>
        <w:ind w:right="-135"/>
        <w:jc w:val="both"/>
        <w:rPr>
          <w:rFonts w:ascii="Times New Roman" w:eastAsia="Times New Roman" w:hAnsi="Times New Roman" w:cs="Times New Roman"/>
        </w:rPr>
      </w:pPr>
    </w:p>
    <w:p w14:paraId="707D7E61" w14:textId="198120FE"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 xml:space="preserve">4.10 As demais exigências contidas no Anexo I do edital Nº asseguram as obrigações da CONTRATADA para a vigência do contrato. </w:t>
      </w:r>
    </w:p>
    <w:p w14:paraId="19664806" w14:textId="77777777" w:rsidR="00551DB5" w:rsidRPr="00551DB5" w:rsidRDefault="00551DB5" w:rsidP="00551DB5">
      <w:pPr>
        <w:ind w:right="-135"/>
        <w:jc w:val="both"/>
        <w:rPr>
          <w:rFonts w:ascii="Times New Roman" w:eastAsia="Times New Roman" w:hAnsi="Times New Roman" w:cs="Times New Roman"/>
          <w:spacing w:val="-8"/>
        </w:rPr>
      </w:pPr>
    </w:p>
    <w:p w14:paraId="03E5E088"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QUINTA – DA DOTAÇÃO ORÇAMENTÁRIA</w:t>
      </w:r>
    </w:p>
    <w:p w14:paraId="24E3666C" w14:textId="77777777" w:rsidR="00551DB5" w:rsidRPr="00551DB5" w:rsidRDefault="00551DB5" w:rsidP="00551DB5">
      <w:pPr>
        <w:ind w:right="-135"/>
        <w:jc w:val="both"/>
        <w:rPr>
          <w:rFonts w:ascii="Times New Roman" w:eastAsia="Times New Roman" w:hAnsi="Times New Roman" w:cs="Times New Roman"/>
          <w:spacing w:val="-8"/>
        </w:rPr>
      </w:pPr>
    </w:p>
    <w:p w14:paraId="42DD0CBC" w14:textId="421BE916" w:rsidR="00551DB5" w:rsidRPr="00551DB5" w:rsidRDefault="00551DB5" w:rsidP="00551DB5">
      <w:pPr>
        <w:widowControl w:val="0"/>
        <w:autoSpaceDE w:val="0"/>
        <w:autoSpaceDN w:val="0"/>
        <w:adjustRightInd w:val="0"/>
        <w:jc w:val="both"/>
        <w:rPr>
          <w:rFonts w:ascii="Times New Roman" w:eastAsia="Times New Roman" w:hAnsi="Times New Roman" w:cs="Times New Roman"/>
        </w:rPr>
      </w:pPr>
      <w:r w:rsidRPr="00551DB5">
        <w:rPr>
          <w:rFonts w:ascii="Times New Roman" w:eastAsia="Times New Roman" w:hAnsi="Times New Roman" w:cs="Times New Roman"/>
        </w:rPr>
        <w:t xml:space="preserve">5. As despesas decorrentes da aquisição objeto do presente certame, serão suportadas conforme financiamento no valor de </w:t>
      </w:r>
      <w:r w:rsidR="00371FA3">
        <w:rPr>
          <w:rFonts w:ascii="Times New Roman" w:eastAsia="Times New Roman" w:hAnsi="Times New Roman" w:cs="Times New Roman"/>
        </w:rPr>
        <w:t xml:space="preserve">.................. </w:t>
      </w:r>
      <w:r w:rsidRPr="00551DB5">
        <w:rPr>
          <w:rFonts w:ascii="Times New Roman" w:eastAsia="Times New Roman" w:hAnsi="Times New Roman" w:cs="Times New Roman"/>
        </w:rPr>
        <w:t>e conforme dotação assim consignada no orçamento vigente para o Exercício de 20</w:t>
      </w:r>
      <w:r w:rsidR="004C10DF">
        <w:rPr>
          <w:rFonts w:ascii="Times New Roman" w:eastAsia="Times New Roman" w:hAnsi="Times New Roman" w:cs="Times New Roman"/>
        </w:rPr>
        <w:t>20</w:t>
      </w:r>
      <w:r w:rsidRPr="00551DB5">
        <w:rPr>
          <w:rFonts w:ascii="Times New Roman" w:eastAsia="Times New Roman" w:hAnsi="Times New Roman" w:cs="Times New Roman"/>
        </w:rPr>
        <w:t>:</w:t>
      </w:r>
    </w:p>
    <w:p w14:paraId="353E576C"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1271"/>
        <w:gridCol w:w="1559"/>
        <w:gridCol w:w="2552"/>
        <w:gridCol w:w="2594"/>
        <w:gridCol w:w="1760"/>
      </w:tblGrid>
      <w:tr w:rsidR="004C10DF" w:rsidRPr="004C10DF" w14:paraId="4496E88A" w14:textId="77777777" w:rsidTr="00790275">
        <w:tc>
          <w:tcPr>
            <w:tcW w:w="1271" w:type="dxa"/>
          </w:tcPr>
          <w:p w14:paraId="5ED24550"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proofErr w:type="spellStart"/>
            <w:r w:rsidRPr="004C10DF">
              <w:rPr>
                <w:rFonts w:ascii="Times New Roman" w:eastAsia="Times New Roman" w:hAnsi="Times New Roman" w:cs="Times New Roman"/>
                <w:b/>
                <w:bCs/>
                <w:spacing w:val="-8"/>
              </w:rPr>
              <w:lastRenderedPageBreak/>
              <w:t>Cod</w:t>
            </w:r>
            <w:proofErr w:type="spellEnd"/>
            <w:r w:rsidRPr="004C10DF">
              <w:rPr>
                <w:rFonts w:ascii="Times New Roman" w:eastAsia="Times New Roman" w:hAnsi="Times New Roman" w:cs="Times New Roman"/>
                <w:b/>
                <w:bCs/>
                <w:spacing w:val="-8"/>
              </w:rPr>
              <w:t xml:space="preserve">. </w:t>
            </w:r>
            <w:proofErr w:type="spellStart"/>
            <w:r w:rsidRPr="004C10DF">
              <w:rPr>
                <w:rFonts w:ascii="Times New Roman" w:eastAsia="Times New Roman" w:hAnsi="Times New Roman" w:cs="Times New Roman"/>
                <w:b/>
                <w:bCs/>
                <w:spacing w:val="-8"/>
              </w:rPr>
              <w:t>Red</w:t>
            </w:r>
            <w:proofErr w:type="spellEnd"/>
          </w:p>
        </w:tc>
        <w:tc>
          <w:tcPr>
            <w:tcW w:w="1559" w:type="dxa"/>
          </w:tcPr>
          <w:p w14:paraId="43B9E654"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proofErr w:type="spellStart"/>
            <w:r w:rsidRPr="004C10DF">
              <w:rPr>
                <w:rFonts w:ascii="Times New Roman" w:eastAsia="Times New Roman" w:hAnsi="Times New Roman" w:cs="Times New Roman"/>
                <w:b/>
                <w:bCs/>
                <w:spacing w:val="-8"/>
              </w:rPr>
              <w:t>Proj</w:t>
            </w:r>
            <w:proofErr w:type="spellEnd"/>
            <w:r w:rsidRPr="004C10DF">
              <w:rPr>
                <w:rFonts w:ascii="Times New Roman" w:eastAsia="Times New Roman" w:hAnsi="Times New Roman" w:cs="Times New Roman"/>
                <w:b/>
                <w:bCs/>
                <w:spacing w:val="-8"/>
              </w:rPr>
              <w:t>/ativ.</w:t>
            </w:r>
          </w:p>
        </w:tc>
        <w:tc>
          <w:tcPr>
            <w:tcW w:w="2552" w:type="dxa"/>
          </w:tcPr>
          <w:p w14:paraId="4DC5FD4E"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Elemento Despesa</w:t>
            </w:r>
          </w:p>
        </w:tc>
        <w:tc>
          <w:tcPr>
            <w:tcW w:w="2594" w:type="dxa"/>
          </w:tcPr>
          <w:p w14:paraId="3F937C8B"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Compl. Do Elemento</w:t>
            </w:r>
          </w:p>
        </w:tc>
        <w:tc>
          <w:tcPr>
            <w:tcW w:w="1760" w:type="dxa"/>
          </w:tcPr>
          <w:p w14:paraId="181DA6DB"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Valor Previsto</w:t>
            </w:r>
          </w:p>
        </w:tc>
      </w:tr>
      <w:tr w:rsidR="004C10DF" w:rsidRPr="004C10DF" w14:paraId="35F56088" w14:textId="77777777" w:rsidTr="00790275">
        <w:tc>
          <w:tcPr>
            <w:tcW w:w="1271" w:type="dxa"/>
          </w:tcPr>
          <w:p w14:paraId="6C63CCD3" w14:textId="4F31C254"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2</w:t>
            </w:r>
            <w:r w:rsidR="0028562A">
              <w:rPr>
                <w:rFonts w:ascii="Times New Roman" w:eastAsia="Times New Roman" w:hAnsi="Times New Roman" w:cs="Times New Roman"/>
                <w:b/>
                <w:spacing w:val="-8"/>
              </w:rPr>
              <w:t>3</w:t>
            </w:r>
          </w:p>
        </w:tc>
        <w:tc>
          <w:tcPr>
            <w:tcW w:w="1559" w:type="dxa"/>
          </w:tcPr>
          <w:p w14:paraId="4BB59A8F"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2.014</w:t>
            </w:r>
          </w:p>
        </w:tc>
        <w:tc>
          <w:tcPr>
            <w:tcW w:w="2552" w:type="dxa"/>
          </w:tcPr>
          <w:p w14:paraId="10F74CF9"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44.90.00.00.00.00.00</w:t>
            </w:r>
          </w:p>
        </w:tc>
        <w:tc>
          <w:tcPr>
            <w:tcW w:w="2594" w:type="dxa"/>
          </w:tcPr>
          <w:p w14:paraId="7A50AAF2"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4.4.90.52.08.00.00.00</w:t>
            </w:r>
          </w:p>
        </w:tc>
        <w:tc>
          <w:tcPr>
            <w:tcW w:w="1760" w:type="dxa"/>
          </w:tcPr>
          <w:p w14:paraId="03BAF27D" w14:textId="48BB4A8B" w:rsidR="004C10DF" w:rsidRPr="004C10DF" w:rsidRDefault="00253407" w:rsidP="004C10DF">
            <w:pPr>
              <w:widowControl w:val="0"/>
              <w:autoSpaceDE w:val="0"/>
              <w:autoSpaceDN w:val="0"/>
              <w:adjustRightInd w:val="0"/>
              <w:jc w:val="both"/>
              <w:rPr>
                <w:rFonts w:ascii="Times New Roman" w:eastAsia="Times New Roman" w:hAnsi="Times New Roman" w:cs="Times New Roman"/>
                <w:b/>
                <w:spacing w:val="-8"/>
              </w:rPr>
            </w:pPr>
            <w:r>
              <w:rPr>
                <w:rFonts w:ascii="Times New Roman" w:eastAsia="Times New Roman" w:hAnsi="Times New Roman" w:cs="Times New Roman"/>
                <w:b/>
                <w:spacing w:val="-8"/>
              </w:rPr>
              <w:t>2.141</w:t>
            </w:r>
            <w:r w:rsidR="002F243B">
              <w:rPr>
                <w:rFonts w:ascii="Times New Roman" w:eastAsia="Times New Roman" w:hAnsi="Times New Roman" w:cs="Times New Roman"/>
                <w:b/>
                <w:spacing w:val="-8"/>
              </w:rPr>
              <w:t>,</w:t>
            </w:r>
            <w:r>
              <w:rPr>
                <w:rFonts w:ascii="Times New Roman" w:eastAsia="Times New Roman" w:hAnsi="Times New Roman" w:cs="Times New Roman"/>
                <w:b/>
                <w:spacing w:val="-8"/>
              </w:rPr>
              <w:t>08</w:t>
            </w:r>
          </w:p>
        </w:tc>
      </w:tr>
    </w:tbl>
    <w:p w14:paraId="3025E909"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b/>
          <w:spacing w:val="-8"/>
        </w:rPr>
      </w:pPr>
    </w:p>
    <w:p w14:paraId="3969CDEB"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SEXTA – DA INEXECUÇÃO DO CONTRATO</w:t>
      </w:r>
    </w:p>
    <w:p w14:paraId="2B0D8D6F" w14:textId="77777777" w:rsidR="00551DB5" w:rsidRPr="00551DB5" w:rsidRDefault="00551DB5" w:rsidP="00551DB5">
      <w:pPr>
        <w:ind w:right="-135"/>
        <w:jc w:val="both"/>
        <w:rPr>
          <w:rFonts w:ascii="Times New Roman" w:eastAsia="Times New Roman" w:hAnsi="Times New Roman" w:cs="Times New Roman"/>
          <w:spacing w:val="-8"/>
        </w:rPr>
      </w:pPr>
    </w:p>
    <w:p w14:paraId="41F7A5BA"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551DB5">
        <w:rPr>
          <w:rFonts w:ascii="Times New Roman" w:eastAsia="Times New Roman" w:hAnsi="Times New Roman" w:cs="Times New Roman"/>
        </w:rPr>
        <w:t>do valor do pedido, por dia de atraso, em relação à data prevista para a entrega dos produtos nele referidos,</w:t>
      </w:r>
      <w:r w:rsidRPr="00551DB5">
        <w:rPr>
          <w:rFonts w:ascii="Times New Roman" w:eastAsia="Times New Roman" w:hAnsi="Times New Roman" w:cs="Times New Roman"/>
          <w:spacing w:val="-8"/>
        </w:rPr>
        <w:t xml:space="preserve"> independentemente de outras sanções por perdas e danos.</w:t>
      </w:r>
    </w:p>
    <w:p w14:paraId="549DB892" w14:textId="77777777" w:rsidR="00551DB5" w:rsidRPr="00551DB5" w:rsidRDefault="00551DB5" w:rsidP="00551DB5">
      <w:pPr>
        <w:ind w:right="-135"/>
        <w:jc w:val="both"/>
        <w:rPr>
          <w:rFonts w:ascii="Times New Roman" w:eastAsia="Times New Roman" w:hAnsi="Times New Roman" w:cs="Times New Roman"/>
          <w:spacing w:val="-8"/>
        </w:rPr>
      </w:pPr>
    </w:p>
    <w:p w14:paraId="41BE9760"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SÉTIMA – DA ALTERAÇÃO DO OBJETO</w:t>
      </w:r>
    </w:p>
    <w:p w14:paraId="47C20BA7" w14:textId="77777777" w:rsidR="00551DB5" w:rsidRPr="00551DB5" w:rsidRDefault="00551DB5" w:rsidP="00551DB5">
      <w:pPr>
        <w:ind w:right="-135"/>
        <w:jc w:val="both"/>
        <w:rPr>
          <w:rFonts w:ascii="Times New Roman" w:eastAsia="Times New Roman" w:hAnsi="Times New Roman" w:cs="Times New Roman"/>
          <w:spacing w:val="-8"/>
        </w:rPr>
      </w:pPr>
    </w:p>
    <w:p w14:paraId="7A45CDF8"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7.1. A CONTRATADA </w:t>
      </w:r>
      <w:r w:rsidRPr="00551DB5">
        <w:rPr>
          <w:rFonts w:ascii="Times New Roman" w:eastAsia="Times New Roman" w:hAnsi="Times New Roman" w:cs="Times New Roman"/>
          <w:bCs/>
          <w:color w:val="000000"/>
        </w:rPr>
        <w:t>fica obrigada a aceitar, nas mesmas condições contratuais, o(s) acréscimo(s) ou a(s) supressão (</w:t>
      </w:r>
      <w:proofErr w:type="spellStart"/>
      <w:r w:rsidRPr="00551DB5">
        <w:rPr>
          <w:rFonts w:ascii="Times New Roman" w:eastAsia="Times New Roman" w:hAnsi="Times New Roman" w:cs="Times New Roman"/>
          <w:bCs/>
          <w:color w:val="000000"/>
        </w:rPr>
        <w:t>ões</w:t>
      </w:r>
      <w:proofErr w:type="spellEnd"/>
      <w:r w:rsidRPr="00551DB5">
        <w:rPr>
          <w:rFonts w:ascii="Times New Roman" w:eastAsia="Times New Roman" w:hAnsi="Times New Roman" w:cs="Times New Roman"/>
          <w:bCs/>
          <w:color w:val="000000"/>
        </w:rPr>
        <w:t>) que se fizerem necessárias, em até 25% (vinte e cinco por cento) do valor indicado na cláusula primeira, nos termos do art. 65, inciso I, alínea ‘b’ e § 1º, da Lei 8.666/93</w:t>
      </w:r>
      <w:r w:rsidRPr="00551DB5">
        <w:rPr>
          <w:rFonts w:ascii="Times New Roman" w:eastAsia="Times New Roman" w:hAnsi="Times New Roman" w:cs="Times New Roman"/>
          <w:spacing w:val="-8"/>
        </w:rPr>
        <w:t>.</w:t>
      </w:r>
    </w:p>
    <w:p w14:paraId="62FBAE29" w14:textId="77777777" w:rsidR="00551DB5" w:rsidRPr="00551DB5" w:rsidRDefault="00551DB5" w:rsidP="00551DB5">
      <w:pPr>
        <w:ind w:right="-135"/>
        <w:jc w:val="both"/>
        <w:rPr>
          <w:rFonts w:ascii="Times New Roman" w:eastAsia="Times New Roman" w:hAnsi="Times New Roman" w:cs="Times New Roman"/>
          <w:spacing w:val="-8"/>
        </w:rPr>
      </w:pPr>
    </w:p>
    <w:p w14:paraId="6C553987"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7.2. Poderá ainda haver alteração nas cláusulas deste contrato nas demais hipóteses previstas no art. 65 da Lei 8.666/93.</w:t>
      </w:r>
    </w:p>
    <w:p w14:paraId="1C8CD9B2" w14:textId="77777777" w:rsidR="00551DB5" w:rsidRPr="00551DB5" w:rsidRDefault="00551DB5" w:rsidP="00551DB5">
      <w:pPr>
        <w:ind w:right="-135"/>
        <w:jc w:val="both"/>
        <w:rPr>
          <w:rFonts w:ascii="Times New Roman" w:eastAsia="Times New Roman" w:hAnsi="Times New Roman" w:cs="Times New Roman"/>
          <w:spacing w:val="-8"/>
        </w:rPr>
      </w:pPr>
    </w:p>
    <w:p w14:paraId="628839A2"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7.3. </w:t>
      </w:r>
      <w:r w:rsidRPr="00551DB5">
        <w:rPr>
          <w:rFonts w:ascii="Times New Roman" w:eastAsia="Times New Roman" w:hAnsi="Times New Roman" w:cs="Times New Roman"/>
          <w:color w:val="000000"/>
        </w:rPr>
        <w:t>A CONTRATANTE reserva-se no direito de contratar parte ou todos os produtos licitados, sem que caiba a qualquer licitante indenização de qualquer espécie.</w:t>
      </w:r>
    </w:p>
    <w:p w14:paraId="1F17EFFE" w14:textId="77777777" w:rsidR="00551DB5" w:rsidRPr="00551DB5" w:rsidRDefault="00551DB5" w:rsidP="00551DB5">
      <w:pPr>
        <w:ind w:right="-135"/>
        <w:jc w:val="both"/>
        <w:rPr>
          <w:rFonts w:ascii="Times New Roman" w:eastAsia="Times New Roman" w:hAnsi="Times New Roman" w:cs="Times New Roman"/>
          <w:b/>
          <w:spacing w:val="-8"/>
        </w:rPr>
      </w:pPr>
    </w:p>
    <w:p w14:paraId="745EAB94"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OITAVA – DA RESCISÃO DO CONTRATO</w:t>
      </w:r>
    </w:p>
    <w:p w14:paraId="6EE93177" w14:textId="77777777" w:rsidR="00551DB5" w:rsidRPr="00551DB5" w:rsidRDefault="00551DB5" w:rsidP="00551DB5">
      <w:pPr>
        <w:ind w:right="-135"/>
        <w:jc w:val="both"/>
        <w:rPr>
          <w:rFonts w:ascii="Times New Roman" w:eastAsia="Times New Roman" w:hAnsi="Times New Roman" w:cs="Times New Roman"/>
          <w:spacing w:val="-8"/>
        </w:rPr>
      </w:pPr>
    </w:p>
    <w:p w14:paraId="031BA73B"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8. Este contrato poderá ser rescindido, formalmente motivados nos autos do processo de licitação a ele vinculado, assegurado o contraditório e a ampla defesa do contratado, nas hipóteses do art. 78 da Lei de Licitações.</w:t>
      </w:r>
    </w:p>
    <w:p w14:paraId="56EB45CB" w14:textId="77777777" w:rsidR="00551DB5" w:rsidRPr="00551DB5" w:rsidRDefault="00551DB5" w:rsidP="00551DB5">
      <w:pPr>
        <w:ind w:right="-135"/>
        <w:jc w:val="both"/>
        <w:rPr>
          <w:rFonts w:ascii="Times New Roman" w:eastAsia="Times New Roman" w:hAnsi="Times New Roman" w:cs="Times New Roman"/>
          <w:spacing w:val="-8"/>
        </w:rPr>
      </w:pPr>
    </w:p>
    <w:p w14:paraId="1AE161E7"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NONA – DAS OBRIGAÇÕES E RESPONSABILIDADES DOS CONTRATANTES</w:t>
      </w:r>
    </w:p>
    <w:p w14:paraId="5375ADA3" w14:textId="77777777" w:rsidR="00551DB5" w:rsidRPr="00551DB5" w:rsidRDefault="00551DB5" w:rsidP="00551DB5">
      <w:pPr>
        <w:ind w:right="-135"/>
        <w:jc w:val="both"/>
        <w:rPr>
          <w:rFonts w:ascii="Times New Roman" w:eastAsia="Times New Roman" w:hAnsi="Times New Roman" w:cs="Times New Roman"/>
          <w:spacing w:val="-8"/>
        </w:rPr>
      </w:pPr>
    </w:p>
    <w:p w14:paraId="6493346F"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 A CONTRANTE obriga-se ao cumprimento das cláusulas e disposições deste contrato e, especialmente:</w:t>
      </w:r>
    </w:p>
    <w:p w14:paraId="7E4F6794" w14:textId="77777777" w:rsidR="00551DB5" w:rsidRPr="00551DB5" w:rsidRDefault="00551DB5" w:rsidP="00551DB5">
      <w:pPr>
        <w:ind w:right="-135"/>
        <w:jc w:val="both"/>
        <w:rPr>
          <w:rFonts w:ascii="Times New Roman" w:eastAsia="Times New Roman" w:hAnsi="Times New Roman" w:cs="Times New Roman"/>
          <w:spacing w:val="-8"/>
        </w:rPr>
      </w:pPr>
    </w:p>
    <w:p w14:paraId="47459020"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Ao pagamento na forma prevista na CLÁUSULA TERCEIRA;</w:t>
      </w:r>
    </w:p>
    <w:p w14:paraId="52B7031A"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A </w:t>
      </w:r>
      <w:r w:rsidRPr="00551DB5">
        <w:rPr>
          <w:rFonts w:ascii="Times New Roman" w:eastAsia="Times New Roman" w:hAnsi="Times New Roman" w:cs="Times New Roman"/>
          <w:spacing w:val="-8"/>
          <w:u w:val="single"/>
        </w:rPr>
        <w:t>conferir e certificar, no ato de entrega e recebimento da mercadoria ou serviço</w:t>
      </w:r>
      <w:r w:rsidRPr="00551DB5">
        <w:rPr>
          <w:rFonts w:ascii="Times New Roman" w:eastAsia="Times New Roman" w:hAnsi="Times New Roman" w:cs="Times New Roman"/>
          <w:spacing w:val="-8"/>
        </w:rPr>
        <w:t>, a conformidade do preço e da descrição declarada na respectiva nota fiscal, bem como a qualidade e adequação dos produtos, conforme itens descritos na tabela constante na cláusula primeira; e</w:t>
      </w:r>
    </w:p>
    <w:p w14:paraId="51FED05D"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certificar por escrito, por ocasião da apresentação da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378C6A69"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20DB03D4" w14:textId="4391DE82"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w:t>
      </w:r>
      <w:r w:rsidRPr="00551DB5">
        <w:rPr>
          <w:rFonts w:ascii="Times New Roman" w:eastAsia="Times New Roman" w:hAnsi="Times New Roman" w:cs="Times New Roman"/>
          <w:color w:val="FF0000"/>
          <w:spacing w:val="-8"/>
        </w:rPr>
        <w:t>.</w:t>
      </w:r>
      <w:r w:rsidRPr="00551DB5">
        <w:rPr>
          <w:rFonts w:ascii="Times New Roman" w:eastAsia="Times New Roman" w:hAnsi="Times New Roman" w:cs="Times New Roman"/>
          <w:color w:val="000000"/>
          <w:spacing w:val="-8"/>
        </w:rPr>
        <w:t>1.1 Para viabilizar o cumprimento das obrigações previstas nesta cláusula a CONTRATANTE  tem como fiscal deste contrato o Secretário de</w:t>
      </w:r>
      <w:r w:rsidR="00371FA3">
        <w:rPr>
          <w:rFonts w:ascii="Times New Roman" w:eastAsia="Times New Roman" w:hAnsi="Times New Roman" w:cs="Times New Roman"/>
          <w:color w:val="000000"/>
          <w:spacing w:val="-8"/>
        </w:rPr>
        <w:t xml:space="preserve"> Saúde</w:t>
      </w:r>
      <w:r w:rsidRPr="00551DB5">
        <w:rPr>
          <w:rFonts w:ascii="Times New Roman" w:eastAsia="Times New Roman" w:hAnsi="Times New Roman" w:cs="Times New Roman"/>
          <w:color w:val="000000"/>
          <w:spacing w:val="-8"/>
        </w:rPr>
        <w:t>.</w:t>
      </w:r>
      <w:r w:rsidR="00371FA3">
        <w:rPr>
          <w:rFonts w:ascii="Times New Roman" w:eastAsia="Times New Roman" w:hAnsi="Times New Roman" w:cs="Times New Roman"/>
          <w:color w:val="000000"/>
          <w:spacing w:val="-8"/>
        </w:rPr>
        <w:t xml:space="preserve"> </w:t>
      </w:r>
    </w:p>
    <w:p w14:paraId="0D2EB303"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5396292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lastRenderedPageBreak/>
        <w:t>9.1.2 O fiscal do contrato poderá, a seu critério devidamente justificado, conceder prazo maior que o previsto na alínea ‘c’ deste item, mediante justificativa plausível apresentada por escrito pela CONTRATADA.</w:t>
      </w:r>
    </w:p>
    <w:p w14:paraId="42B54CFA" w14:textId="77777777" w:rsidR="00551DB5" w:rsidRPr="00551DB5" w:rsidRDefault="00551DB5" w:rsidP="00551DB5">
      <w:pPr>
        <w:ind w:right="-135"/>
        <w:jc w:val="both"/>
        <w:rPr>
          <w:rFonts w:ascii="Times New Roman" w:eastAsia="Times New Roman" w:hAnsi="Times New Roman" w:cs="Times New Roman"/>
          <w:spacing w:val="-8"/>
        </w:rPr>
      </w:pPr>
    </w:p>
    <w:p w14:paraId="4056F92C"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63A1EB78" w14:textId="77777777" w:rsidR="00551DB5" w:rsidRPr="00551DB5" w:rsidRDefault="00551DB5" w:rsidP="00551DB5">
      <w:pPr>
        <w:ind w:right="-135"/>
        <w:jc w:val="both"/>
        <w:rPr>
          <w:rFonts w:ascii="Times New Roman" w:eastAsia="Times New Roman" w:hAnsi="Times New Roman" w:cs="Times New Roman"/>
          <w:spacing w:val="-8"/>
        </w:rPr>
      </w:pPr>
    </w:p>
    <w:p w14:paraId="55D3364E"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Se obriga, ainda, ao seguinte:</w:t>
      </w:r>
    </w:p>
    <w:p w14:paraId="22D734C4" w14:textId="77777777" w:rsidR="00551DB5" w:rsidRPr="00551DB5" w:rsidRDefault="00551DB5" w:rsidP="00551DB5">
      <w:pPr>
        <w:ind w:right="-135"/>
        <w:jc w:val="both"/>
        <w:rPr>
          <w:rFonts w:ascii="Times New Roman" w:eastAsia="Times New Roman" w:hAnsi="Times New Roman" w:cs="Times New Roman"/>
          <w:spacing w:val="-8"/>
        </w:rPr>
      </w:pPr>
    </w:p>
    <w:p w14:paraId="3510024B"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cumprir rigorosamente os prazos deste contrato;</w:t>
      </w:r>
    </w:p>
    <w:p w14:paraId="4234CED6"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Providenciar a imediata correção das irregularidades eventualmente apontadas pelo(a) fiscal do contrato e não reincidir nas mesmas irregularidades, sob pena da aplicação das sanções deste instrumento;</w:t>
      </w:r>
    </w:p>
    <w:p w14:paraId="7EEFCE8A"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cumprir rigorosamente os prazos deste contrato;</w:t>
      </w:r>
    </w:p>
    <w:p w14:paraId="50D38C6D"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27/2018 ou que tenha sido objeto das declarações constantes nos anexos deste edital;</w:t>
      </w:r>
    </w:p>
    <w:p w14:paraId="5EBF1B05"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entrega todos os produtos deverão ser na prefeitura;</w:t>
      </w:r>
    </w:p>
    <w:p w14:paraId="647C7E75" w14:textId="1D71EE99"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b/>
          <w:spacing w:val="-8"/>
          <w:u w:val="single"/>
        </w:rPr>
        <w:t xml:space="preserve">A garantia do equipamento deverá ser </w:t>
      </w:r>
      <w:r w:rsidR="00371FA3">
        <w:rPr>
          <w:rFonts w:ascii="Times New Roman" w:eastAsia="Times New Roman" w:hAnsi="Times New Roman" w:cs="Times New Roman"/>
          <w:b/>
          <w:spacing w:val="-8"/>
          <w:u w:val="single"/>
        </w:rPr>
        <w:t>de acordo com a descrição de cada item</w:t>
      </w:r>
    </w:p>
    <w:p w14:paraId="170C4112"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color w:val="000000"/>
          <w:spacing w:val="-8"/>
        </w:rPr>
        <w:t>Responsabilizar-se</w:t>
      </w:r>
      <w:r w:rsidRPr="00551DB5">
        <w:rPr>
          <w:rFonts w:ascii="Times New Roman" w:eastAsia="Times New Roman" w:hAnsi="Times New Roman" w:cs="Times New Roman"/>
          <w:spacing w:val="-8"/>
        </w:rPr>
        <w:t xml:space="preserve"> pela entrega dos produtos/serviços acompanhados dos documentos necessários ao recebimento (nota fiscal);</w:t>
      </w:r>
    </w:p>
    <w:p w14:paraId="4C291EF6"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Ao entregar os documentos, a CONTRATADA deverá aguardar a conferência da entrega; e</w:t>
      </w:r>
    </w:p>
    <w:p w14:paraId="6095B1E2"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Manter contato com a CONTRATANTE através do fiscal de contrato, sempre que necessário, a fim de dirimir quaisquer dúvidas e solicitar instruções que, por qualquer motivo, exijam decisões ou providências cabíveis.</w:t>
      </w:r>
    </w:p>
    <w:p w14:paraId="69D6283B" w14:textId="77777777" w:rsidR="00551DB5" w:rsidRPr="00551DB5" w:rsidRDefault="00551DB5" w:rsidP="00551DB5">
      <w:pPr>
        <w:ind w:right="-135"/>
        <w:jc w:val="both"/>
        <w:rPr>
          <w:rFonts w:ascii="Times New Roman" w:eastAsia="Times New Roman" w:hAnsi="Times New Roman" w:cs="Times New Roman"/>
          <w:spacing w:val="-8"/>
        </w:rPr>
      </w:pPr>
    </w:p>
    <w:p w14:paraId="57D2464F"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9.2.1. A CONTRATANTE poderá fiscalizar o cumprimento das obrigações do CONTRATADO e solicitar comprovante do atendimento de qualquer um dos itens acima, ocasião em que o CONTRATADO terá o prazo de 10 (dez) dias para a apresentação dos documentos comprobatórios, contados da notificação para esta finalidade, sob pena de responder pelo descumprimento/inexecução contratual.</w:t>
      </w:r>
    </w:p>
    <w:p w14:paraId="38E02D99" w14:textId="77777777" w:rsidR="00551DB5" w:rsidRPr="00551DB5" w:rsidRDefault="00551DB5" w:rsidP="00551DB5">
      <w:pPr>
        <w:ind w:right="-135"/>
        <w:jc w:val="both"/>
        <w:rPr>
          <w:rFonts w:ascii="Times New Roman" w:eastAsia="Times New Roman" w:hAnsi="Times New Roman" w:cs="Times New Roman"/>
          <w:spacing w:val="-8"/>
        </w:rPr>
      </w:pPr>
    </w:p>
    <w:p w14:paraId="0B422BD0"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DÉCIMA – DA ELEIÇÃO DO FORO E DAS DISPOSIÇÕES GERAIS</w:t>
      </w:r>
    </w:p>
    <w:p w14:paraId="04978D41" w14:textId="77777777" w:rsidR="00551DB5" w:rsidRPr="00551DB5" w:rsidRDefault="00551DB5" w:rsidP="00551DB5">
      <w:pPr>
        <w:ind w:right="-135"/>
        <w:jc w:val="both"/>
        <w:rPr>
          <w:rFonts w:ascii="Times New Roman" w:eastAsia="Times New Roman" w:hAnsi="Times New Roman" w:cs="Times New Roman"/>
          <w:spacing w:val="-8"/>
        </w:rPr>
      </w:pPr>
    </w:p>
    <w:p w14:paraId="45129D0D" w14:textId="5A9E4ACF"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10.1. Para os casos omissos, aplicar-se-ão subsidiariamente, além das disposições do Edital de PREGÃO </w:t>
      </w:r>
      <w:r w:rsidR="00AB20C0">
        <w:rPr>
          <w:rFonts w:ascii="Times New Roman" w:eastAsia="Times New Roman" w:hAnsi="Times New Roman" w:cs="Times New Roman"/>
          <w:spacing w:val="-8"/>
        </w:rPr>
        <w:t xml:space="preserve">ELETRONICO </w:t>
      </w:r>
      <w:r w:rsidRPr="00551DB5">
        <w:rPr>
          <w:rFonts w:ascii="Times New Roman" w:eastAsia="Times New Roman" w:hAnsi="Times New Roman" w:cs="Times New Roman"/>
          <w:spacing w:val="-8"/>
        </w:rPr>
        <w:t xml:space="preserve"> as disposições da Lei 8.666/93 e da Lei 10.520/2002.</w:t>
      </w:r>
    </w:p>
    <w:p w14:paraId="761FDC87" w14:textId="77777777" w:rsidR="00551DB5" w:rsidRPr="00551DB5" w:rsidRDefault="00551DB5" w:rsidP="00551DB5">
      <w:pPr>
        <w:ind w:right="-135"/>
        <w:jc w:val="both"/>
        <w:rPr>
          <w:rFonts w:ascii="Times New Roman" w:eastAsia="Times New Roman" w:hAnsi="Times New Roman" w:cs="Times New Roman"/>
          <w:spacing w:val="-8"/>
        </w:rPr>
      </w:pPr>
    </w:p>
    <w:p w14:paraId="3F5C1AF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lastRenderedPageBreak/>
        <w:t>10.2. Fica eleito o foro da Comarca de Urubici – SC para dirimir quaisquer questões decorrentes do presente contrato.</w:t>
      </w:r>
    </w:p>
    <w:p w14:paraId="4B8302D8" w14:textId="77777777" w:rsidR="00551DB5" w:rsidRPr="00551DB5" w:rsidRDefault="00551DB5" w:rsidP="00551DB5">
      <w:pPr>
        <w:ind w:right="-135"/>
        <w:jc w:val="both"/>
        <w:rPr>
          <w:rFonts w:ascii="Times New Roman" w:eastAsia="Times New Roman" w:hAnsi="Times New Roman" w:cs="Times New Roman"/>
          <w:spacing w:val="-8"/>
        </w:rPr>
      </w:pPr>
    </w:p>
    <w:p w14:paraId="7C10EA23"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E por estarem assim ajustados, firmam o presente em duas vias de igual teor e forma, juntamente com as testemunhas abaixo indicadas.</w:t>
      </w:r>
    </w:p>
    <w:p w14:paraId="2FF34078" w14:textId="77777777" w:rsidR="00551DB5" w:rsidRPr="00551DB5" w:rsidRDefault="00551DB5" w:rsidP="00551DB5">
      <w:pPr>
        <w:ind w:right="-135"/>
        <w:jc w:val="center"/>
        <w:rPr>
          <w:rFonts w:ascii="Times New Roman" w:eastAsia="Times New Roman" w:hAnsi="Times New Roman" w:cs="Times New Roman"/>
          <w:spacing w:val="-8"/>
        </w:rPr>
      </w:pPr>
    </w:p>
    <w:p w14:paraId="21FD09E5" w14:textId="31FFA54A" w:rsidR="00551DB5" w:rsidRPr="00551DB5" w:rsidRDefault="00551DB5" w:rsidP="00551DB5">
      <w:pPr>
        <w:ind w:right="-135"/>
        <w:jc w:val="right"/>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Rio Rufino, de </w:t>
      </w:r>
      <w:proofErr w:type="spellStart"/>
      <w:r w:rsidRPr="00551DB5">
        <w:rPr>
          <w:rFonts w:ascii="Times New Roman" w:eastAsia="Times New Roman" w:hAnsi="Times New Roman" w:cs="Times New Roman"/>
          <w:spacing w:val="-8"/>
        </w:rPr>
        <w:t>de</w:t>
      </w:r>
      <w:proofErr w:type="spellEnd"/>
      <w:r w:rsidRPr="00551DB5">
        <w:rPr>
          <w:rFonts w:ascii="Times New Roman" w:eastAsia="Times New Roman" w:hAnsi="Times New Roman" w:cs="Times New Roman"/>
          <w:spacing w:val="-8"/>
        </w:rPr>
        <w:t xml:space="preserve"> .</w:t>
      </w:r>
    </w:p>
    <w:p w14:paraId="037168EB" w14:textId="77777777" w:rsidR="00551DB5" w:rsidRPr="00551DB5" w:rsidRDefault="00551DB5" w:rsidP="00551DB5">
      <w:pPr>
        <w:rPr>
          <w:rFonts w:ascii="Times New Roman" w:eastAsia="Times New Roman" w:hAnsi="Times New Roman" w:cs="Times New Roman"/>
        </w:rPr>
      </w:pPr>
    </w:p>
    <w:p w14:paraId="30D2A0DE" w14:textId="77777777" w:rsidR="00551DB5" w:rsidRPr="00551DB5" w:rsidRDefault="00551DB5" w:rsidP="00551DB5">
      <w:pPr>
        <w:rPr>
          <w:rFonts w:ascii="Times New Roman" w:eastAsia="Times New Roman" w:hAnsi="Times New Roman" w:cs="Times New Roman"/>
        </w:rPr>
      </w:pPr>
    </w:p>
    <w:p w14:paraId="1B721F8B" w14:textId="77777777" w:rsidR="00551DB5" w:rsidRPr="00551DB5" w:rsidRDefault="00551DB5" w:rsidP="00551DB5">
      <w:pPr>
        <w:rPr>
          <w:rFonts w:ascii="Times New Roman" w:eastAsia="Times New Roman" w:hAnsi="Times New Roman" w:cs="Times New Roman"/>
        </w:rPr>
      </w:pPr>
    </w:p>
    <w:p w14:paraId="0430E87F" w14:textId="77777777" w:rsidR="00551DB5" w:rsidRPr="00551DB5" w:rsidRDefault="00551DB5" w:rsidP="00551DB5">
      <w:pPr>
        <w:rPr>
          <w:rFonts w:ascii="Times New Roman" w:eastAsia="Times New Roman" w:hAnsi="Times New Roman" w:cs="Times New Roman"/>
        </w:rPr>
      </w:pPr>
    </w:p>
    <w:p w14:paraId="6354112C"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Thiago Costa </w:t>
      </w:r>
    </w:p>
    <w:p w14:paraId="2B23B84D" w14:textId="77777777" w:rsidR="00551DB5" w:rsidRPr="00551DB5" w:rsidRDefault="00551DB5" w:rsidP="00551DB5">
      <w:pPr>
        <w:ind w:right="-4"/>
        <w:rPr>
          <w:rFonts w:ascii="Times New Roman" w:eastAsia="Times New Roman" w:hAnsi="Times New Roman" w:cs="Times New Roman"/>
          <w:b/>
          <w:bCs/>
        </w:rPr>
      </w:pPr>
      <w:r w:rsidRPr="00551DB5">
        <w:rPr>
          <w:rFonts w:ascii="Times New Roman" w:eastAsia="Times New Roman" w:hAnsi="Times New Roman" w:cs="Times New Roman"/>
          <w:b/>
          <w:bCs/>
        </w:rPr>
        <w:t>Prefeitura Municipal de Rio Rufino</w:t>
      </w:r>
    </w:p>
    <w:p w14:paraId="14622A5B"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CONTRATANTE </w:t>
      </w:r>
    </w:p>
    <w:p w14:paraId="14FFAA5F" w14:textId="77777777" w:rsidR="00551DB5" w:rsidRPr="00551DB5" w:rsidRDefault="00551DB5" w:rsidP="00551DB5">
      <w:pPr>
        <w:ind w:right="-4"/>
        <w:rPr>
          <w:rFonts w:ascii="Times New Roman" w:eastAsia="Times New Roman" w:hAnsi="Times New Roman" w:cs="Times New Roman"/>
        </w:rPr>
      </w:pPr>
    </w:p>
    <w:p w14:paraId="2F37B2AA" w14:textId="77777777" w:rsidR="00551DB5" w:rsidRPr="00551DB5" w:rsidRDefault="00551DB5" w:rsidP="00551DB5">
      <w:pPr>
        <w:ind w:right="-4"/>
        <w:rPr>
          <w:rFonts w:ascii="Times New Roman" w:eastAsia="Times New Roman" w:hAnsi="Times New Roman" w:cs="Times New Roman"/>
        </w:rPr>
      </w:pPr>
    </w:p>
    <w:p w14:paraId="06CDE76C" w14:textId="77777777" w:rsidR="00551DB5" w:rsidRPr="00551DB5" w:rsidRDefault="00551DB5" w:rsidP="00551DB5">
      <w:pPr>
        <w:ind w:right="-4"/>
        <w:rPr>
          <w:rFonts w:ascii="Times New Roman" w:eastAsia="Times New Roman" w:hAnsi="Times New Roman" w:cs="Times New Roman"/>
        </w:rPr>
      </w:pPr>
    </w:p>
    <w:p w14:paraId="3D2FE263"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CONTRATADA</w:t>
      </w:r>
    </w:p>
    <w:p w14:paraId="710CBB57" w14:textId="77777777" w:rsidR="00551DB5" w:rsidRPr="00551DB5" w:rsidRDefault="00551DB5" w:rsidP="00551DB5">
      <w:pPr>
        <w:ind w:right="-4"/>
        <w:rPr>
          <w:rFonts w:ascii="Times New Roman" w:eastAsia="Times New Roman" w:hAnsi="Times New Roman" w:cs="Times New Roman"/>
        </w:rPr>
      </w:pPr>
    </w:p>
    <w:p w14:paraId="107BEE79" w14:textId="77777777" w:rsidR="00551DB5" w:rsidRPr="00551DB5" w:rsidRDefault="00551DB5" w:rsidP="00551DB5">
      <w:pPr>
        <w:ind w:right="-4"/>
        <w:rPr>
          <w:rFonts w:ascii="Times New Roman" w:eastAsia="Times New Roman" w:hAnsi="Times New Roman" w:cs="Times New Roman"/>
        </w:rPr>
      </w:pPr>
    </w:p>
    <w:p w14:paraId="7D7840CA" w14:textId="77777777" w:rsidR="00551DB5" w:rsidRPr="00551DB5" w:rsidRDefault="00551DB5" w:rsidP="00551DB5">
      <w:pPr>
        <w:ind w:right="-4"/>
        <w:rPr>
          <w:rFonts w:ascii="Times New Roman" w:eastAsia="Times New Roman" w:hAnsi="Times New Roman" w:cs="Times New Roman"/>
        </w:rPr>
      </w:pPr>
    </w:p>
    <w:p w14:paraId="095A855D" w14:textId="77777777" w:rsidR="00551DB5" w:rsidRPr="00551DB5" w:rsidRDefault="00551DB5" w:rsidP="00551DB5">
      <w:pPr>
        <w:ind w:right="-4"/>
        <w:rPr>
          <w:rFonts w:ascii="Times New Roman" w:eastAsia="Times New Roman" w:hAnsi="Times New Roman" w:cs="Times New Roman"/>
        </w:rPr>
      </w:pPr>
    </w:p>
    <w:p w14:paraId="70BAFD8D"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______________________________                        ____________________________</w:t>
      </w:r>
    </w:p>
    <w:p w14:paraId="509DEFF9"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Testemunha: </w:t>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t xml:space="preserve">             Testemunha:</w:t>
      </w:r>
    </w:p>
    <w:p w14:paraId="560C1712"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CPF: </w:t>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t xml:space="preserve">              CPF:</w:t>
      </w:r>
    </w:p>
    <w:p w14:paraId="5CEB9D10" w14:textId="77777777" w:rsidR="00681967" w:rsidRPr="001934A1" w:rsidRDefault="00681967" w:rsidP="00D408D5">
      <w:pPr>
        <w:jc w:val="both"/>
        <w:rPr>
          <w:rFonts w:ascii="Times New Roman" w:hAnsi="Times New Roman" w:cs="Times New Roman"/>
          <w:i/>
        </w:rPr>
      </w:pPr>
    </w:p>
    <w:p w14:paraId="2AAC47EA" w14:textId="77777777" w:rsidR="00681967" w:rsidRPr="001934A1" w:rsidRDefault="00681967" w:rsidP="00D408D5">
      <w:pPr>
        <w:spacing w:before="240" w:after="240" w:line="276" w:lineRule="auto"/>
        <w:ind w:firstLine="709"/>
        <w:jc w:val="center"/>
        <w:rPr>
          <w:rFonts w:ascii="Times New Roman" w:hAnsi="Times New Roman" w:cs="Times New Roman"/>
          <w:b/>
          <w:bCs/>
          <w:iCs/>
          <w:color w:val="000000"/>
        </w:rPr>
      </w:pPr>
    </w:p>
    <w:sectPr w:rsidR="00681967" w:rsidRPr="001934A1" w:rsidSect="00D408D5">
      <w:headerReference w:type="default" r:id="rId16"/>
      <w:footerReference w:type="default" r:id="rId17"/>
      <w:pgSz w:w="11906" w:h="16838"/>
      <w:pgMar w:top="1440" w:right="1080" w:bottom="1440" w:left="108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1BD7F" w14:textId="77777777" w:rsidR="00DB6FFB" w:rsidRDefault="00DB6FFB">
      <w:r>
        <w:separator/>
      </w:r>
    </w:p>
  </w:endnote>
  <w:endnote w:type="continuationSeparator" w:id="0">
    <w:p w14:paraId="47145D19" w14:textId="77777777" w:rsidR="00DB6FFB" w:rsidRDefault="00DB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494876"/>
      <w:docPartObj>
        <w:docPartGallery w:val="Page Numbers (Bottom of Page)"/>
        <w:docPartUnique/>
      </w:docPartObj>
    </w:sdtPr>
    <w:sdtEndPr/>
    <w:sdtContent>
      <w:p w14:paraId="39392D21" w14:textId="77777777" w:rsidR="002B47F1" w:rsidRPr="001934A1" w:rsidRDefault="002B47F1" w:rsidP="001934A1">
        <w:pPr>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eastAsia="en-US"/>
          </w:rPr>
        </w:pPr>
        <w:r w:rsidRPr="001934A1">
          <w:rPr>
            <w:rFonts w:ascii="Times New Roman" w:eastAsia="Arial" w:hAnsi="Times New Roman" w:cs="Times New Roman"/>
            <w:sz w:val="22"/>
            <w:szCs w:val="22"/>
            <w:lang w:eastAsia="en-US"/>
          </w:rPr>
          <w:t>Rua José Oselame, 209 – CEP 88658-000 – Rio Rufino – SC</w:t>
        </w:r>
      </w:p>
      <w:p w14:paraId="618529D9" w14:textId="77777777" w:rsidR="002B47F1" w:rsidRPr="001934A1" w:rsidRDefault="002B47F1" w:rsidP="001934A1">
        <w:pPr>
          <w:widowControl w:val="0"/>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val="en-US" w:eastAsia="en-US"/>
          </w:rPr>
        </w:pPr>
        <w:r w:rsidRPr="001934A1">
          <w:rPr>
            <w:rFonts w:ascii="Times New Roman" w:eastAsia="Arial" w:hAnsi="Times New Roman" w:cs="Times New Roman"/>
            <w:sz w:val="22"/>
            <w:szCs w:val="22"/>
            <w:lang w:val="en-US" w:eastAsia="en-US"/>
          </w:rPr>
          <w:t>Tel.: 49-3279-0000 CNPJ:95.991.071/0001-00</w:t>
        </w:r>
      </w:p>
      <w:p w14:paraId="15B754AF" w14:textId="04AB3BD2" w:rsidR="002B47F1" w:rsidRDefault="002B47F1" w:rsidP="001934A1">
        <w:pPr>
          <w:pStyle w:val="Rodap"/>
          <w:jc w:val="right"/>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61929" w14:textId="77777777" w:rsidR="00DB6FFB" w:rsidRDefault="00DB6FFB">
      <w:r>
        <w:separator/>
      </w:r>
    </w:p>
  </w:footnote>
  <w:footnote w:type="continuationSeparator" w:id="0">
    <w:p w14:paraId="7B0039EB" w14:textId="77777777" w:rsidR="00DB6FFB" w:rsidRDefault="00DB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2B47F1" w14:paraId="46D08210" w14:textId="77777777" w:rsidTr="001934A1">
      <w:trPr>
        <w:trHeight w:val="1457"/>
        <w:jc w:val="center"/>
      </w:trPr>
      <w:tc>
        <w:tcPr>
          <w:tcW w:w="8391" w:type="dxa"/>
        </w:tcPr>
        <w:p w14:paraId="048A4046" w14:textId="77777777" w:rsidR="002B47F1" w:rsidRDefault="002B47F1" w:rsidP="001934A1">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481A8856" wp14:editId="3CED33FE">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14:paraId="6C224E3B" w14:textId="77777777" w:rsidR="002B47F1" w:rsidRPr="004B566C" w:rsidRDefault="002B47F1"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2B47F1" w:rsidRPr="004B566C" w:rsidRDefault="002B47F1"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2B47F1" w:rsidRPr="004B566C" w:rsidRDefault="002B47F1"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2B47F1" w:rsidRDefault="002B47F1" w:rsidP="00193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A8856" id="_x0000_t202" coordsize="21600,21600" o:spt="202" path="m,l,21600r21600,l21600,xe">
                    <v:stroke joinstyle="miter"/>
                    <v:path gradientshapeok="t" o:connecttype="rect"/>
                  </v:shapetype>
                  <v:shape id="Caixa de Texto 2" o:spid="_x0000_s1026"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yIAIAAEg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T4lJ2g3KA+npcRhtWkUyGvR/OOtorCsefu/AK87MF0c9uZ7M&#10;ZmkPsjObX03J8eeRzXkEnCCoikfOBnMd8+4kjg5vqXe1zrK+MDlypXHNjTmuVtqHcz9nvfwBrP4C&#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EhjnHIgAgAASAQAAA4AAAAAAAAAAAAAAAAALgIAAGRycy9lMm9Eb2MueG1s&#10;UEsBAi0AFAAGAAgAAAAhAF9RaI/fAAAACQEAAA8AAAAAAAAAAAAAAAAAegQAAGRycy9kb3ducmV2&#10;LnhtbFBLBQYAAAAABAAEAPMAAACGBQAAAAA=&#10;" fillcolor="white [3212]" strokecolor="white [3212]">
                    <v:textbox>
                      <w:txbxContent>
                        <w:p w14:paraId="6C224E3B" w14:textId="77777777" w:rsidR="002B47F1" w:rsidRPr="004B566C" w:rsidRDefault="002B47F1"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2B47F1" w:rsidRPr="004B566C" w:rsidRDefault="002B47F1"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2B47F1" w:rsidRPr="004B566C" w:rsidRDefault="002B47F1"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2B47F1" w:rsidRDefault="002B47F1" w:rsidP="001934A1"/>
                      </w:txbxContent>
                    </v:textbox>
                    <w10:wrap type="square" anchorx="margin"/>
                  </v:shape>
                </w:pict>
              </mc:Fallback>
            </mc:AlternateContent>
          </w:r>
          <w:r>
            <w:rPr>
              <w:noProof/>
            </w:rPr>
            <w:drawing>
              <wp:inline distT="0" distB="0" distL="0" distR="0" wp14:anchorId="72F06E90" wp14:editId="0CCE7B9C">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0E3FEAFF" w14:textId="77777777" w:rsidR="002B47F1" w:rsidRDefault="002B47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7608A9"/>
    <w:multiLevelType w:val="multilevel"/>
    <w:tmpl w:val="5890F45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A53FCD"/>
    <w:multiLevelType w:val="multilevel"/>
    <w:tmpl w:val="0032E59A"/>
    <w:lvl w:ilvl="0">
      <w:start w:val="4"/>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C103D"/>
    <w:multiLevelType w:val="multilevel"/>
    <w:tmpl w:val="7E448690"/>
    <w:lvl w:ilvl="0">
      <w:start w:val="9"/>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51391"/>
    <w:multiLevelType w:val="multilevel"/>
    <w:tmpl w:val="7AEAC698"/>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9FA423D"/>
    <w:multiLevelType w:val="multilevel"/>
    <w:tmpl w:val="D884D56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0662CF"/>
    <w:multiLevelType w:val="multilevel"/>
    <w:tmpl w:val="EC26141A"/>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5C100D"/>
    <w:multiLevelType w:val="multilevel"/>
    <w:tmpl w:val="3E8C01A2"/>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Times New Roman" w:hAnsi="Times New Roman" w:cs="Times New Roman" w:hint="default"/>
        <w:b w:val="0"/>
        <w:i w:val="0"/>
        <w: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9F31CEA"/>
    <w:multiLevelType w:val="hybridMultilevel"/>
    <w:tmpl w:val="C5445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35B245A2"/>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F83B78"/>
    <w:multiLevelType w:val="hybridMultilevel"/>
    <w:tmpl w:val="48961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391087"/>
    <w:multiLevelType w:val="hybridMultilevel"/>
    <w:tmpl w:val="C5E8C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9" w15:restartNumberingAfterBreak="0">
    <w:nsid w:val="5B3602A6"/>
    <w:multiLevelType w:val="hybridMultilevel"/>
    <w:tmpl w:val="193670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483468F"/>
    <w:multiLevelType w:val="hybridMultilevel"/>
    <w:tmpl w:val="4C4A454C"/>
    <w:lvl w:ilvl="0" w:tplc="04160017">
      <w:start w:val="1"/>
      <w:numFmt w:val="lowerLetter"/>
      <w:lvlText w:val="%1)"/>
      <w:lvlJc w:val="left"/>
      <w:pPr>
        <w:tabs>
          <w:tab w:val="num" w:pos="4054"/>
        </w:tabs>
        <w:ind w:left="4054" w:hanging="360"/>
      </w:p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lvl>
    <w:lvl w:ilvl="3" w:tplc="0416000F" w:tentative="1">
      <w:start w:val="1"/>
      <w:numFmt w:val="decimal"/>
      <w:lvlText w:val="%4."/>
      <w:lvlJc w:val="left"/>
      <w:pPr>
        <w:tabs>
          <w:tab w:val="num" w:pos="6214"/>
        </w:tabs>
        <w:ind w:left="6214" w:hanging="360"/>
      </w:pPr>
    </w:lvl>
    <w:lvl w:ilvl="4" w:tplc="04160019" w:tentative="1">
      <w:start w:val="1"/>
      <w:numFmt w:val="lowerLetter"/>
      <w:lvlText w:val="%5."/>
      <w:lvlJc w:val="left"/>
      <w:pPr>
        <w:tabs>
          <w:tab w:val="num" w:pos="6934"/>
        </w:tabs>
        <w:ind w:left="6934" w:hanging="360"/>
      </w:pPr>
    </w:lvl>
    <w:lvl w:ilvl="5" w:tplc="0416001B" w:tentative="1">
      <w:start w:val="1"/>
      <w:numFmt w:val="lowerRoman"/>
      <w:lvlText w:val="%6."/>
      <w:lvlJc w:val="right"/>
      <w:pPr>
        <w:tabs>
          <w:tab w:val="num" w:pos="7654"/>
        </w:tabs>
        <w:ind w:left="7654" w:hanging="180"/>
      </w:pPr>
    </w:lvl>
    <w:lvl w:ilvl="6" w:tplc="0416000F" w:tentative="1">
      <w:start w:val="1"/>
      <w:numFmt w:val="decimal"/>
      <w:lvlText w:val="%7."/>
      <w:lvlJc w:val="left"/>
      <w:pPr>
        <w:tabs>
          <w:tab w:val="num" w:pos="8374"/>
        </w:tabs>
        <w:ind w:left="8374" w:hanging="360"/>
      </w:pPr>
    </w:lvl>
    <w:lvl w:ilvl="7" w:tplc="04160019" w:tentative="1">
      <w:start w:val="1"/>
      <w:numFmt w:val="lowerLetter"/>
      <w:lvlText w:val="%8."/>
      <w:lvlJc w:val="left"/>
      <w:pPr>
        <w:tabs>
          <w:tab w:val="num" w:pos="9094"/>
        </w:tabs>
        <w:ind w:left="9094" w:hanging="360"/>
      </w:pPr>
    </w:lvl>
    <w:lvl w:ilvl="8" w:tplc="0416001B" w:tentative="1">
      <w:start w:val="1"/>
      <w:numFmt w:val="lowerRoman"/>
      <w:lvlText w:val="%9."/>
      <w:lvlJc w:val="right"/>
      <w:pPr>
        <w:tabs>
          <w:tab w:val="num" w:pos="9814"/>
        </w:tabs>
        <w:ind w:left="9814"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DD763F"/>
    <w:multiLevelType w:val="multilevel"/>
    <w:tmpl w:val="3B54610C"/>
    <w:lvl w:ilvl="0">
      <w:start w:val="1"/>
      <w:numFmt w:val="decimal"/>
      <w:lvlText w:val="%1."/>
      <w:lvlJc w:val="left"/>
      <w:pPr>
        <w:tabs>
          <w:tab w:val="num" w:pos="4968"/>
        </w:tabs>
        <w:ind w:left="4968" w:hanging="360"/>
      </w:pPr>
      <w:rPr>
        <w:rFonts w:hint="default"/>
        <w:b/>
      </w:rPr>
    </w:lvl>
    <w:lvl w:ilvl="1">
      <w:start w:val="3"/>
      <w:numFmt w:val="decimal"/>
      <w:isLgl/>
      <w:lvlText w:val="%1.%2."/>
      <w:lvlJc w:val="left"/>
      <w:pPr>
        <w:ind w:left="5328" w:hanging="720"/>
      </w:pPr>
      <w:rPr>
        <w:rFonts w:hint="default"/>
        <w:b/>
      </w:rPr>
    </w:lvl>
    <w:lvl w:ilvl="2">
      <w:start w:val="1"/>
      <w:numFmt w:val="decimal"/>
      <w:isLgl/>
      <w:lvlText w:val="%1.%2.%3."/>
      <w:lvlJc w:val="left"/>
      <w:pPr>
        <w:ind w:left="5328" w:hanging="720"/>
      </w:pPr>
      <w:rPr>
        <w:rFonts w:hint="default"/>
        <w:b/>
      </w:rPr>
    </w:lvl>
    <w:lvl w:ilvl="3">
      <w:start w:val="1"/>
      <w:numFmt w:val="decimal"/>
      <w:isLgl/>
      <w:lvlText w:val="%1.%2.%3.%4."/>
      <w:lvlJc w:val="left"/>
      <w:pPr>
        <w:ind w:left="5688" w:hanging="1080"/>
      </w:pPr>
      <w:rPr>
        <w:rFonts w:hint="default"/>
        <w:b/>
      </w:rPr>
    </w:lvl>
    <w:lvl w:ilvl="4">
      <w:start w:val="1"/>
      <w:numFmt w:val="decimal"/>
      <w:isLgl/>
      <w:lvlText w:val="%1.%2.%3.%4.%5."/>
      <w:lvlJc w:val="left"/>
      <w:pPr>
        <w:ind w:left="5688" w:hanging="1080"/>
      </w:pPr>
      <w:rPr>
        <w:rFonts w:hint="default"/>
        <w:b/>
      </w:rPr>
    </w:lvl>
    <w:lvl w:ilvl="5">
      <w:start w:val="1"/>
      <w:numFmt w:val="decimal"/>
      <w:isLgl/>
      <w:lvlText w:val="%1.%2.%3.%4.%5.%6."/>
      <w:lvlJc w:val="left"/>
      <w:pPr>
        <w:ind w:left="6048" w:hanging="144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408" w:hanging="1800"/>
      </w:pPr>
      <w:rPr>
        <w:rFonts w:hint="default"/>
        <w:b/>
      </w:rPr>
    </w:lvl>
    <w:lvl w:ilvl="8">
      <w:start w:val="1"/>
      <w:numFmt w:val="decimal"/>
      <w:isLgl/>
      <w:lvlText w:val="%1.%2.%3.%4.%5.%6.%7.%8.%9."/>
      <w:lvlJc w:val="left"/>
      <w:pPr>
        <w:ind w:left="6768" w:hanging="2160"/>
      </w:pPr>
      <w:rPr>
        <w:rFonts w:hint="default"/>
        <w:b/>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23"/>
  </w:num>
  <w:num w:numId="4">
    <w:abstractNumId w:val="25"/>
  </w:num>
  <w:num w:numId="5">
    <w:abstractNumId w:val="13"/>
  </w:num>
  <w:num w:numId="6">
    <w:abstractNumId w:val="11"/>
  </w:num>
  <w:num w:numId="7">
    <w:abstractNumId w:val="14"/>
  </w:num>
  <w:num w:numId="8">
    <w:abstractNumId w:val="21"/>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lvlOverride w:ilvl="0">
      <w:startOverride w:val="8"/>
    </w:lvlOverride>
    <w:lvlOverride w:ilvl="1">
      <w:startOverride w:val="1"/>
    </w:lvlOverride>
  </w:num>
  <w:num w:numId="15">
    <w:abstractNumId w:val="7"/>
  </w:num>
  <w:num w:numId="16">
    <w:abstractNumId w:val="7"/>
    <w:lvlOverride w:ilvl="0">
      <w:startOverride w:val="20"/>
    </w:lvlOverride>
    <w:lvlOverride w:ilvl="1">
      <w:startOverride w:val="1"/>
    </w:lvlOverride>
  </w:num>
  <w:num w:numId="17">
    <w:abstractNumId w:val="24"/>
  </w:num>
  <w:num w:numId="1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12"/>
  </w:num>
  <w:num w:numId="22">
    <w:abstractNumId w:val="4"/>
  </w:num>
  <w:num w:numId="23">
    <w:abstractNumId w:val="7"/>
    <w:lvlOverride w:ilvl="0">
      <w:startOverride w:val="9"/>
    </w:lvlOverride>
    <w:lvlOverride w:ilvl="1">
      <w:startOverride w:val="5"/>
    </w:lvlOverride>
  </w:num>
  <w:num w:numId="24">
    <w:abstractNumId w:val="7"/>
    <w:lvlOverride w:ilvl="0">
      <w:startOverride w:val="9"/>
    </w:lvlOverride>
    <w:lvlOverride w:ilvl="1">
      <w:startOverride w:val="13"/>
    </w:lvlOverride>
    <w:lvlOverride w:ilvl="2">
      <w:startOverride w:val="1"/>
    </w:lvlOverride>
  </w:num>
  <w:num w:numId="25">
    <w:abstractNumId w:val="22"/>
  </w:num>
  <w:num w:numId="26">
    <w:abstractNumId w:val="2"/>
  </w:num>
  <w:num w:numId="27">
    <w:abstractNumId w:val="7"/>
    <w:lvlOverride w:ilvl="0">
      <w:startOverride w:val="5"/>
    </w:lvlOverride>
  </w:num>
  <w:num w:numId="28">
    <w:abstractNumId w:val="18"/>
  </w:num>
  <w:num w:numId="29">
    <w:abstractNumId w:val="8"/>
  </w:num>
  <w:num w:numId="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5"/>
  </w:num>
  <w:num w:numId="33">
    <w:abstractNumId w:val="10"/>
  </w:num>
  <w:num w:numId="34">
    <w:abstractNumId w:val="20"/>
  </w:num>
  <w:num w:numId="35">
    <w:abstractNumId w:val="6"/>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D4B"/>
    <w:rsid w:val="0002260C"/>
    <w:rsid w:val="0002306D"/>
    <w:rsid w:val="00023CDD"/>
    <w:rsid w:val="000242C8"/>
    <w:rsid w:val="00024BCA"/>
    <w:rsid w:val="00027155"/>
    <w:rsid w:val="00027933"/>
    <w:rsid w:val="00027A5D"/>
    <w:rsid w:val="0003010E"/>
    <w:rsid w:val="000318BA"/>
    <w:rsid w:val="000321F5"/>
    <w:rsid w:val="00033021"/>
    <w:rsid w:val="000335F5"/>
    <w:rsid w:val="00034A29"/>
    <w:rsid w:val="00035D80"/>
    <w:rsid w:val="000371B8"/>
    <w:rsid w:val="00037C97"/>
    <w:rsid w:val="00040957"/>
    <w:rsid w:val="00040D0F"/>
    <w:rsid w:val="0004218E"/>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0DDA"/>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1703"/>
    <w:rsid w:val="000D2065"/>
    <w:rsid w:val="000D2A6B"/>
    <w:rsid w:val="000D2AC3"/>
    <w:rsid w:val="000D4159"/>
    <w:rsid w:val="000D5774"/>
    <w:rsid w:val="000E4C1B"/>
    <w:rsid w:val="000E610F"/>
    <w:rsid w:val="000E7EB8"/>
    <w:rsid w:val="000F0A2E"/>
    <w:rsid w:val="000F113C"/>
    <w:rsid w:val="000F1290"/>
    <w:rsid w:val="000F1C1C"/>
    <w:rsid w:val="000F1CB6"/>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1F1A"/>
    <w:rsid w:val="001934A1"/>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02EA"/>
    <w:rsid w:val="001C11C5"/>
    <w:rsid w:val="001C2C97"/>
    <w:rsid w:val="001C2E71"/>
    <w:rsid w:val="001C3F32"/>
    <w:rsid w:val="001C48B6"/>
    <w:rsid w:val="001C4C04"/>
    <w:rsid w:val="001C4E0F"/>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39FA"/>
    <w:rsid w:val="001F4C3C"/>
    <w:rsid w:val="001F66DD"/>
    <w:rsid w:val="0020019F"/>
    <w:rsid w:val="00200A4B"/>
    <w:rsid w:val="00201F24"/>
    <w:rsid w:val="00202A04"/>
    <w:rsid w:val="00202BFE"/>
    <w:rsid w:val="00203CA8"/>
    <w:rsid w:val="00205034"/>
    <w:rsid w:val="00205197"/>
    <w:rsid w:val="0020593D"/>
    <w:rsid w:val="00205B37"/>
    <w:rsid w:val="00205F6E"/>
    <w:rsid w:val="00206118"/>
    <w:rsid w:val="00207B98"/>
    <w:rsid w:val="00210001"/>
    <w:rsid w:val="0021106D"/>
    <w:rsid w:val="00212AA8"/>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4C1E"/>
    <w:rsid w:val="00246DAE"/>
    <w:rsid w:val="00252859"/>
    <w:rsid w:val="00253319"/>
    <w:rsid w:val="00253407"/>
    <w:rsid w:val="002538B4"/>
    <w:rsid w:val="002538E3"/>
    <w:rsid w:val="00253C18"/>
    <w:rsid w:val="00253EDB"/>
    <w:rsid w:val="00254AAE"/>
    <w:rsid w:val="0025592E"/>
    <w:rsid w:val="00255C24"/>
    <w:rsid w:val="00257DB8"/>
    <w:rsid w:val="00260802"/>
    <w:rsid w:val="00261723"/>
    <w:rsid w:val="00261925"/>
    <w:rsid w:val="0026386A"/>
    <w:rsid w:val="002656A2"/>
    <w:rsid w:val="00265B35"/>
    <w:rsid w:val="00267125"/>
    <w:rsid w:val="00267B22"/>
    <w:rsid w:val="002714BD"/>
    <w:rsid w:val="00271CB6"/>
    <w:rsid w:val="0027248A"/>
    <w:rsid w:val="0027301A"/>
    <w:rsid w:val="0027381F"/>
    <w:rsid w:val="00276ECC"/>
    <w:rsid w:val="00283540"/>
    <w:rsid w:val="00283954"/>
    <w:rsid w:val="00283D51"/>
    <w:rsid w:val="0028562A"/>
    <w:rsid w:val="00285733"/>
    <w:rsid w:val="0028765E"/>
    <w:rsid w:val="00287D22"/>
    <w:rsid w:val="0029037D"/>
    <w:rsid w:val="002923A3"/>
    <w:rsid w:val="002927E7"/>
    <w:rsid w:val="002937D4"/>
    <w:rsid w:val="00293D30"/>
    <w:rsid w:val="002961D6"/>
    <w:rsid w:val="002A0D02"/>
    <w:rsid w:val="002A127F"/>
    <w:rsid w:val="002A19C7"/>
    <w:rsid w:val="002A1B3E"/>
    <w:rsid w:val="002A2822"/>
    <w:rsid w:val="002A4265"/>
    <w:rsid w:val="002A4C49"/>
    <w:rsid w:val="002A51E3"/>
    <w:rsid w:val="002A6D67"/>
    <w:rsid w:val="002B0A65"/>
    <w:rsid w:val="002B0CF8"/>
    <w:rsid w:val="002B2A87"/>
    <w:rsid w:val="002B2E88"/>
    <w:rsid w:val="002B2EE9"/>
    <w:rsid w:val="002B3ACD"/>
    <w:rsid w:val="002B47F1"/>
    <w:rsid w:val="002B7727"/>
    <w:rsid w:val="002B7EB0"/>
    <w:rsid w:val="002C1258"/>
    <w:rsid w:val="002C4E86"/>
    <w:rsid w:val="002C54C1"/>
    <w:rsid w:val="002C6B79"/>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14B"/>
    <w:rsid w:val="002E6499"/>
    <w:rsid w:val="002E649F"/>
    <w:rsid w:val="002F084D"/>
    <w:rsid w:val="002F243B"/>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259"/>
    <w:rsid w:val="00352541"/>
    <w:rsid w:val="0035658A"/>
    <w:rsid w:val="00360444"/>
    <w:rsid w:val="0036051A"/>
    <w:rsid w:val="00362847"/>
    <w:rsid w:val="003629E4"/>
    <w:rsid w:val="00364141"/>
    <w:rsid w:val="003648BA"/>
    <w:rsid w:val="003671ED"/>
    <w:rsid w:val="00367EF6"/>
    <w:rsid w:val="00370FE8"/>
    <w:rsid w:val="00371E7E"/>
    <w:rsid w:val="00371FA3"/>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2905"/>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426B"/>
    <w:rsid w:val="00445798"/>
    <w:rsid w:val="00446E40"/>
    <w:rsid w:val="0044725C"/>
    <w:rsid w:val="00447465"/>
    <w:rsid w:val="00451065"/>
    <w:rsid w:val="0045133B"/>
    <w:rsid w:val="0045540E"/>
    <w:rsid w:val="00455CBE"/>
    <w:rsid w:val="00455EB7"/>
    <w:rsid w:val="00455FD5"/>
    <w:rsid w:val="004577B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97205"/>
    <w:rsid w:val="004A3794"/>
    <w:rsid w:val="004A57D7"/>
    <w:rsid w:val="004A6AA4"/>
    <w:rsid w:val="004A781C"/>
    <w:rsid w:val="004B05B0"/>
    <w:rsid w:val="004B0CAC"/>
    <w:rsid w:val="004B19B5"/>
    <w:rsid w:val="004B1D7D"/>
    <w:rsid w:val="004B2677"/>
    <w:rsid w:val="004B460A"/>
    <w:rsid w:val="004B4F03"/>
    <w:rsid w:val="004C0212"/>
    <w:rsid w:val="004C05F9"/>
    <w:rsid w:val="004C10DF"/>
    <w:rsid w:val="004C1573"/>
    <w:rsid w:val="004C4681"/>
    <w:rsid w:val="004C4F8F"/>
    <w:rsid w:val="004D067A"/>
    <w:rsid w:val="004D31CA"/>
    <w:rsid w:val="004D38D3"/>
    <w:rsid w:val="004D4B10"/>
    <w:rsid w:val="004D715C"/>
    <w:rsid w:val="004E0194"/>
    <w:rsid w:val="004E1325"/>
    <w:rsid w:val="004E1905"/>
    <w:rsid w:val="004E1E6B"/>
    <w:rsid w:val="004E2308"/>
    <w:rsid w:val="004E2A2E"/>
    <w:rsid w:val="004E3BF3"/>
    <w:rsid w:val="004F0A3B"/>
    <w:rsid w:val="004F1294"/>
    <w:rsid w:val="004F1A89"/>
    <w:rsid w:val="004F2326"/>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09B0"/>
    <w:rsid w:val="00551DB5"/>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304"/>
    <w:rsid w:val="0057249A"/>
    <w:rsid w:val="00572663"/>
    <w:rsid w:val="00573BD8"/>
    <w:rsid w:val="00575715"/>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025"/>
    <w:rsid w:val="005C76D8"/>
    <w:rsid w:val="005C7D37"/>
    <w:rsid w:val="005D2306"/>
    <w:rsid w:val="005D71B0"/>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2400"/>
    <w:rsid w:val="00613538"/>
    <w:rsid w:val="0061387E"/>
    <w:rsid w:val="00614AA6"/>
    <w:rsid w:val="00614B9F"/>
    <w:rsid w:val="00615A36"/>
    <w:rsid w:val="00616F6D"/>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02E6"/>
    <w:rsid w:val="00651A2B"/>
    <w:rsid w:val="00652486"/>
    <w:rsid w:val="006536A3"/>
    <w:rsid w:val="006549BF"/>
    <w:rsid w:val="00655AAF"/>
    <w:rsid w:val="00656A30"/>
    <w:rsid w:val="0066135B"/>
    <w:rsid w:val="00661946"/>
    <w:rsid w:val="00663029"/>
    <w:rsid w:val="00666090"/>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2F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4F9"/>
    <w:rsid w:val="006D780E"/>
    <w:rsid w:val="006D7854"/>
    <w:rsid w:val="006E09F2"/>
    <w:rsid w:val="006E1B4C"/>
    <w:rsid w:val="006E2D9C"/>
    <w:rsid w:val="006E35E7"/>
    <w:rsid w:val="006E53E9"/>
    <w:rsid w:val="006E5777"/>
    <w:rsid w:val="006E6236"/>
    <w:rsid w:val="006E721C"/>
    <w:rsid w:val="006E7556"/>
    <w:rsid w:val="006E786D"/>
    <w:rsid w:val="006F2599"/>
    <w:rsid w:val="006F3EE2"/>
    <w:rsid w:val="006F55FD"/>
    <w:rsid w:val="006F5EB6"/>
    <w:rsid w:val="006F60C5"/>
    <w:rsid w:val="00700CBD"/>
    <w:rsid w:val="00702245"/>
    <w:rsid w:val="007028C7"/>
    <w:rsid w:val="00704462"/>
    <w:rsid w:val="007049A5"/>
    <w:rsid w:val="007055DF"/>
    <w:rsid w:val="00710C7E"/>
    <w:rsid w:val="00710F3D"/>
    <w:rsid w:val="0071215E"/>
    <w:rsid w:val="007145B4"/>
    <w:rsid w:val="007164C4"/>
    <w:rsid w:val="00716ABD"/>
    <w:rsid w:val="00720E28"/>
    <w:rsid w:val="00725FBB"/>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1EE7"/>
    <w:rsid w:val="0075654A"/>
    <w:rsid w:val="00756F76"/>
    <w:rsid w:val="00761AF2"/>
    <w:rsid w:val="00766275"/>
    <w:rsid w:val="0076696B"/>
    <w:rsid w:val="007679B9"/>
    <w:rsid w:val="00770E24"/>
    <w:rsid w:val="007725B4"/>
    <w:rsid w:val="00773785"/>
    <w:rsid w:val="0077505F"/>
    <w:rsid w:val="00775259"/>
    <w:rsid w:val="00776216"/>
    <w:rsid w:val="007763D6"/>
    <w:rsid w:val="00776572"/>
    <w:rsid w:val="0077738D"/>
    <w:rsid w:val="007774C2"/>
    <w:rsid w:val="00777ADF"/>
    <w:rsid w:val="00787D28"/>
    <w:rsid w:val="0079000C"/>
    <w:rsid w:val="00790275"/>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26C3F"/>
    <w:rsid w:val="00831204"/>
    <w:rsid w:val="00831208"/>
    <w:rsid w:val="00831253"/>
    <w:rsid w:val="00835378"/>
    <w:rsid w:val="00835A02"/>
    <w:rsid w:val="00836387"/>
    <w:rsid w:val="00837428"/>
    <w:rsid w:val="0083796E"/>
    <w:rsid w:val="00840BF1"/>
    <w:rsid w:val="00841859"/>
    <w:rsid w:val="008429CF"/>
    <w:rsid w:val="00842E57"/>
    <w:rsid w:val="0084405B"/>
    <w:rsid w:val="008443C4"/>
    <w:rsid w:val="008446E2"/>
    <w:rsid w:val="00844CEC"/>
    <w:rsid w:val="00845630"/>
    <w:rsid w:val="0084708B"/>
    <w:rsid w:val="00847E19"/>
    <w:rsid w:val="00850CD3"/>
    <w:rsid w:val="0085112C"/>
    <w:rsid w:val="0085183E"/>
    <w:rsid w:val="00853766"/>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2C2"/>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189"/>
    <w:rsid w:val="008F2238"/>
    <w:rsid w:val="008F35DC"/>
    <w:rsid w:val="008F4D52"/>
    <w:rsid w:val="008F4E41"/>
    <w:rsid w:val="008F5276"/>
    <w:rsid w:val="009015BF"/>
    <w:rsid w:val="0090408D"/>
    <w:rsid w:val="00904BF1"/>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326"/>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1CE9"/>
    <w:rsid w:val="009A244C"/>
    <w:rsid w:val="009A2BBB"/>
    <w:rsid w:val="009A3612"/>
    <w:rsid w:val="009A4059"/>
    <w:rsid w:val="009A44C8"/>
    <w:rsid w:val="009A45B0"/>
    <w:rsid w:val="009A6A6F"/>
    <w:rsid w:val="009A6EC7"/>
    <w:rsid w:val="009A735F"/>
    <w:rsid w:val="009B07DC"/>
    <w:rsid w:val="009B1B69"/>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442B"/>
    <w:rsid w:val="009E4998"/>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40F7"/>
    <w:rsid w:val="00A15328"/>
    <w:rsid w:val="00A20CC3"/>
    <w:rsid w:val="00A215A8"/>
    <w:rsid w:val="00A22790"/>
    <w:rsid w:val="00A2367B"/>
    <w:rsid w:val="00A23838"/>
    <w:rsid w:val="00A23944"/>
    <w:rsid w:val="00A25FA0"/>
    <w:rsid w:val="00A2678B"/>
    <w:rsid w:val="00A31A3C"/>
    <w:rsid w:val="00A320C1"/>
    <w:rsid w:val="00A329F6"/>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4E2D"/>
    <w:rsid w:val="00A6710A"/>
    <w:rsid w:val="00A67354"/>
    <w:rsid w:val="00A71593"/>
    <w:rsid w:val="00A724C8"/>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20C0"/>
    <w:rsid w:val="00AB31D7"/>
    <w:rsid w:val="00AB53E4"/>
    <w:rsid w:val="00AB5467"/>
    <w:rsid w:val="00AC2BEF"/>
    <w:rsid w:val="00AC2F08"/>
    <w:rsid w:val="00AC35B2"/>
    <w:rsid w:val="00AC4F34"/>
    <w:rsid w:val="00AC6EC2"/>
    <w:rsid w:val="00AC7A2A"/>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07BEA"/>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67F7F"/>
    <w:rsid w:val="00B712C3"/>
    <w:rsid w:val="00B7367C"/>
    <w:rsid w:val="00B76DB6"/>
    <w:rsid w:val="00B76EA0"/>
    <w:rsid w:val="00B77761"/>
    <w:rsid w:val="00B77DBF"/>
    <w:rsid w:val="00B80269"/>
    <w:rsid w:val="00B8044D"/>
    <w:rsid w:val="00B810DF"/>
    <w:rsid w:val="00B81FBB"/>
    <w:rsid w:val="00B823AE"/>
    <w:rsid w:val="00B832AB"/>
    <w:rsid w:val="00B8371A"/>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4E4C"/>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6994"/>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1E42"/>
    <w:rsid w:val="00CA24FB"/>
    <w:rsid w:val="00CA27D6"/>
    <w:rsid w:val="00CA356B"/>
    <w:rsid w:val="00CA6108"/>
    <w:rsid w:val="00CA64D5"/>
    <w:rsid w:val="00CB1877"/>
    <w:rsid w:val="00CB3201"/>
    <w:rsid w:val="00CB3415"/>
    <w:rsid w:val="00CB4329"/>
    <w:rsid w:val="00CB6290"/>
    <w:rsid w:val="00CB766B"/>
    <w:rsid w:val="00CC191C"/>
    <w:rsid w:val="00CC356D"/>
    <w:rsid w:val="00CC3FEB"/>
    <w:rsid w:val="00CC64D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5977"/>
    <w:rsid w:val="00D06476"/>
    <w:rsid w:val="00D06995"/>
    <w:rsid w:val="00D13087"/>
    <w:rsid w:val="00D16FA0"/>
    <w:rsid w:val="00D17378"/>
    <w:rsid w:val="00D216B2"/>
    <w:rsid w:val="00D26479"/>
    <w:rsid w:val="00D26DCE"/>
    <w:rsid w:val="00D27D7D"/>
    <w:rsid w:val="00D303B5"/>
    <w:rsid w:val="00D319AD"/>
    <w:rsid w:val="00D3275F"/>
    <w:rsid w:val="00D341F3"/>
    <w:rsid w:val="00D34548"/>
    <w:rsid w:val="00D34914"/>
    <w:rsid w:val="00D37A37"/>
    <w:rsid w:val="00D408D5"/>
    <w:rsid w:val="00D4128C"/>
    <w:rsid w:val="00D43ABE"/>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58D9"/>
    <w:rsid w:val="00D96D2A"/>
    <w:rsid w:val="00DA2C76"/>
    <w:rsid w:val="00DA466E"/>
    <w:rsid w:val="00DA47A8"/>
    <w:rsid w:val="00DA5A50"/>
    <w:rsid w:val="00DA7D61"/>
    <w:rsid w:val="00DB1890"/>
    <w:rsid w:val="00DB3592"/>
    <w:rsid w:val="00DB47E5"/>
    <w:rsid w:val="00DB4C93"/>
    <w:rsid w:val="00DB5421"/>
    <w:rsid w:val="00DB64F4"/>
    <w:rsid w:val="00DB6CB3"/>
    <w:rsid w:val="00DB6FFB"/>
    <w:rsid w:val="00DC2894"/>
    <w:rsid w:val="00DC3F8A"/>
    <w:rsid w:val="00DC795E"/>
    <w:rsid w:val="00DD05AA"/>
    <w:rsid w:val="00DD1537"/>
    <w:rsid w:val="00DD3A14"/>
    <w:rsid w:val="00DD46E9"/>
    <w:rsid w:val="00DD734F"/>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0013"/>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06"/>
    <w:rsid w:val="00EB249C"/>
    <w:rsid w:val="00EB3B36"/>
    <w:rsid w:val="00EB5754"/>
    <w:rsid w:val="00EB58F8"/>
    <w:rsid w:val="00EB5A80"/>
    <w:rsid w:val="00EB67AF"/>
    <w:rsid w:val="00EB780D"/>
    <w:rsid w:val="00EB7FBE"/>
    <w:rsid w:val="00EC07DD"/>
    <w:rsid w:val="00EC093F"/>
    <w:rsid w:val="00EC0D7C"/>
    <w:rsid w:val="00EC11A8"/>
    <w:rsid w:val="00EC3652"/>
    <w:rsid w:val="00EC3D03"/>
    <w:rsid w:val="00EC647C"/>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3C5F"/>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0556"/>
    <w:rsid w:val="00F72DEA"/>
    <w:rsid w:val="00F75340"/>
    <w:rsid w:val="00F75710"/>
    <w:rsid w:val="00F75739"/>
    <w:rsid w:val="00F75AC9"/>
    <w:rsid w:val="00F75ED1"/>
    <w:rsid w:val="00F77814"/>
    <w:rsid w:val="00F803B0"/>
    <w:rsid w:val="00F80409"/>
    <w:rsid w:val="00F80E14"/>
    <w:rsid w:val="00F80E25"/>
    <w:rsid w:val="00F81153"/>
    <w:rsid w:val="00F81524"/>
    <w:rsid w:val="00F83362"/>
    <w:rsid w:val="00F8600C"/>
    <w:rsid w:val="00F863C1"/>
    <w:rsid w:val="00F869B7"/>
    <w:rsid w:val="00F86E68"/>
    <w:rsid w:val="00F86EF5"/>
    <w:rsid w:val="00F87B6B"/>
    <w:rsid w:val="00F9005C"/>
    <w:rsid w:val="00F904AE"/>
    <w:rsid w:val="00F90826"/>
    <w:rsid w:val="00F91CBA"/>
    <w:rsid w:val="00F91DF2"/>
    <w:rsid w:val="00F92513"/>
    <w:rsid w:val="00F934EB"/>
    <w:rsid w:val="00F93AEB"/>
    <w:rsid w:val="00F93CB2"/>
    <w:rsid w:val="00F9506A"/>
    <w:rsid w:val="00F95B03"/>
    <w:rsid w:val="00F96026"/>
    <w:rsid w:val="00F96B57"/>
    <w:rsid w:val="00F97CE1"/>
    <w:rsid w:val="00FA0966"/>
    <w:rsid w:val="00FA25F4"/>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42F"/>
    <w:rsid w:val="00FC6654"/>
    <w:rsid w:val="00FC691C"/>
    <w:rsid w:val="00FD0A3A"/>
    <w:rsid w:val="00FD16AF"/>
    <w:rsid w:val="00FD18F7"/>
    <w:rsid w:val="00FD1F4D"/>
    <w:rsid w:val="00FD2218"/>
    <w:rsid w:val="00FD2A3E"/>
    <w:rsid w:val="00FD3BE4"/>
    <w:rsid w:val="00FD546E"/>
    <w:rsid w:val="00FD7077"/>
    <w:rsid w:val="00FE153D"/>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5"/>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MenoPendente2">
    <w:name w:val="Menção Pendente2"/>
    <w:basedOn w:val="Fontepargpadro"/>
    <w:uiPriority w:val="99"/>
    <w:semiHidden/>
    <w:unhideWhenUsed/>
    <w:rsid w:val="0072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185557741">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itacao@riorufino.sc.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bll.org.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http://www.riorufino.sc.g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riorufin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2DC8C-BA07-4EB5-9853-07E7A770B422}">
  <ds:schemaRefs>
    <ds:schemaRef ds:uri="http://schemas.openxmlformats.org/officeDocument/2006/bibliography"/>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38</TotalTime>
  <Pages>31</Pages>
  <Words>10189</Words>
  <Characters>55025</Characters>
  <Application>Microsoft Office Word</Application>
  <DocSecurity>0</DocSecurity>
  <Lines>458</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65084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Licitações</cp:lastModifiedBy>
  <cp:revision>6</cp:revision>
  <cp:lastPrinted>2019-10-10T16:52:00Z</cp:lastPrinted>
  <dcterms:created xsi:type="dcterms:W3CDTF">2020-05-20T18:52:00Z</dcterms:created>
  <dcterms:modified xsi:type="dcterms:W3CDTF">2020-06-09T16:32:00Z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