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CFF" w:rsidRDefault="00362CFF" w:rsidP="00362CFF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DE CHAMADA PÚBLICA 07</w:t>
      </w:r>
      <w:r>
        <w:rPr>
          <w:rFonts w:ascii="Arial" w:hAnsi="Arial" w:cs="Arial"/>
          <w:b/>
          <w:sz w:val="24"/>
          <w:szCs w:val="24"/>
        </w:rPr>
        <w:t>/2020.</w:t>
      </w:r>
    </w:p>
    <w:p w:rsidR="00362CFF" w:rsidRDefault="00362CFF" w:rsidP="00362CFF">
      <w:pPr>
        <w:widowControl w:val="0"/>
        <w:rPr>
          <w:rFonts w:ascii="Arial" w:hAnsi="Arial" w:cs="Arial"/>
          <w:sz w:val="24"/>
          <w:szCs w:val="24"/>
        </w:rPr>
      </w:pPr>
    </w:p>
    <w:p w:rsidR="00362CFF" w:rsidRDefault="00362CFF" w:rsidP="00362CFF">
      <w:pPr>
        <w:widowControl w:val="0"/>
        <w:ind w:firstLine="1134"/>
        <w:jc w:val="both"/>
      </w:pPr>
      <w:r>
        <w:rPr>
          <w:rFonts w:ascii="Arial" w:hAnsi="Arial" w:cs="Arial"/>
          <w:sz w:val="24"/>
          <w:szCs w:val="24"/>
        </w:rPr>
        <w:t xml:space="preserve">O Prefeito do Município de Rio Rufino, Santa Catarina, Senhor Thiago Costa, no uso de suas atribuições legais que lhe são conferidas, em obediência aos Princípios Constitucionais da Impessoalidade, Publicidade e Eficiência Administrativa, bem como pela existência temporária de vaga para o cargo de </w:t>
      </w:r>
      <w:r>
        <w:rPr>
          <w:rFonts w:ascii="Arial" w:hAnsi="Arial" w:cs="Arial"/>
          <w:b/>
          <w:sz w:val="24"/>
          <w:szCs w:val="24"/>
        </w:rPr>
        <w:t>ASSISTENTE SOCIAL</w:t>
      </w:r>
      <w:r>
        <w:rPr>
          <w:rFonts w:ascii="Arial" w:hAnsi="Arial" w:cs="Arial"/>
          <w:sz w:val="24"/>
          <w:szCs w:val="24"/>
        </w:rPr>
        <w:t xml:space="preserve"> torna público, pelo presente Edital, as normas para </w:t>
      </w:r>
      <w:r>
        <w:rPr>
          <w:rFonts w:ascii="Arial" w:hAnsi="Arial" w:cs="Arial"/>
          <w:b/>
          <w:sz w:val="24"/>
          <w:szCs w:val="24"/>
        </w:rPr>
        <w:t>CHAMADA PÚBLICA</w:t>
      </w:r>
      <w:r>
        <w:rPr>
          <w:rFonts w:ascii="Arial" w:hAnsi="Arial" w:cs="Arial"/>
          <w:sz w:val="24"/>
          <w:szCs w:val="24"/>
        </w:rPr>
        <w:t>, nos itens a seguir:</w:t>
      </w:r>
    </w:p>
    <w:p w:rsidR="00362CFF" w:rsidRDefault="00362CFF" w:rsidP="00362CFF">
      <w:pPr>
        <w:widowControl w:val="0"/>
        <w:ind w:firstLine="1134"/>
        <w:jc w:val="both"/>
        <w:rPr>
          <w:rFonts w:ascii="Arial" w:hAnsi="Arial" w:cs="Arial"/>
          <w:sz w:val="24"/>
          <w:szCs w:val="24"/>
        </w:rPr>
      </w:pPr>
    </w:p>
    <w:p w:rsidR="00362CFF" w:rsidRDefault="00362CFF" w:rsidP="00362CFF">
      <w:pPr>
        <w:widowControl w:val="0"/>
        <w:ind w:firstLine="1134"/>
        <w:jc w:val="both"/>
      </w:pPr>
      <w:r>
        <w:rPr>
          <w:rFonts w:ascii="Arial" w:hAnsi="Arial" w:cs="Arial"/>
          <w:sz w:val="24"/>
          <w:szCs w:val="24"/>
        </w:rPr>
        <w:t xml:space="preserve">1. Pelo presente edital, ficam convocados os interessados em assumir a vaga temporária existente de 40 (Quarenta) horas para, </w:t>
      </w:r>
      <w:r>
        <w:rPr>
          <w:rFonts w:ascii="Arial" w:hAnsi="Arial" w:cs="Arial"/>
          <w:b/>
          <w:sz w:val="24"/>
          <w:szCs w:val="24"/>
        </w:rPr>
        <w:t>Assistente Social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comparecerem junto a Secretaria de Administração, na sede da prefeitura de Rio Rufino/SC, no </w:t>
      </w:r>
      <w:r>
        <w:rPr>
          <w:rFonts w:ascii="Arial" w:hAnsi="Arial" w:cs="Arial"/>
          <w:b/>
          <w:sz w:val="24"/>
          <w:szCs w:val="24"/>
        </w:rPr>
        <w:t>dia 20</w:t>
      </w:r>
      <w:r>
        <w:rPr>
          <w:rFonts w:ascii="Arial" w:hAnsi="Arial" w:cs="Arial"/>
          <w:b/>
          <w:sz w:val="24"/>
          <w:szCs w:val="24"/>
        </w:rPr>
        <w:t xml:space="preserve"> de Ma</w:t>
      </w:r>
      <w:r>
        <w:rPr>
          <w:rFonts w:ascii="Arial" w:hAnsi="Arial" w:cs="Arial"/>
          <w:b/>
          <w:sz w:val="24"/>
          <w:szCs w:val="24"/>
        </w:rPr>
        <w:t>io</w:t>
      </w:r>
      <w:r>
        <w:rPr>
          <w:rFonts w:ascii="Arial" w:hAnsi="Arial" w:cs="Arial"/>
          <w:b/>
          <w:sz w:val="24"/>
          <w:szCs w:val="24"/>
        </w:rPr>
        <w:t xml:space="preserve"> de 2020, as </w:t>
      </w:r>
      <w:proofErr w:type="gramStart"/>
      <w:r>
        <w:rPr>
          <w:rFonts w:ascii="Arial" w:hAnsi="Arial" w:cs="Arial"/>
          <w:b/>
          <w:sz w:val="24"/>
          <w:szCs w:val="24"/>
        </w:rPr>
        <w:t>14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:00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horas </w:t>
      </w:r>
      <w:r>
        <w:rPr>
          <w:rFonts w:ascii="Arial" w:hAnsi="Arial" w:cs="Arial"/>
          <w:sz w:val="24"/>
          <w:szCs w:val="24"/>
        </w:rPr>
        <w:t>munidos da documentação exigida nos itens que seguem, a fim de participarem da chamada pública, devendo para tanto cumprirem as normas abaixo descritas.</w:t>
      </w:r>
    </w:p>
    <w:p w:rsidR="00362CFF" w:rsidRDefault="00362CFF" w:rsidP="00362CFF">
      <w:pPr>
        <w:widowControl w:val="0"/>
        <w:ind w:firstLine="1134"/>
        <w:jc w:val="both"/>
        <w:rPr>
          <w:rFonts w:ascii="Arial" w:hAnsi="Arial" w:cs="Arial"/>
          <w:sz w:val="24"/>
          <w:szCs w:val="24"/>
        </w:rPr>
      </w:pPr>
    </w:p>
    <w:p w:rsidR="00362CFF" w:rsidRDefault="00362CFF" w:rsidP="00362CFF">
      <w:pPr>
        <w:widowControl w:val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Considerando que não há tempo hábil para aplicação de provas objetivas, serão classificados os candidatos que comparecerem pela avalição de títulos e tempo de serviço, nos seguintes termos: </w:t>
      </w:r>
    </w:p>
    <w:p w:rsidR="00362CFF" w:rsidRDefault="00362CFF" w:rsidP="00362CFF">
      <w:pPr>
        <w:widowControl w:val="0"/>
        <w:ind w:firstLine="1134"/>
        <w:jc w:val="both"/>
        <w:rPr>
          <w:rFonts w:ascii="Arial" w:hAnsi="Arial" w:cs="Arial"/>
          <w:sz w:val="24"/>
          <w:szCs w:val="24"/>
        </w:rPr>
      </w:pPr>
    </w:p>
    <w:p w:rsidR="00362CFF" w:rsidRDefault="00362CFF" w:rsidP="00362CFF">
      <w:pPr>
        <w:widowControl w:val="0"/>
        <w:ind w:firstLine="1134"/>
        <w:jc w:val="both"/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b/>
          <w:sz w:val="24"/>
          <w:szCs w:val="24"/>
        </w:rPr>
        <w:t>LEI 509/2013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“Dispõe sobre a contração por tempo determinado para atender a necessidade temporária de excepcional interesse público, nos termos do inciso </w:t>
      </w:r>
      <w:proofErr w:type="spellStart"/>
      <w:r>
        <w:rPr>
          <w:rFonts w:ascii="Arial" w:hAnsi="Arial" w:cs="Arial"/>
          <w:sz w:val="24"/>
          <w:szCs w:val="24"/>
        </w:rPr>
        <w:t>lX</w:t>
      </w:r>
      <w:proofErr w:type="spellEnd"/>
      <w:r>
        <w:rPr>
          <w:rFonts w:ascii="Arial" w:hAnsi="Arial" w:cs="Arial"/>
          <w:sz w:val="24"/>
          <w:szCs w:val="24"/>
        </w:rPr>
        <w:t xml:space="preserve"> do Art. 37 da Constituição Federal, no âmbito do Município de Rio Rufino e dá outras providências.</w:t>
      </w:r>
      <w:proofErr w:type="gramEnd"/>
    </w:p>
    <w:p w:rsidR="00362CFF" w:rsidRDefault="00362CFF" w:rsidP="00362CFF">
      <w:pPr>
        <w:widowControl w:val="0"/>
        <w:ind w:firstLine="1134"/>
        <w:jc w:val="both"/>
      </w:pPr>
    </w:p>
    <w:p w:rsidR="00362CFF" w:rsidRDefault="00362CFF" w:rsidP="00362CFF">
      <w:pPr>
        <w:widowControl w:val="0"/>
        <w:ind w:firstLine="1134"/>
        <w:jc w:val="both"/>
        <w:rPr>
          <w:rFonts w:ascii="Arial" w:hAnsi="Arial" w:cs="Arial"/>
          <w:sz w:val="24"/>
          <w:szCs w:val="24"/>
        </w:rPr>
      </w:pPr>
    </w:p>
    <w:p w:rsidR="00362CFF" w:rsidRDefault="00362CFF" w:rsidP="00362CFF">
      <w:pPr>
        <w:widowControl w:val="0"/>
        <w:ind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DA PROVA DE TÍTULOS:</w:t>
      </w:r>
    </w:p>
    <w:p w:rsidR="00362CFF" w:rsidRDefault="00362CFF" w:rsidP="00362CFF">
      <w:pPr>
        <w:widowControl w:val="0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362CFF" w:rsidRDefault="00362CFF" w:rsidP="00362CFF">
      <w:pPr>
        <w:widowControl w:val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A Prova de Títulos Acadêmicos é constituída pela apresentação de documentos no ato da chamada publica, comprovando a conclusão dos títulos.</w:t>
      </w:r>
    </w:p>
    <w:p w:rsidR="00362CFF" w:rsidRDefault="00362CFF" w:rsidP="00362CFF">
      <w:pPr>
        <w:widowControl w:val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 Assumirá a vaga aquele candidato que tiver </w:t>
      </w:r>
      <w:proofErr w:type="gramStart"/>
      <w:r>
        <w:rPr>
          <w:rFonts w:ascii="Arial" w:hAnsi="Arial" w:cs="Arial"/>
          <w:sz w:val="24"/>
          <w:szCs w:val="24"/>
        </w:rPr>
        <w:t>o maior formação</w:t>
      </w:r>
      <w:proofErr w:type="gramEnd"/>
      <w:r>
        <w:rPr>
          <w:rFonts w:ascii="Arial" w:hAnsi="Arial" w:cs="Arial"/>
          <w:sz w:val="24"/>
          <w:szCs w:val="24"/>
        </w:rPr>
        <w:t xml:space="preserve"> de acordo com regulamentação e reconhecimento do MEC, ou órgãos competentes.</w:t>
      </w:r>
    </w:p>
    <w:p w:rsidR="00362CFF" w:rsidRDefault="00362CFF" w:rsidP="00362CFF">
      <w:pPr>
        <w:widowControl w:val="0"/>
        <w:ind w:firstLine="1134"/>
        <w:jc w:val="both"/>
        <w:rPr>
          <w:rFonts w:ascii="Arial" w:hAnsi="Arial" w:cs="Arial"/>
          <w:sz w:val="24"/>
          <w:szCs w:val="24"/>
        </w:rPr>
      </w:pPr>
    </w:p>
    <w:p w:rsidR="00362CFF" w:rsidRDefault="00362CFF" w:rsidP="00362CFF">
      <w:pPr>
        <w:widowControl w:val="0"/>
        <w:ind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TÍTULOS</w:t>
      </w:r>
    </w:p>
    <w:p w:rsidR="00362CFF" w:rsidRDefault="00362CFF" w:rsidP="00362CFF">
      <w:pPr>
        <w:widowControl w:val="0"/>
        <w:ind w:firstLine="1134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356" w:type="dxa"/>
        <w:tblInd w:w="-2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0"/>
        <w:gridCol w:w="1559"/>
        <w:gridCol w:w="1417"/>
      </w:tblGrid>
      <w:tr w:rsidR="00362CFF" w:rsidTr="00DF2C9E">
        <w:trPr>
          <w:trHeight w:val="272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2CFF" w:rsidRDefault="00362CFF" w:rsidP="00DF2C9E">
            <w:pPr>
              <w:widowControl w:val="0"/>
              <w:ind w:firstLine="3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 PONTUAÇÃO DOS TÍTULOS</w:t>
            </w:r>
          </w:p>
        </w:tc>
      </w:tr>
      <w:tr w:rsidR="00362CFF" w:rsidTr="00DF2C9E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CFF" w:rsidRDefault="00362CFF" w:rsidP="00DF2C9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Título/ documento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CFF" w:rsidRDefault="00362CFF" w:rsidP="00DF2C9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máximo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CFF" w:rsidRDefault="00362CFF" w:rsidP="00DF2C9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Pontuação</w:t>
            </w:r>
          </w:p>
          <w:p w:rsidR="00362CFF" w:rsidRDefault="00362CFF" w:rsidP="00DF2C9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Máxima</w:t>
            </w:r>
          </w:p>
        </w:tc>
      </w:tr>
      <w:tr w:rsidR="00362CFF" w:rsidTr="00DF2C9E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CFF" w:rsidRDefault="00362CFF" w:rsidP="00362CF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Especialização em </w:t>
            </w:r>
            <w:r>
              <w:rPr>
                <w:rFonts w:ascii="Arial" w:hAnsi="Arial" w:cs="Arial"/>
                <w:sz w:val="24"/>
                <w:szCs w:val="24"/>
              </w:rPr>
              <w:t>Assistência Social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CFF" w:rsidRDefault="00362CFF" w:rsidP="00DF2C9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CFF" w:rsidRDefault="00362CFF" w:rsidP="00DF2C9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</w:tr>
      <w:tr w:rsidR="00362CFF" w:rsidTr="00DF2C9E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CFF" w:rsidRDefault="00362CFF" w:rsidP="00DF2C9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Graduação em Assistência Social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CFF" w:rsidRDefault="00362CFF" w:rsidP="00DF2C9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CFF" w:rsidRDefault="00362CFF" w:rsidP="00DF2C9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1,50</w:t>
            </w:r>
          </w:p>
        </w:tc>
      </w:tr>
    </w:tbl>
    <w:p w:rsidR="00362CFF" w:rsidRDefault="00362CFF" w:rsidP="00362CFF">
      <w:pPr>
        <w:widowControl w:val="0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362CFF" w:rsidRDefault="00362CFF" w:rsidP="00362CFF">
      <w:pPr>
        <w:widowControl w:val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 O título deve ser apresentado original e cópia, ou cópia autenticada e ser regularmente emitido por estabelecimento de ensino, reconhecido pelo MEC ou por órgãos públicos do Governo Federal, Estadual ou Municipal.</w:t>
      </w:r>
    </w:p>
    <w:p w:rsidR="00362CFF" w:rsidRDefault="00362CFF" w:rsidP="00362CFF">
      <w:pPr>
        <w:widowControl w:val="0"/>
        <w:ind w:firstLine="1134"/>
        <w:jc w:val="both"/>
        <w:rPr>
          <w:rFonts w:ascii="Arial" w:hAnsi="Arial" w:cs="Arial"/>
          <w:sz w:val="24"/>
          <w:szCs w:val="24"/>
        </w:rPr>
      </w:pPr>
    </w:p>
    <w:p w:rsidR="00362CFF" w:rsidRDefault="00362CFF" w:rsidP="00362CFF">
      <w:pPr>
        <w:widowControl w:val="0"/>
        <w:ind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DA PROVA POR TEMPO DE SERVIÇO </w:t>
      </w:r>
    </w:p>
    <w:p w:rsidR="00362CFF" w:rsidRDefault="00362CFF" w:rsidP="00362CFF">
      <w:pPr>
        <w:widowControl w:val="0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362CFF" w:rsidRDefault="00362CFF" w:rsidP="00362CFF">
      <w:pPr>
        <w:widowControl w:val="0"/>
        <w:ind w:firstLine="1134"/>
        <w:jc w:val="both"/>
      </w:pPr>
      <w:r>
        <w:rPr>
          <w:rFonts w:ascii="Arial" w:hAnsi="Arial" w:cs="Arial"/>
          <w:sz w:val="24"/>
          <w:szCs w:val="24"/>
        </w:rPr>
        <w:t xml:space="preserve">6.1. A Prova de Tempo de Serviço é constituída pela apresentação de documentos no ato da chamada publica, comprovando ter o candidato exercido função, como </w:t>
      </w:r>
      <w:r>
        <w:rPr>
          <w:rFonts w:ascii="Arial" w:hAnsi="Arial" w:cs="Arial"/>
          <w:sz w:val="24"/>
          <w:szCs w:val="24"/>
        </w:rPr>
        <w:t>Assistente Social</w:t>
      </w:r>
      <w:r>
        <w:rPr>
          <w:rFonts w:ascii="Arial" w:hAnsi="Arial" w:cs="Arial"/>
          <w:b/>
          <w:sz w:val="24"/>
          <w:szCs w:val="24"/>
        </w:rPr>
        <w:t>.</w:t>
      </w:r>
    </w:p>
    <w:p w:rsidR="00362CFF" w:rsidRDefault="00362CFF" w:rsidP="00362CFF">
      <w:pPr>
        <w:widowControl w:val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362CFF" w:rsidRDefault="00362CFF" w:rsidP="00362CFF">
      <w:pPr>
        <w:widowControl w:val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6.2. Deverão ser apresentados para comprovação do tempo de serviço: </w:t>
      </w:r>
    </w:p>
    <w:p w:rsidR="00362CFF" w:rsidRDefault="00362CFF" w:rsidP="00362CFF">
      <w:pPr>
        <w:widowControl w:val="0"/>
        <w:ind w:firstLine="1134"/>
        <w:jc w:val="both"/>
        <w:rPr>
          <w:rFonts w:ascii="Arial" w:hAnsi="Arial" w:cs="Arial"/>
          <w:sz w:val="24"/>
          <w:szCs w:val="24"/>
        </w:rPr>
      </w:pPr>
    </w:p>
    <w:p w:rsidR="00362CFF" w:rsidRDefault="00362CFF" w:rsidP="00362CFF">
      <w:pPr>
        <w:widowControl w:val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Certidão e/ou atestado de tempo de serviço emitida por órgão público dos poderes Municipal, Estadual ou Federal, em que conste a identificação do servidor e ter o beneficiário exercido função na área específica pelo tempo especificado em anos, meses e dias.</w:t>
      </w:r>
    </w:p>
    <w:p w:rsidR="00362CFF" w:rsidRDefault="00362CFF" w:rsidP="00362CFF">
      <w:pPr>
        <w:widowControl w:val="0"/>
        <w:ind w:firstLine="1134"/>
        <w:jc w:val="both"/>
        <w:rPr>
          <w:rFonts w:ascii="Arial" w:hAnsi="Arial" w:cs="Arial"/>
          <w:sz w:val="24"/>
          <w:szCs w:val="24"/>
        </w:rPr>
      </w:pPr>
    </w:p>
    <w:p w:rsidR="00362CFF" w:rsidRDefault="00362CFF" w:rsidP="00362CFF">
      <w:pPr>
        <w:widowControl w:val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Declaração e/ou atestado emitida pela Direção e ou Setor de Recursos Humanos de estabelecimento de instituição particular, constando a identificação do candidato e o tempo de serviço em anos, meses e dias.</w:t>
      </w:r>
    </w:p>
    <w:p w:rsidR="00362CFF" w:rsidRDefault="00362CFF" w:rsidP="00362CFF">
      <w:pPr>
        <w:widowControl w:val="0"/>
        <w:ind w:firstLine="1134"/>
        <w:jc w:val="both"/>
        <w:rPr>
          <w:rFonts w:ascii="Arial" w:hAnsi="Arial" w:cs="Arial"/>
          <w:sz w:val="24"/>
          <w:szCs w:val="24"/>
        </w:rPr>
      </w:pPr>
    </w:p>
    <w:tbl>
      <w:tblPr>
        <w:tblW w:w="8084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6"/>
        <w:gridCol w:w="2288"/>
      </w:tblGrid>
      <w:tr w:rsidR="00362CFF" w:rsidTr="00DF2C9E">
        <w:tc>
          <w:tcPr>
            <w:tcW w:w="808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FF" w:rsidRDefault="00362CFF" w:rsidP="00DF2C9E">
            <w:pPr>
              <w:spacing w:before="100" w:after="10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 PROVA DE TEMPO DE SERVIÇO</w:t>
            </w:r>
          </w:p>
        </w:tc>
      </w:tr>
      <w:tr w:rsidR="00362CFF" w:rsidTr="00DF2C9E">
        <w:tc>
          <w:tcPr>
            <w:tcW w:w="5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FF" w:rsidRDefault="00362CFF" w:rsidP="00DF2C9E">
            <w:pPr>
              <w:spacing w:before="100" w:after="100"/>
              <w:jc w:val="both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TEMPO DE SERVIÇO </w:t>
            </w:r>
          </w:p>
        </w:tc>
        <w:tc>
          <w:tcPr>
            <w:tcW w:w="2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FF" w:rsidRDefault="00362CFF" w:rsidP="00DF2C9E">
            <w:pPr>
              <w:spacing w:before="100" w:after="1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Pontuação/Máxima</w:t>
            </w:r>
          </w:p>
        </w:tc>
      </w:tr>
      <w:tr w:rsidR="00362CFF" w:rsidTr="00DF2C9E">
        <w:tc>
          <w:tcPr>
            <w:tcW w:w="5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FF" w:rsidRDefault="00362CFF" w:rsidP="00DF2C9E">
            <w:pPr>
              <w:spacing w:before="100" w:after="100"/>
              <w:jc w:val="both"/>
            </w:pPr>
            <w:r>
              <w:rPr>
                <w:rFonts w:ascii="Arial" w:hAnsi="Arial" w:cs="Arial"/>
                <w:sz w:val="20"/>
              </w:rPr>
              <w:t xml:space="preserve">Comprovação de tempo de serviço como </w:t>
            </w:r>
            <w:r>
              <w:rPr>
                <w:rFonts w:ascii="Arial" w:hAnsi="Arial" w:cs="Arial"/>
                <w:b/>
                <w:sz w:val="20"/>
              </w:rPr>
              <w:t>Assistente Social,</w:t>
            </w:r>
            <w:r>
              <w:rPr>
                <w:rFonts w:ascii="Arial" w:hAnsi="Arial" w:cs="Arial"/>
                <w:sz w:val="20"/>
              </w:rPr>
              <w:t xml:space="preserve"> a cada seis meses 0,1.</w:t>
            </w:r>
          </w:p>
        </w:tc>
        <w:tc>
          <w:tcPr>
            <w:tcW w:w="2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FF" w:rsidRPr="004D0D1A" w:rsidRDefault="00362CFF" w:rsidP="00DF2C9E">
            <w:pPr>
              <w:spacing w:before="100" w:after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0D1A">
              <w:rPr>
                <w:rFonts w:ascii="Arial" w:hAnsi="Arial" w:cs="Arial"/>
                <w:sz w:val="24"/>
                <w:szCs w:val="24"/>
              </w:rPr>
              <w:t>1,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D0D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62CFF" w:rsidTr="00DF2C9E">
        <w:tc>
          <w:tcPr>
            <w:tcW w:w="5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FF" w:rsidRDefault="00362CFF" w:rsidP="00DF2C9E">
            <w:pPr>
              <w:spacing w:before="100" w:after="1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Pontuação máxima</w:t>
            </w:r>
          </w:p>
        </w:tc>
        <w:tc>
          <w:tcPr>
            <w:tcW w:w="2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CFF" w:rsidRDefault="00362CFF" w:rsidP="00DF2C9E">
            <w:pPr>
              <w:spacing w:before="100" w:after="10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</w:tr>
    </w:tbl>
    <w:p w:rsidR="00362CFF" w:rsidRDefault="00362CFF" w:rsidP="00362CFF">
      <w:pPr>
        <w:spacing w:before="100" w:after="10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 Caso os títulos apresentados superem a pontuação máxima prevista no quadro acima, a nota do candidato para prova de títulos será 2,00. </w:t>
      </w:r>
    </w:p>
    <w:p w:rsidR="00362CFF" w:rsidRDefault="00362CFF" w:rsidP="00362CFF">
      <w:pPr>
        <w:spacing w:before="100" w:after="10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6.4. Para participar da Prova de Tempo de Serviço o candidato deverá entregar no local, data e horário descrito no item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acima, o original ou cópia xerográfica autenticada de documento (s) comprovem o tempo de serviço.</w:t>
      </w:r>
    </w:p>
    <w:p w:rsidR="00362CFF" w:rsidRDefault="00362CFF" w:rsidP="00362CFF">
      <w:pPr>
        <w:spacing w:before="100" w:after="10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6.5. Não serão pontuados os documentos que não atenderem estritamente o disposto nos itens </w:t>
      </w: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.  </w:t>
      </w:r>
      <w:proofErr w:type="gramStart"/>
      <w:r>
        <w:rPr>
          <w:rFonts w:ascii="Arial" w:hAnsi="Arial" w:cs="Arial"/>
          <w:sz w:val="24"/>
          <w:szCs w:val="24"/>
        </w:rPr>
        <w:t>não</w:t>
      </w:r>
      <w:proofErr w:type="gramEnd"/>
      <w:r>
        <w:rPr>
          <w:rFonts w:ascii="Arial" w:hAnsi="Arial" w:cs="Arial"/>
          <w:sz w:val="24"/>
          <w:szCs w:val="24"/>
        </w:rPr>
        <w:t xml:space="preserve"> entregues no prazo e locais determinados, borrados, rasurados, riscados, incompletos ou cujo inteiro teor não seja facilmente legível ou ainda não entregues pelo próprio candidato.</w:t>
      </w:r>
    </w:p>
    <w:p w:rsidR="00362CFF" w:rsidRDefault="00362CFF" w:rsidP="00362CFF">
      <w:pPr>
        <w:spacing w:before="100" w:after="10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A nota da prova de títulos acadêmicos e tempo de serviço será o somatório dos pontos obtidos na prova de títulos acadêmicos + na prova de tempo de serviço.</w:t>
      </w:r>
    </w:p>
    <w:p w:rsidR="00362CFF" w:rsidRDefault="00362CFF" w:rsidP="00362CFF">
      <w:pPr>
        <w:spacing w:before="100" w:after="10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proofErr w:type="gramStart"/>
      <w:r>
        <w:rPr>
          <w:rFonts w:ascii="Arial" w:hAnsi="Arial" w:cs="Arial"/>
          <w:sz w:val="24"/>
          <w:szCs w:val="24"/>
        </w:rPr>
        <w:t>..</w:t>
      </w:r>
      <w:proofErr w:type="gramEnd"/>
      <w:r>
        <w:rPr>
          <w:rFonts w:ascii="Arial" w:hAnsi="Arial" w:cs="Arial"/>
          <w:sz w:val="24"/>
          <w:szCs w:val="24"/>
        </w:rPr>
        <w:t xml:space="preserve"> O candidato será classificado de acordo com a nota final obtida.</w:t>
      </w:r>
    </w:p>
    <w:p w:rsidR="00362CFF" w:rsidRPr="0086588A" w:rsidRDefault="00362CFF" w:rsidP="00362CFF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9. </w:t>
      </w:r>
      <w:r w:rsidRPr="001836A8">
        <w:rPr>
          <w:rFonts w:ascii="Arial" w:hAnsi="Arial" w:cs="Arial"/>
          <w:sz w:val="24"/>
          <w:szCs w:val="24"/>
        </w:rPr>
        <w:t>Ocorrendo empate na pontuação</w:t>
      </w:r>
      <w:r>
        <w:rPr>
          <w:rFonts w:ascii="Arial" w:hAnsi="Arial" w:cs="Arial"/>
          <w:sz w:val="24"/>
          <w:szCs w:val="24"/>
        </w:rPr>
        <w:t xml:space="preserve"> obtida na nota final</w:t>
      </w:r>
      <w:r w:rsidRPr="001836A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86588A">
        <w:rPr>
          <w:rFonts w:ascii="Arial" w:hAnsi="Arial" w:cs="Arial"/>
          <w:sz w:val="24"/>
          <w:szCs w:val="24"/>
        </w:rPr>
        <w:t>terá preferência, para fins de desempate, o candidato que,</w:t>
      </w:r>
      <w:r>
        <w:rPr>
          <w:rFonts w:ascii="Arial" w:hAnsi="Arial" w:cs="Arial"/>
          <w:sz w:val="24"/>
          <w:szCs w:val="24"/>
        </w:rPr>
        <w:t xml:space="preserve"> </w:t>
      </w:r>
      <w:r w:rsidRPr="0086588A">
        <w:rPr>
          <w:rFonts w:ascii="Arial" w:hAnsi="Arial" w:cs="Arial"/>
          <w:sz w:val="24"/>
          <w:szCs w:val="24"/>
        </w:rPr>
        <w:t xml:space="preserve">sucessivamente: </w:t>
      </w:r>
    </w:p>
    <w:p w:rsidR="00362CFF" w:rsidRPr="0086588A" w:rsidRDefault="00362CFF" w:rsidP="00362CFF">
      <w:pPr>
        <w:widowControl w:val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6588A">
        <w:rPr>
          <w:rFonts w:ascii="Arial" w:hAnsi="Arial" w:cs="Arial"/>
          <w:sz w:val="24"/>
          <w:szCs w:val="24"/>
        </w:rPr>
        <w:t xml:space="preserve">) tiver maior idade; </w:t>
      </w:r>
    </w:p>
    <w:p w:rsidR="00362CFF" w:rsidRDefault="00362CFF" w:rsidP="00362CFF">
      <w:pPr>
        <w:widowControl w:val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86588A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tiver maior número de filhos.</w:t>
      </w:r>
    </w:p>
    <w:p w:rsidR="00362CFF" w:rsidRDefault="00362CFF" w:rsidP="00362CFF">
      <w:pPr>
        <w:spacing w:before="100" w:after="100"/>
        <w:ind w:left="720"/>
        <w:jc w:val="both"/>
        <w:rPr>
          <w:rFonts w:ascii="Arial" w:hAnsi="Arial" w:cs="Arial"/>
          <w:sz w:val="24"/>
          <w:szCs w:val="24"/>
        </w:rPr>
      </w:pPr>
    </w:p>
    <w:p w:rsidR="00362CFF" w:rsidRDefault="00362CFF" w:rsidP="00362CFF">
      <w:pPr>
        <w:pStyle w:val="Recuodecorpodetexto3"/>
        <w:widowControl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362CFF" w:rsidRDefault="00362CFF" w:rsidP="00362CFF">
      <w:pPr>
        <w:pStyle w:val="Recuodecorpodetexto3"/>
        <w:widowControl w:val="0"/>
        <w:spacing w:after="0"/>
        <w:ind w:left="0"/>
        <w:jc w:val="center"/>
      </w:pPr>
      <w:r>
        <w:rPr>
          <w:rFonts w:ascii="Arial" w:hAnsi="Arial" w:cs="Arial"/>
          <w:sz w:val="24"/>
          <w:szCs w:val="24"/>
        </w:rPr>
        <w:t xml:space="preserve">Rio </w:t>
      </w:r>
      <w:r>
        <w:rPr>
          <w:rFonts w:ascii="Arial" w:hAnsi="Arial" w:cs="Arial"/>
          <w:sz w:val="24"/>
          <w:szCs w:val="24"/>
        </w:rPr>
        <w:t>Rufino (SC), 14</w:t>
      </w:r>
      <w:r>
        <w:rPr>
          <w:rFonts w:ascii="Arial" w:hAnsi="Arial" w:cs="Arial"/>
          <w:sz w:val="24"/>
          <w:szCs w:val="24"/>
        </w:rPr>
        <w:t xml:space="preserve"> de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aio</w:t>
      </w:r>
      <w:r>
        <w:rPr>
          <w:rFonts w:ascii="Arial" w:hAnsi="Arial" w:cs="Arial"/>
          <w:sz w:val="24"/>
          <w:szCs w:val="24"/>
        </w:rPr>
        <w:t xml:space="preserve"> de 2020.</w:t>
      </w:r>
    </w:p>
    <w:p w:rsidR="00362CFF" w:rsidRDefault="00362CFF" w:rsidP="00362CFF">
      <w:pPr>
        <w:pStyle w:val="Recuodecorpodetexto3"/>
        <w:widowControl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362CFF" w:rsidRDefault="00362CFF" w:rsidP="00362CFF">
      <w:pPr>
        <w:pStyle w:val="Recuodecorpodetexto3"/>
        <w:widowControl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362CFF" w:rsidRDefault="00362CFF" w:rsidP="00362CFF">
      <w:pPr>
        <w:pStyle w:val="Recuodecorpodetexto3"/>
        <w:widowControl w:val="0"/>
        <w:spacing w:after="0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62CFF" w:rsidRDefault="00362CFF" w:rsidP="00362CFF">
      <w:pPr>
        <w:pStyle w:val="Recuodecorpodetexto3"/>
        <w:widowControl w:val="0"/>
        <w:spacing w:after="0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THIAGO COSTA</w:t>
      </w:r>
    </w:p>
    <w:p w:rsidR="00362CFF" w:rsidRDefault="00362CFF" w:rsidP="00362CFF">
      <w:pPr>
        <w:pStyle w:val="Recuodecorpodetexto3"/>
        <w:widowControl w:val="0"/>
        <w:spacing w:after="0"/>
        <w:ind w:left="0"/>
        <w:jc w:val="center"/>
      </w:pPr>
      <w:r>
        <w:rPr>
          <w:rFonts w:ascii="Arial" w:hAnsi="Arial" w:cs="Arial"/>
          <w:b/>
          <w:bCs/>
          <w:sz w:val="24"/>
          <w:szCs w:val="24"/>
        </w:rPr>
        <w:t>Prefeito de Rio Rufino</w:t>
      </w:r>
    </w:p>
    <w:p w:rsidR="00BC0F90" w:rsidRDefault="00BC0F90"/>
    <w:sectPr w:rsidR="00BC0F90">
      <w:headerReference w:type="default" r:id="rId5"/>
      <w:footerReference w:type="default" r:id="rId6"/>
      <w:pgSz w:w="11906" w:h="16838"/>
      <w:pgMar w:top="1417" w:right="707" w:bottom="1276" w:left="1418" w:header="720" w:footer="4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530" w:rsidRDefault="00E57EBA">
    <w:pPr>
      <w:pStyle w:val="Rodap"/>
      <w:jc w:val="center"/>
    </w:pPr>
    <w:r>
      <w:rPr>
        <w:sz w:val="20"/>
      </w:rPr>
      <w:t>[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362CFF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>]</w:t>
    </w:r>
  </w:p>
  <w:p w:rsidR="00516530" w:rsidRDefault="00E57EBA">
    <w:pPr>
      <w:pStyle w:val="Rodap"/>
      <w:jc w:val="center"/>
      <w:rPr>
        <w:sz w:val="20"/>
      </w:rPr>
    </w:pPr>
    <w:r>
      <w:rPr>
        <w:sz w:val="20"/>
      </w:rPr>
      <w:t xml:space="preserve">Rua José </w:t>
    </w:r>
    <w:proofErr w:type="spellStart"/>
    <w:r>
      <w:rPr>
        <w:sz w:val="20"/>
      </w:rPr>
      <w:t>Oselame</w:t>
    </w:r>
    <w:proofErr w:type="spellEnd"/>
    <w:r>
      <w:rPr>
        <w:sz w:val="20"/>
      </w:rPr>
      <w:t xml:space="preserve">, 209, Centro, Rio Rufino/SC, </w:t>
    </w:r>
    <w:proofErr w:type="spellStart"/>
    <w:proofErr w:type="gramStart"/>
    <w:r>
      <w:rPr>
        <w:sz w:val="20"/>
      </w:rPr>
      <w:t>Cep</w:t>
    </w:r>
    <w:proofErr w:type="spellEnd"/>
    <w:proofErr w:type="gramEnd"/>
    <w:r>
      <w:rPr>
        <w:sz w:val="20"/>
      </w:rPr>
      <w:t>: 88.658-000</w:t>
    </w:r>
  </w:p>
  <w:p w:rsidR="00516530" w:rsidRDefault="00E57EBA">
    <w:pPr>
      <w:pStyle w:val="Rodap"/>
      <w:jc w:val="center"/>
    </w:pPr>
    <w:r>
      <w:rPr>
        <w:sz w:val="20"/>
      </w:rPr>
      <w:t>Telefone: 49 3279 0012 – e-mail: gabinete@riorufino.sc.gov.br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530" w:rsidRDefault="00E57EBA">
    <w:pPr>
      <w:pStyle w:val="Cabealho"/>
      <w:tabs>
        <w:tab w:val="clear" w:pos="4252"/>
        <w:tab w:val="clear" w:pos="8504"/>
        <w:tab w:val="left" w:pos="601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D2E4269" wp14:editId="52B6A078">
          <wp:simplePos x="0" y="0"/>
          <wp:positionH relativeFrom="column">
            <wp:posOffset>2430530</wp:posOffset>
          </wp:positionH>
          <wp:positionV relativeFrom="paragraph">
            <wp:posOffset>-345442</wp:posOffset>
          </wp:positionV>
          <wp:extent cx="566415" cy="514350"/>
          <wp:effectExtent l="0" t="0" r="5085" b="0"/>
          <wp:wrapNone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6415" cy="5143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</w:p>
  <w:p w:rsidR="00516530" w:rsidRDefault="00E57EBA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Calibri" w:hAnsi="Calibri"/>
        <w:b/>
        <w:sz w:val="24"/>
        <w:szCs w:val="24"/>
      </w:rPr>
    </w:pPr>
    <w:r>
      <w:rPr>
        <w:rFonts w:ascii="Calibri" w:hAnsi="Calibri"/>
        <w:b/>
        <w:sz w:val="24"/>
        <w:szCs w:val="24"/>
      </w:rPr>
      <w:t>ESTADO DE SANTA CATARINA</w:t>
    </w:r>
  </w:p>
  <w:p w:rsidR="00516530" w:rsidRDefault="00E57EBA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Calibri" w:hAnsi="Calibri"/>
        <w:b/>
        <w:sz w:val="24"/>
        <w:szCs w:val="24"/>
      </w:rPr>
    </w:pPr>
    <w:r>
      <w:rPr>
        <w:rFonts w:ascii="Calibri" w:hAnsi="Calibri"/>
        <w:b/>
        <w:sz w:val="24"/>
        <w:szCs w:val="24"/>
      </w:rPr>
      <w:t>MUNICÍPIO DE RIO RUFINO</w:t>
    </w:r>
  </w:p>
  <w:p w:rsidR="00516530" w:rsidRDefault="00E57EBA">
    <w:pPr>
      <w:pStyle w:val="Cabealho"/>
      <w:tabs>
        <w:tab w:val="clear" w:pos="4252"/>
        <w:tab w:val="clear" w:pos="8504"/>
        <w:tab w:val="left" w:pos="6015"/>
      </w:tabs>
      <w:jc w:val="center"/>
    </w:pPr>
    <w:r>
      <w:rPr>
        <w:rFonts w:ascii="Calibri" w:hAnsi="Calibri"/>
        <w:b/>
        <w:sz w:val="24"/>
        <w:szCs w:val="24"/>
      </w:rPr>
      <w:t>GABINETE DO PREFEITO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FF"/>
    <w:rsid w:val="00362CFF"/>
    <w:rsid w:val="00BC0F90"/>
    <w:rsid w:val="00E5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2CF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362CF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62CF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362C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62CF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362C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62CFF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2CF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362CF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62CF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362C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62CF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362C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62CFF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642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1</cp:revision>
  <cp:lastPrinted>2020-05-14T17:30:00Z</cp:lastPrinted>
  <dcterms:created xsi:type="dcterms:W3CDTF">2020-05-14T17:22:00Z</dcterms:created>
  <dcterms:modified xsi:type="dcterms:W3CDTF">2020-05-14T17:46:00Z</dcterms:modified>
</cp:coreProperties>
</file>