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53" w:rsidRDefault="001A2453" w:rsidP="001A2453">
      <w:pPr>
        <w:jc w:val="center"/>
        <w:rPr>
          <w:b/>
          <w:sz w:val="28"/>
        </w:rPr>
      </w:pPr>
    </w:p>
    <w:p w:rsidR="008E3356" w:rsidRDefault="001A2453" w:rsidP="008E3356">
      <w:pPr>
        <w:spacing w:after="0"/>
        <w:jc w:val="center"/>
        <w:rPr>
          <w:b/>
          <w:sz w:val="28"/>
        </w:rPr>
      </w:pPr>
      <w:r w:rsidRPr="001A2453">
        <w:rPr>
          <w:b/>
          <w:sz w:val="28"/>
        </w:rPr>
        <w:t>EDITAL DE CONVOCAÇÃO</w:t>
      </w:r>
    </w:p>
    <w:p w:rsidR="0063043C" w:rsidRDefault="0063043C" w:rsidP="008E3356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ASSEMBLEIA </w:t>
      </w:r>
      <w:r w:rsidRPr="00F52858">
        <w:rPr>
          <w:sz w:val="28"/>
        </w:rPr>
        <w:t>GERAL</w:t>
      </w:r>
      <w:r>
        <w:rPr>
          <w:b/>
          <w:sz w:val="28"/>
        </w:rPr>
        <w:t xml:space="preserve"> EXTRAORDINÁRIA</w:t>
      </w:r>
      <w:bookmarkStart w:id="0" w:name="_GoBack"/>
      <w:bookmarkEnd w:id="0"/>
    </w:p>
    <w:p w:rsidR="008E3356" w:rsidRPr="008E3356" w:rsidRDefault="008E3356" w:rsidP="008E3356">
      <w:pPr>
        <w:spacing w:after="0" w:line="360" w:lineRule="auto"/>
        <w:jc w:val="center"/>
        <w:rPr>
          <w:b/>
        </w:rPr>
      </w:pPr>
    </w:p>
    <w:p w:rsidR="00554BF6" w:rsidRPr="00F52858" w:rsidRDefault="0063043C" w:rsidP="00F242F7">
      <w:pPr>
        <w:spacing w:line="360" w:lineRule="auto"/>
        <w:ind w:firstLine="360"/>
        <w:rPr>
          <w:sz w:val="28"/>
          <w:szCs w:val="28"/>
        </w:rPr>
      </w:pPr>
      <w:r w:rsidRPr="00F52858">
        <w:rPr>
          <w:sz w:val="28"/>
          <w:szCs w:val="28"/>
        </w:rPr>
        <w:t xml:space="preserve">Pelo presente edital, ficam convocados (as) os (as) associados (as) do </w:t>
      </w:r>
      <w:r w:rsidR="00554BF6" w:rsidRPr="00F52858">
        <w:rPr>
          <w:b/>
          <w:sz w:val="28"/>
          <w:szCs w:val="28"/>
        </w:rPr>
        <w:t>SINDICATO DOS TRABALHADORES RURAIS DE RIO RUFINO</w:t>
      </w:r>
      <w:r w:rsidRPr="00F52858">
        <w:rPr>
          <w:sz w:val="28"/>
          <w:szCs w:val="28"/>
        </w:rPr>
        <w:t>, em pleno gozo de seus direitos estatutários, a reunirem-se em</w:t>
      </w:r>
      <w:r w:rsidR="00554BF6" w:rsidRPr="00F52858">
        <w:rPr>
          <w:sz w:val="28"/>
          <w:szCs w:val="28"/>
        </w:rPr>
        <w:t xml:space="preserve"> </w:t>
      </w:r>
      <w:r w:rsidR="00554BF6" w:rsidRPr="00F52858">
        <w:rPr>
          <w:b/>
          <w:sz w:val="28"/>
          <w:szCs w:val="28"/>
        </w:rPr>
        <w:t>ASSEMBLEIA GERAL EXTRAORDINÁRIA (AGE),</w:t>
      </w:r>
      <w:r w:rsidR="00554BF6" w:rsidRPr="00F52858">
        <w:rPr>
          <w:sz w:val="28"/>
          <w:szCs w:val="28"/>
        </w:rPr>
        <w:t xml:space="preserve"> a ser </w:t>
      </w:r>
      <w:proofErr w:type="gramStart"/>
      <w:r w:rsidR="00554BF6" w:rsidRPr="00F52858">
        <w:rPr>
          <w:sz w:val="28"/>
          <w:szCs w:val="28"/>
        </w:rPr>
        <w:t>realizada</w:t>
      </w:r>
      <w:proofErr w:type="gramEnd"/>
      <w:r w:rsidR="00554BF6" w:rsidRPr="00F52858">
        <w:rPr>
          <w:sz w:val="28"/>
          <w:szCs w:val="28"/>
        </w:rPr>
        <w:t xml:space="preserve"> no dia</w:t>
      </w:r>
      <w:r w:rsidR="00F52858">
        <w:rPr>
          <w:sz w:val="28"/>
          <w:szCs w:val="28"/>
        </w:rPr>
        <w:t xml:space="preserve"> quinze</w:t>
      </w:r>
      <w:r w:rsidRPr="00F52858">
        <w:rPr>
          <w:sz w:val="28"/>
          <w:szCs w:val="28"/>
        </w:rPr>
        <w:t xml:space="preserve"> (</w:t>
      </w:r>
      <w:r w:rsidR="00F52858">
        <w:rPr>
          <w:sz w:val="28"/>
          <w:szCs w:val="28"/>
        </w:rPr>
        <w:t>15</w:t>
      </w:r>
      <w:r w:rsidRPr="00F52858">
        <w:rPr>
          <w:sz w:val="28"/>
          <w:szCs w:val="28"/>
        </w:rPr>
        <w:t>)</w:t>
      </w:r>
      <w:r w:rsidR="00554BF6" w:rsidRPr="00F52858">
        <w:rPr>
          <w:sz w:val="28"/>
          <w:szCs w:val="28"/>
        </w:rPr>
        <w:t xml:space="preserve"> de </w:t>
      </w:r>
      <w:r w:rsidR="00F52858">
        <w:rPr>
          <w:sz w:val="28"/>
          <w:szCs w:val="28"/>
        </w:rPr>
        <w:t>março</w:t>
      </w:r>
      <w:r w:rsidRPr="00F52858">
        <w:rPr>
          <w:sz w:val="28"/>
          <w:szCs w:val="28"/>
        </w:rPr>
        <w:t xml:space="preserve"> do ano de dois mil e dez</w:t>
      </w:r>
      <w:r w:rsidR="00F52858">
        <w:rPr>
          <w:sz w:val="28"/>
          <w:szCs w:val="28"/>
        </w:rPr>
        <w:t>enove</w:t>
      </w:r>
      <w:r w:rsidRPr="00F52858">
        <w:rPr>
          <w:sz w:val="28"/>
          <w:szCs w:val="28"/>
        </w:rPr>
        <w:t xml:space="preserve"> (</w:t>
      </w:r>
      <w:r w:rsidR="00F52858">
        <w:rPr>
          <w:sz w:val="28"/>
          <w:szCs w:val="28"/>
        </w:rPr>
        <w:t>2019), sexta</w:t>
      </w:r>
      <w:r w:rsidR="00554BF6" w:rsidRPr="00F52858">
        <w:rPr>
          <w:sz w:val="28"/>
          <w:szCs w:val="28"/>
        </w:rPr>
        <w:t xml:space="preserve">-feira, </w:t>
      </w:r>
      <w:r w:rsidR="00F52858">
        <w:rPr>
          <w:sz w:val="28"/>
          <w:szCs w:val="28"/>
        </w:rPr>
        <w:t>as quatorze (14</w:t>
      </w:r>
      <w:r w:rsidRPr="00F52858">
        <w:rPr>
          <w:sz w:val="28"/>
          <w:szCs w:val="28"/>
        </w:rPr>
        <w:t>)</w:t>
      </w:r>
      <w:r w:rsidR="00554BF6" w:rsidRPr="00F52858">
        <w:rPr>
          <w:sz w:val="28"/>
          <w:szCs w:val="28"/>
        </w:rPr>
        <w:t xml:space="preserve"> horas, em primeira convocação, com </w:t>
      </w:r>
      <w:r w:rsidRPr="00F52858">
        <w:rPr>
          <w:sz w:val="28"/>
          <w:szCs w:val="28"/>
        </w:rPr>
        <w:t xml:space="preserve">metade </w:t>
      </w:r>
      <w:r w:rsidR="00554BF6" w:rsidRPr="00F52858">
        <w:rPr>
          <w:sz w:val="28"/>
          <w:szCs w:val="28"/>
        </w:rPr>
        <w:t xml:space="preserve">mais um do número de associados em no pleno gozo de seus direitos sociais, </w:t>
      </w:r>
      <w:r w:rsidRPr="00F52858">
        <w:rPr>
          <w:sz w:val="28"/>
          <w:szCs w:val="28"/>
        </w:rPr>
        <w:t>e/</w:t>
      </w:r>
      <w:r w:rsidR="00554BF6" w:rsidRPr="00F52858">
        <w:rPr>
          <w:sz w:val="28"/>
          <w:szCs w:val="28"/>
        </w:rPr>
        <w:t>ou</w:t>
      </w:r>
      <w:r w:rsidRPr="00F52858">
        <w:rPr>
          <w:sz w:val="28"/>
          <w:szCs w:val="28"/>
        </w:rPr>
        <w:t xml:space="preserve"> uma hora após, ou seja, as</w:t>
      </w:r>
      <w:r w:rsidR="00554BF6" w:rsidRPr="00F52858">
        <w:rPr>
          <w:sz w:val="28"/>
          <w:szCs w:val="28"/>
        </w:rPr>
        <w:t xml:space="preserve"> </w:t>
      </w:r>
      <w:r w:rsidR="00F52858">
        <w:rPr>
          <w:sz w:val="28"/>
          <w:szCs w:val="28"/>
        </w:rPr>
        <w:t>quinze (15</w:t>
      </w:r>
      <w:r w:rsidRPr="00F52858">
        <w:rPr>
          <w:sz w:val="28"/>
          <w:szCs w:val="28"/>
        </w:rPr>
        <w:t>)</w:t>
      </w:r>
      <w:r w:rsidR="00554BF6" w:rsidRPr="00F52858">
        <w:rPr>
          <w:sz w:val="28"/>
          <w:szCs w:val="28"/>
        </w:rPr>
        <w:t xml:space="preserve"> horas, em segunda convocação, com </w:t>
      </w:r>
      <w:r w:rsidR="00385372" w:rsidRPr="00F52858">
        <w:rPr>
          <w:sz w:val="28"/>
          <w:szCs w:val="28"/>
        </w:rPr>
        <w:t xml:space="preserve">qualquer número de </w:t>
      </w:r>
      <w:r w:rsidR="00554BF6" w:rsidRPr="00F52858">
        <w:rPr>
          <w:sz w:val="28"/>
          <w:szCs w:val="28"/>
        </w:rPr>
        <w:t>associados</w:t>
      </w:r>
      <w:r w:rsidR="00385372" w:rsidRPr="00F52858">
        <w:rPr>
          <w:sz w:val="28"/>
          <w:szCs w:val="28"/>
        </w:rPr>
        <w:t xml:space="preserve"> (as) presentes</w:t>
      </w:r>
      <w:r w:rsidR="00554BF6" w:rsidRPr="00F52858">
        <w:rPr>
          <w:sz w:val="28"/>
          <w:szCs w:val="28"/>
        </w:rPr>
        <w:t>, a qual será realizada no</w:t>
      </w:r>
      <w:r w:rsidR="005A6684" w:rsidRPr="00F52858">
        <w:rPr>
          <w:sz w:val="28"/>
          <w:szCs w:val="28"/>
        </w:rPr>
        <w:t xml:space="preserve"> </w:t>
      </w:r>
      <w:r w:rsidR="00F52858">
        <w:rPr>
          <w:sz w:val="28"/>
          <w:szCs w:val="28"/>
        </w:rPr>
        <w:t xml:space="preserve">Salão Nobre da Prefeitura Municipal </w:t>
      </w:r>
      <w:r w:rsidR="005A6684" w:rsidRPr="00F52858">
        <w:rPr>
          <w:sz w:val="28"/>
          <w:szCs w:val="28"/>
        </w:rPr>
        <w:t>de Rio Rufino</w:t>
      </w:r>
      <w:r w:rsidR="00F242F7" w:rsidRPr="00F52858">
        <w:rPr>
          <w:sz w:val="28"/>
          <w:szCs w:val="28"/>
        </w:rPr>
        <w:t xml:space="preserve">, </w:t>
      </w:r>
      <w:r w:rsidR="00385372" w:rsidRPr="00F52858">
        <w:rPr>
          <w:sz w:val="28"/>
          <w:szCs w:val="28"/>
        </w:rPr>
        <w:t xml:space="preserve">com endereço na </w:t>
      </w:r>
      <w:r w:rsidR="00F52858">
        <w:rPr>
          <w:sz w:val="28"/>
          <w:szCs w:val="28"/>
        </w:rPr>
        <w:t>Avenida</w:t>
      </w:r>
      <w:r w:rsidR="00554BF6" w:rsidRPr="00F52858">
        <w:rPr>
          <w:sz w:val="28"/>
          <w:szCs w:val="28"/>
        </w:rPr>
        <w:t xml:space="preserve"> José Oselame, </w:t>
      </w:r>
      <w:r w:rsidR="00F242F7" w:rsidRPr="00F52858">
        <w:rPr>
          <w:sz w:val="28"/>
          <w:szCs w:val="28"/>
        </w:rPr>
        <w:t>n</w:t>
      </w:r>
      <w:r w:rsidR="00554BF6" w:rsidRPr="00F52858">
        <w:rPr>
          <w:sz w:val="28"/>
          <w:szCs w:val="28"/>
        </w:rPr>
        <w:t xml:space="preserve">º </w:t>
      </w:r>
      <w:r w:rsidR="00F242F7" w:rsidRPr="00F52858">
        <w:rPr>
          <w:sz w:val="28"/>
          <w:szCs w:val="28"/>
        </w:rPr>
        <w:t xml:space="preserve">209, </w:t>
      </w:r>
      <w:r w:rsidR="00F52858">
        <w:rPr>
          <w:sz w:val="28"/>
          <w:szCs w:val="28"/>
        </w:rPr>
        <w:t xml:space="preserve">1º andar, </w:t>
      </w:r>
      <w:r w:rsidR="00554BF6" w:rsidRPr="00F52858">
        <w:rPr>
          <w:sz w:val="28"/>
          <w:szCs w:val="28"/>
        </w:rPr>
        <w:t>Centro no município de Rio Rufino, estado de Santa Catarina,</w:t>
      </w:r>
      <w:r w:rsidR="00385372" w:rsidRPr="00F52858">
        <w:rPr>
          <w:sz w:val="28"/>
          <w:szCs w:val="28"/>
        </w:rPr>
        <w:t xml:space="preserve"> CEP 88658-000,</w:t>
      </w:r>
      <w:r w:rsidR="00554BF6" w:rsidRPr="00F52858">
        <w:rPr>
          <w:sz w:val="28"/>
          <w:szCs w:val="28"/>
        </w:rPr>
        <w:t xml:space="preserve"> para deliberarem sobre a seguinte </w:t>
      </w:r>
      <w:r w:rsidR="00554BF6" w:rsidRPr="00F52858">
        <w:rPr>
          <w:b/>
          <w:sz w:val="28"/>
          <w:szCs w:val="28"/>
        </w:rPr>
        <w:t>ordem do dia:</w:t>
      </w:r>
    </w:p>
    <w:p w:rsidR="00554BF6" w:rsidRDefault="00C03023" w:rsidP="00554BF6">
      <w:pPr>
        <w:pStyle w:val="PargrafodaLista"/>
        <w:numPr>
          <w:ilvl w:val="0"/>
          <w:numId w:val="4"/>
        </w:numPr>
        <w:suppressAutoHyphens/>
        <w:spacing w:line="360" w:lineRule="auto"/>
        <w:ind w:right="238"/>
        <w:rPr>
          <w:sz w:val="28"/>
          <w:szCs w:val="28"/>
        </w:rPr>
      </w:pPr>
      <w:r>
        <w:rPr>
          <w:sz w:val="28"/>
          <w:szCs w:val="28"/>
        </w:rPr>
        <w:t>Prestação de C</w:t>
      </w:r>
      <w:r w:rsidR="00F52858">
        <w:rPr>
          <w:sz w:val="28"/>
          <w:szCs w:val="28"/>
        </w:rPr>
        <w:t xml:space="preserve">ontas </w:t>
      </w:r>
      <w:r>
        <w:rPr>
          <w:sz w:val="28"/>
          <w:szCs w:val="28"/>
        </w:rPr>
        <w:t>do ano de 2018;</w:t>
      </w:r>
    </w:p>
    <w:p w:rsidR="00C03023" w:rsidRDefault="00C03023" w:rsidP="00554BF6">
      <w:pPr>
        <w:pStyle w:val="PargrafodaLista"/>
        <w:numPr>
          <w:ilvl w:val="0"/>
          <w:numId w:val="4"/>
        </w:numPr>
        <w:suppressAutoHyphens/>
        <w:spacing w:line="360" w:lineRule="auto"/>
        <w:ind w:right="238"/>
        <w:rPr>
          <w:sz w:val="28"/>
          <w:szCs w:val="28"/>
        </w:rPr>
      </w:pPr>
      <w:r>
        <w:rPr>
          <w:sz w:val="28"/>
          <w:szCs w:val="28"/>
        </w:rPr>
        <w:t>Aprovação do Orçamento para o exercício de 2019;</w:t>
      </w:r>
    </w:p>
    <w:p w:rsidR="00C03023" w:rsidRPr="00F52858" w:rsidRDefault="00C03023" w:rsidP="00554BF6">
      <w:pPr>
        <w:pStyle w:val="PargrafodaLista"/>
        <w:numPr>
          <w:ilvl w:val="0"/>
          <w:numId w:val="4"/>
        </w:numPr>
        <w:suppressAutoHyphens/>
        <w:spacing w:line="360" w:lineRule="auto"/>
        <w:ind w:right="238"/>
        <w:rPr>
          <w:sz w:val="28"/>
          <w:szCs w:val="28"/>
        </w:rPr>
      </w:pPr>
      <w:r>
        <w:rPr>
          <w:sz w:val="28"/>
          <w:szCs w:val="28"/>
        </w:rPr>
        <w:t>Assuntos Diversos.</w:t>
      </w:r>
    </w:p>
    <w:p w:rsidR="00163ED9" w:rsidRPr="00F52858" w:rsidRDefault="008E3356" w:rsidP="00554BF6">
      <w:pPr>
        <w:spacing w:line="360" w:lineRule="auto"/>
        <w:ind w:firstLine="360"/>
        <w:rPr>
          <w:sz w:val="28"/>
          <w:szCs w:val="28"/>
        </w:rPr>
      </w:pPr>
      <w:r w:rsidRPr="00F52858">
        <w:rPr>
          <w:rFonts w:cs="Times New Roman"/>
          <w:sz w:val="28"/>
          <w:szCs w:val="28"/>
        </w:rPr>
        <w:t>De acordo com as normas estatutárias</w:t>
      </w:r>
      <w:r w:rsidR="00C03023">
        <w:rPr>
          <w:rFonts w:cs="Times New Roman"/>
          <w:sz w:val="28"/>
          <w:szCs w:val="28"/>
        </w:rPr>
        <w:t xml:space="preserve"> pode-se votar apenas quem estiver em dia com a mensalidade de fevereiro de 2019.</w:t>
      </w:r>
    </w:p>
    <w:p w:rsidR="00163ED9" w:rsidRPr="00F52858" w:rsidRDefault="00163ED9" w:rsidP="008E3356">
      <w:pPr>
        <w:spacing w:line="360" w:lineRule="auto"/>
        <w:ind w:left="360" w:firstLine="348"/>
        <w:rPr>
          <w:sz w:val="28"/>
          <w:szCs w:val="28"/>
        </w:rPr>
      </w:pPr>
    </w:p>
    <w:p w:rsidR="00163ED9" w:rsidRPr="00F52858" w:rsidRDefault="00163ED9" w:rsidP="00554BF6">
      <w:pPr>
        <w:spacing w:line="360" w:lineRule="auto"/>
        <w:ind w:left="360" w:firstLine="348"/>
        <w:jc w:val="center"/>
        <w:rPr>
          <w:rFonts w:cs="Times New Roman"/>
          <w:sz w:val="28"/>
          <w:szCs w:val="28"/>
        </w:rPr>
      </w:pPr>
      <w:r w:rsidRPr="00F52858">
        <w:rPr>
          <w:sz w:val="28"/>
          <w:szCs w:val="28"/>
        </w:rPr>
        <w:t>Rio Rufino</w:t>
      </w:r>
      <w:r w:rsidR="00B16D56" w:rsidRPr="00F52858">
        <w:rPr>
          <w:sz w:val="28"/>
          <w:szCs w:val="28"/>
        </w:rPr>
        <w:t xml:space="preserve">/SC, </w:t>
      </w:r>
      <w:r w:rsidR="00F9611E">
        <w:rPr>
          <w:sz w:val="28"/>
          <w:szCs w:val="28"/>
        </w:rPr>
        <w:t>28</w:t>
      </w:r>
      <w:r w:rsidRPr="00F52858">
        <w:rPr>
          <w:sz w:val="28"/>
          <w:szCs w:val="28"/>
        </w:rPr>
        <w:t xml:space="preserve"> de </w:t>
      </w:r>
      <w:r w:rsidR="00C03023">
        <w:rPr>
          <w:sz w:val="28"/>
          <w:szCs w:val="28"/>
        </w:rPr>
        <w:t>fevereiro de 2019</w:t>
      </w:r>
      <w:r w:rsidRPr="00F52858">
        <w:rPr>
          <w:sz w:val="28"/>
          <w:szCs w:val="28"/>
        </w:rPr>
        <w:t>.</w:t>
      </w:r>
    </w:p>
    <w:p w:rsidR="00CA4B2C" w:rsidRPr="00F52858" w:rsidRDefault="00CA4B2C" w:rsidP="008E3356">
      <w:pPr>
        <w:spacing w:line="360" w:lineRule="auto"/>
        <w:ind w:firstLine="708"/>
        <w:rPr>
          <w:sz w:val="28"/>
          <w:szCs w:val="28"/>
        </w:rPr>
      </w:pPr>
    </w:p>
    <w:p w:rsidR="00163ED9" w:rsidRPr="00F52858" w:rsidRDefault="00163ED9" w:rsidP="00163ED9">
      <w:pPr>
        <w:spacing w:after="0"/>
        <w:ind w:firstLine="708"/>
        <w:jc w:val="center"/>
        <w:rPr>
          <w:b/>
          <w:sz w:val="28"/>
          <w:szCs w:val="28"/>
        </w:rPr>
      </w:pPr>
      <w:r w:rsidRPr="00F52858">
        <w:rPr>
          <w:b/>
          <w:sz w:val="28"/>
          <w:szCs w:val="28"/>
        </w:rPr>
        <w:t>Aniceto Carlos Pereira Furlan</w:t>
      </w:r>
    </w:p>
    <w:p w:rsidR="00554BF6" w:rsidRPr="00F52858" w:rsidRDefault="00163ED9" w:rsidP="00554BF6">
      <w:pPr>
        <w:spacing w:after="0"/>
        <w:ind w:firstLine="708"/>
        <w:jc w:val="center"/>
        <w:rPr>
          <w:sz w:val="28"/>
          <w:szCs w:val="28"/>
        </w:rPr>
      </w:pPr>
      <w:r w:rsidRPr="00F52858">
        <w:rPr>
          <w:sz w:val="28"/>
          <w:szCs w:val="28"/>
        </w:rPr>
        <w:t>Presidente</w:t>
      </w:r>
    </w:p>
    <w:p w:rsidR="00163ED9" w:rsidRPr="00F52858" w:rsidRDefault="00163ED9" w:rsidP="00163ED9">
      <w:pPr>
        <w:spacing w:after="0"/>
        <w:ind w:firstLine="708"/>
        <w:jc w:val="center"/>
        <w:rPr>
          <w:sz w:val="28"/>
          <w:szCs w:val="28"/>
        </w:rPr>
      </w:pPr>
    </w:p>
    <w:sectPr w:rsidR="00163ED9" w:rsidRPr="00F52858" w:rsidSect="00F52858">
      <w:headerReference w:type="default" r:id="rId8"/>
      <w:footerReference w:type="default" r:id="rId9"/>
      <w:pgSz w:w="11906" w:h="16838"/>
      <w:pgMar w:top="1134" w:right="1134" w:bottom="28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186" w:rsidRDefault="006D1186" w:rsidP="00580C14">
      <w:pPr>
        <w:spacing w:after="0" w:line="240" w:lineRule="auto"/>
      </w:pPr>
      <w:r>
        <w:separator/>
      </w:r>
    </w:p>
  </w:endnote>
  <w:endnote w:type="continuationSeparator" w:id="0">
    <w:p w:rsidR="006D1186" w:rsidRDefault="006D1186" w:rsidP="0058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58" w:rsidRDefault="00F52858" w:rsidP="001349A5">
    <w:pPr>
      <w:pStyle w:val="Rodap"/>
      <w:pBdr>
        <w:bottom w:val="single" w:sz="12" w:space="1" w:color="auto"/>
      </w:pBdr>
      <w:jc w:val="center"/>
      <w:rPr>
        <w:rFonts w:asciiTheme="majorHAnsi" w:hAnsiTheme="majorHAnsi"/>
        <w:color w:val="4F6228" w:themeColor="accent3" w:themeShade="80"/>
        <w:sz w:val="22"/>
      </w:rPr>
    </w:pPr>
  </w:p>
  <w:p w:rsidR="00580C14" w:rsidRPr="001349A5" w:rsidRDefault="00F52858" w:rsidP="001349A5">
    <w:pPr>
      <w:pStyle w:val="Rodap"/>
      <w:jc w:val="center"/>
      <w:rPr>
        <w:rFonts w:asciiTheme="majorHAnsi" w:hAnsiTheme="majorHAnsi"/>
        <w:color w:val="4F6228" w:themeColor="accent3" w:themeShade="80"/>
        <w:sz w:val="22"/>
      </w:rPr>
    </w:pPr>
    <w:r>
      <w:rPr>
        <w:rFonts w:asciiTheme="majorHAnsi" w:hAnsiTheme="majorHAnsi"/>
        <w:color w:val="4F6228" w:themeColor="accent3" w:themeShade="80"/>
        <w:sz w:val="22"/>
      </w:rPr>
      <w:t>Avenida</w:t>
    </w:r>
    <w:r w:rsidR="00614B2C">
      <w:rPr>
        <w:rFonts w:asciiTheme="majorHAnsi" w:hAnsiTheme="majorHAnsi"/>
        <w:color w:val="4F6228" w:themeColor="accent3" w:themeShade="80"/>
        <w:sz w:val="22"/>
      </w:rPr>
      <w:t xml:space="preserve"> José Oselame, 209 - Centro </w:t>
    </w:r>
    <w:r>
      <w:rPr>
        <w:rFonts w:asciiTheme="majorHAnsi" w:hAnsiTheme="majorHAnsi"/>
        <w:color w:val="4F6228" w:themeColor="accent3" w:themeShade="80"/>
        <w:sz w:val="22"/>
      </w:rPr>
      <w:t xml:space="preserve">- </w:t>
    </w:r>
    <w:r w:rsidR="00580C14" w:rsidRPr="001349A5">
      <w:rPr>
        <w:rFonts w:asciiTheme="majorHAnsi" w:hAnsiTheme="majorHAnsi"/>
        <w:color w:val="4F6228" w:themeColor="accent3" w:themeShade="80"/>
        <w:sz w:val="22"/>
      </w:rPr>
      <w:t xml:space="preserve">Rio Rufino/SC </w:t>
    </w:r>
    <w:r w:rsidR="00614B2C">
      <w:rPr>
        <w:rFonts w:asciiTheme="majorHAnsi" w:hAnsiTheme="majorHAnsi"/>
        <w:color w:val="4F6228" w:themeColor="accent3" w:themeShade="80"/>
        <w:sz w:val="22"/>
      </w:rPr>
      <w:t xml:space="preserve">- CEP </w:t>
    </w:r>
    <w:r w:rsidR="00580C14" w:rsidRPr="001349A5">
      <w:rPr>
        <w:rFonts w:asciiTheme="majorHAnsi" w:hAnsiTheme="majorHAnsi"/>
        <w:color w:val="4F6228" w:themeColor="accent3" w:themeShade="80"/>
        <w:sz w:val="22"/>
      </w:rPr>
      <w:t>88658-</w:t>
    </w:r>
    <w:proofErr w:type="gramStart"/>
    <w:r w:rsidR="00580C14" w:rsidRPr="001349A5">
      <w:rPr>
        <w:rFonts w:asciiTheme="majorHAnsi" w:hAnsiTheme="majorHAnsi"/>
        <w:color w:val="4F6228" w:themeColor="accent3" w:themeShade="80"/>
        <w:sz w:val="22"/>
      </w:rPr>
      <w:t>000</w:t>
    </w:r>
    <w:proofErr w:type="gramEnd"/>
  </w:p>
  <w:p w:rsidR="00580C14" w:rsidRPr="001349A5" w:rsidRDefault="00614B2C" w:rsidP="001349A5">
    <w:pPr>
      <w:pStyle w:val="Rodap"/>
      <w:tabs>
        <w:tab w:val="left" w:pos="3291"/>
        <w:tab w:val="center" w:pos="4819"/>
      </w:tabs>
      <w:jc w:val="center"/>
      <w:rPr>
        <w:rFonts w:asciiTheme="majorHAnsi" w:hAnsiTheme="majorHAnsi"/>
        <w:color w:val="4F6228" w:themeColor="accent3" w:themeShade="80"/>
        <w:sz w:val="22"/>
      </w:rPr>
    </w:pPr>
    <w:r>
      <w:rPr>
        <w:rFonts w:asciiTheme="majorHAnsi" w:hAnsiTheme="majorHAnsi"/>
        <w:color w:val="4F6228" w:themeColor="accent3" w:themeShade="80"/>
        <w:sz w:val="22"/>
      </w:rPr>
      <w:t>Contatos</w:t>
    </w:r>
    <w:r w:rsidR="00580C14" w:rsidRPr="001349A5">
      <w:rPr>
        <w:rFonts w:asciiTheme="majorHAnsi" w:hAnsiTheme="majorHAnsi"/>
        <w:color w:val="4F6228" w:themeColor="accent3" w:themeShade="80"/>
        <w:sz w:val="22"/>
      </w:rPr>
      <w:t>: (49) 3279-0096</w:t>
    </w:r>
    <w:r w:rsidR="001349A5">
      <w:rPr>
        <w:rFonts w:asciiTheme="majorHAnsi" w:hAnsiTheme="majorHAnsi"/>
        <w:color w:val="4F6228" w:themeColor="accent3" w:themeShade="80"/>
        <w:sz w:val="22"/>
      </w:rPr>
      <w:t xml:space="preserve"> </w:t>
    </w:r>
    <w:r>
      <w:rPr>
        <w:rFonts w:asciiTheme="majorHAnsi" w:hAnsiTheme="majorHAnsi"/>
        <w:color w:val="4F6228" w:themeColor="accent3" w:themeShade="80"/>
        <w:sz w:val="22"/>
      </w:rPr>
      <w:t>-</w:t>
    </w:r>
    <w:r w:rsidR="00F52858">
      <w:rPr>
        <w:rFonts w:asciiTheme="majorHAnsi" w:hAnsiTheme="majorHAnsi"/>
        <w:color w:val="4F6228" w:themeColor="accent3" w:themeShade="80"/>
        <w:sz w:val="22"/>
      </w:rPr>
      <w:t xml:space="preserve"> </w:t>
    </w:r>
    <w:hyperlink r:id="rId1" w:history="1">
      <w:r w:rsidR="00580C14" w:rsidRPr="001349A5">
        <w:rPr>
          <w:rStyle w:val="Hyperlink"/>
          <w:rFonts w:asciiTheme="majorHAnsi" w:hAnsiTheme="majorHAnsi"/>
          <w:color w:val="4F6228" w:themeColor="accent3" w:themeShade="80"/>
          <w:sz w:val="22"/>
          <w:u w:val="none"/>
        </w:rPr>
        <w:t>strriorufino@fetaesc.org.br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186" w:rsidRDefault="006D1186" w:rsidP="00580C14">
      <w:pPr>
        <w:spacing w:after="0" w:line="240" w:lineRule="auto"/>
      </w:pPr>
      <w:r>
        <w:separator/>
      </w:r>
    </w:p>
  </w:footnote>
  <w:footnote w:type="continuationSeparator" w:id="0">
    <w:p w:rsidR="006D1186" w:rsidRDefault="006D1186" w:rsidP="00580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491298290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580C14" w:rsidRPr="00580C14" w:rsidRDefault="00F52858" w:rsidP="000B7B79">
        <w:pPr>
          <w:pStyle w:val="Cabealho"/>
          <w:pBdr>
            <w:bottom w:val="single" w:sz="4" w:space="2" w:color="D9D9D9" w:themeColor="background1" w:themeShade="D9"/>
          </w:pBdr>
          <w:tabs>
            <w:tab w:val="clear" w:pos="8504"/>
            <w:tab w:val="right" w:pos="8789"/>
          </w:tabs>
          <w:ind w:left="-142" w:firstLine="142"/>
          <w:jc w:val="center"/>
          <w:rPr>
            <w:rFonts w:asciiTheme="majorHAnsi" w:hAnsiTheme="majorHAnsi"/>
            <w:b/>
            <w:color w:val="4F6228" w:themeColor="accent3" w:themeShade="80"/>
            <w:spacing w:val="60"/>
            <w:sz w:val="32"/>
          </w:rPr>
        </w:pPr>
        <w:r>
          <w:rPr>
            <w:rFonts w:asciiTheme="majorHAnsi" w:hAnsiTheme="majorHAnsi"/>
            <w:b/>
            <w:noProof/>
            <w:color w:val="4F6228" w:themeColor="accent3" w:themeShade="80"/>
            <w:spacing w:val="60"/>
            <w:sz w:val="32"/>
            <w:lang w:eastAsia="pt-BR"/>
          </w:rPr>
          <w:drawing>
            <wp:anchor distT="0" distB="0" distL="114300" distR="114300" simplePos="0" relativeHeight="251658240" behindDoc="1" locked="0" layoutInCell="1" allowOverlap="1" wp14:anchorId="2409FE30" wp14:editId="2E69381A">
              <wp:simplePos x="0" y="0"/>
              <wp:positionH relativeFrom="column">
                <wp:posOffset>-886460</wp:posOffset>
              </wp:positionH>
              <wp:positionV relativeFrom="paragraph">
                <wp:posOffset>-410845</wp:posOffset>
              </wp:positionV>
              <wp:extent cx="1826895" cy="1280160"/>
              <wp:effectExtent l="0" t="0" r="1905" b="0"/>
              <wp:wrapTight wrapText="bothSides">
                <wp:wrapPolygon edited="0">
                  <wp:start x="0" y="0"/>
                  <wp:lineTo x="0" y="21214"/>
                  <wp:lineTo x="21397" y="21214"/>
                  <wp:lineTo x="21397" y="0"/>
                  <wp:lineTo x="0" y="0"/>
                </wp:wrapPolygon>
              </wp:wrapTight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INDICATO RR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6895" cy="1280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808080" w:themeColor="background1" w:themeShade="80"/>
            <w:spacing w:val="60"/>
          </w:rPr>
          <w:t xml:space="preserve">       </w:t>
        </w:r>
        <w:r w:rsidR="00580C14" w:rsidRPr="00580C14">
          <w:rPr>
            <w:rFonts w:asciiTheme="majorHAnsi" w:hAnsiTheme="majorHAnsi"/>
            <w:b/>
            <w:color w:val="4F6228" w:themeColor="accent3" w:themeShade="80"/>
            <w:spacing w:val="60"/>
            <w:sz w:val="32"/>
          </w:rPr>
          <w:t>SINDICATO DOS TRABA</w:t>
        </w:r>
        <w:r>
          <w:rPr>
            <w:rFonts w:asciiTheme="majorHAnsi" w:hAnsiTheme="majorHAnsi"/>
            <w:b/>
            <w:color w:val="4F6228" w:themeColor="accent3" w:themeShade="80"/>
            <w:spacing w:val="60"/>
            <w:sz w:val="32"/>
          </w:rPr>
          <w:t>LHADORES RURAIS DE RIO RUFINO</w:t>
        </w:r>
      </w:p>
      <w:p w:rsidR="00580C14" w:rsidRDefault="0063043C" w:rsidP="000B7B79">
        <w:pPr>
          <w:pStyle w:val="Cabealho"/>
          <w:pBdr>
            <w:bottom w:val="single" w:sz="4" w:space="2" w:color="D9D9D9" w:themeColor="background1" w:themeShade="D9"/>
          </w:pBdr>
          <w:tabs>
            <w:tab w:val="clear" w:pos="8504"/>
            <w:tab w:val="right" w:pos="8789"/>
          </w:tabs>
          <w:ind w:left="-142" w:firstLine="142"/>
          <w:jc w:val="center"/>
          <w:rPr>
            <w:rFonts w:asciiTheme="majorHAnsi" w:hAnsiTheme="majorHAnsi"/>
            <w:b/>
            <w:color w:val="4F6228" w:themeColor="accent3" w:themeShade="80"/>
            <w:spacing w:val="60"/>
            <w:sz w:val="16"/>
          </w:rPr>
        </w:pPr>
        <w:r>
          <w:rPr>
            <w:rFonts w:asciiTheme="majorHAnsi" w:hAnsiTheme="majorHAnsi"/>
            <w:b/>
            <w:color w:val="4F6228" w:themeColor="accent3" w:themeShade="80"/>
            <w:spacing w:val="60"/>
            <w:sz w:val="16"/>
          </w:rPr>
          <w:t>Fundado</w:t>
        </w:r>
        <w:r w:rsidR="00BB2563">
          <w:rPr>
            <w:rFonts w:asciiTheme="majorHAnsi" w:hAnsiTheme="majorHAnsi"/>
            <w:b/>
            <w:color w:val="4F6228" w:themeColor="accent3" w:themeShade="80"/>
            <w:spacing w:val="60"/>
            <w:sz w:val="16"/>
          </w:rPr>
          <w:t xml:space="preserve"> em 16/02/1996 - </w:t>
        </w:r>
        <w:r w:rsidR="00580C14">
          <w:rPr>
            <w:rFonts w:asciiTheme="majorHAnsi" w:hAnsiTheme="majorHAnsi"/>
            <w:b/>
            <w:color w:val="4F6228" w:themeColor="accent3" w:themeShade="80"/>
            <w:spacing w:val="60"/>
            <w:sz w:val="16"/>
          </w:rPr>
          <w:t>CNPJ</w:t>
        </w:r>
        <w:r w:rsidR="00580C14" w:rsidRPr="00580C14">
          <w:rPr>
            <w:rFonts w:asciiTheme="majorHAnsi" w:hAnsiTheme="majorHAnsi"/>
            <w:b/>
            <w:color w:val="4F6228" w:themeColor="accent3" w:themeShade="80"/>
            <w:spacing w:val="60"/>
            <w:sz w:val="16"/>
          </w:rPr>
          <w:t xml:space="preserve"> 01.105.172/0001-92</w:t>
        </w:r>
      </w:p>
      <w:p w:rsidR="00580C14" w:rsidRPr="00580C14" w:rsidRDefault="00580C14" w:rsidP="000B7B79">
        <w:pPr>
          <w:pStyle w:val="Cabealho"/>
          <w:pBdr>
            <w:bottom w:val="single" w:sz="4" w:space="2" w:color="D9D9D9" w:themeColor="background1" w:themeShade="D9"/>
          </w:pBdr>
          <w:tabs>
            <w:tab w:val="clear" w:pos="8504"/>
            <w:tab w:val="right" w:pos="8789"/>
          </w:tabs>
          <w:ind w:left="-142" w:firstLine="142"/>
          <w:jc w:val="center"/>
          <w:rPr>
            <w:rFonts w:asciiTheme="majorHAnsi" w:hAnsiTheme="majorHAnsi"/>
            <w:b/>
            <w:color w:val="4F6228" w:themeColor="accent3" w:themeShade="80"/>
            <w:spacing w:val="60"/>
            <w:sz w:val="16"/>
          </w:rPr>
        </w:pPr>
        <w:r>
          <w:rPr>
            <w:rFonts w:asciiTheme="majorHAnsi" w:hAnsiTheme="majorHAnsi"/>
            <w:b/>
            <w:color w:val="4F6228" w:themeColor="accent3" w:themeShade="80"/>
            <w:spacing w:val="60"/>
            <w:sz w:val="16"/>
          </w:rPr>
          <w:t>FILIADO A FETAESC</w:t>
        </w:r>
      </w:p>
      <w:p w:rsidR="00580C14" w:rsidRPr="00AF2D5A" w:rsidRDefault="00580C14" w:rsidP="000B7B79">
        <w:pPr>
          <w:pStyle w:val="Cabealho"/>
          <w:pBdr>
            <w:bottom w:val="single" w:sz="4" w:space="2" w:color="D9D9D9" w:themeColor="background1" w:themeShade="D9"/>
          </w:pBdr>
          <w:tabs>
            <w:tab w:val="clear" w:pos="8504"/>
            <w:tab w:val="right" w:pos="8789"/>
          </w:tabs>
          <w:ind w:left="-142" w:firstLine="142"/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Fls.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63BB7" w:rsidRPr="00B63BB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277"/>
    <w:multiLevelType w:val="hybridMultilevel"/>
    <w:tmpl w:val="5D308C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647D2"/>
    <w:multiLevelType w:val="hybridMultilevel"/>
    <w:tmpl w:val="3B909466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F8C185E"/>
    <w:multiLevelType w:val="hybridMultilevel"/>
    <w:tmpl w:val="206EA2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F39F5"/>
    <w:multiLevelType w:val="hybridMultilevel"/>
    <w:tmpl w:val="43B27950"/>
    <w:lvl w:ilvl="0" w:tplc="765C3C1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14"/>
    <w:rsid w:val="00046556"/>
    <w:rsid w:val="00076DDB"/>
    <w:rsid w:val="000A60A0"/>
    <w:rsid w:val="000B7B79"/>
    <w:rsid w:val="000E4C81"/>
    <w:rsid w:val="0013270F"/>
    <w:rsid w:val="001349A5"/>
    <w:rsid w:val="00163ED9"/>
    <w:rsid w:val="00186F68"/>
    <w:rsid w:val="001A1FA9"/>
    <w:rsid w:val="001A2453"/>
    <w:rsid w:val="002E1516"/>
    <w:rsid w:val="00373A58"/>
    <w:rsid w:val="00385372"/>
    <w:rsid w:val="00393065"/>
    <w:rsid w:val="00427DAA"/>
    <w:rsid w:val="004A3A1B"/>
    <w:rsid w:val="004B36DC"/>
    <w:rsid w:val="004D6F33"/>
    <w:rsid w:val="004E591A"/>
    <w:rsid w:val="0052588B"/>
    <w:rsid w:val="00554BF6"/>
    <w:rsid w:val="005563B4"/>
    <w:rsid w:val="00580C14"/>
    <w:rsid w:val="005A6684"/>
    <w:rsid w:val="00614B2C"/>
    <w:rsid w:val="0063043C"/>
    <w:rsid w:val="00676A91"/>
    <w:rsid w:val="006A4269"/>
    <w:rsid w:val="006D1186"/>
    <w:rsid w:val="00792952"/>
    <w:rsid w:val="008E3356"/>
    <w:rsid w:val="00995214"/>
    <w:rsid w:val="009B25E3"/>
    <w:rsid w:val="009C7ABD"/>
    <w:rsid w:val="009D6205"/>
    <w:rsid w:val="00A226D5"/>
    <w:rsid w:val="00AB6E11"/>
    <w:rsid w:val="00AF2D5A"/>
    <w:rsid w:val="00B16D56"/>
    <w:rsid w:val="00B63BB7"/>
    <w:rsid w:val="00BB2563"/>
    <w:rsid w:val="00BC5E6B"/>
    <w:rsid w:val="00C03023"/>
    <w:rsid w:val="00CA4B2C"/>
    <w:rsid w:val="00D355E3"/>
    <w:rsid w:val="00D45A1D"/>
    <w:rsid w:val="00D461AE"/>
    <w:rsid w:val="00D72749"/>
    <w:rsid w:val="00E316B8"/>
    <w:rsid w:val="00E37546"/>
    <w:rsid w:val="00E42187"/>
    <w:rsid w:val="00E95131"/>
    <w:rsid w:val="00EC73FE"/>
    <w:rsid w:val="00EE0651"/>
    <w:rsid w:val="00F242F7"/>
    <w:rsid w:val="00F52858"/>
    <w:rsid w:val="00F9611E"/>
    <w:rsid w:val="00FA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87"/>
    <w:pPr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0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0C14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580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0C14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C1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80C1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B3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87"/>
    <w:pPr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0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0C14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580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0C14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C1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80C1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B3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rriorufino@fetaes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STRRR</dc:creator>
  <cp:lastModifiedBy>Gabinete</cp:lastModifiedBy>
  <cp:revision>2</cp:revision>
  <cp:lastPrinted>2019-02-27T13:01:00Z</cp:lastPrinted>
  <dcterms:created xsi:type="dcterms:W3CDTF">2019-03-11T19:34:00Z</dcterms:created>
  <dcterms:modified xsi:type="dcterms:W3CDTF">2019-03-11T19:34:00Z</dcterms:modified>
</cp:coreProperties>
</file>